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2A" w:rsidRDefault="00C0532A">
      <w:pPr>
        <w:spacing w:after="0"/>
      </w:pPr>
    </w:p>
    <w:p w:rsidR="00C0532A" w:rsidRPr="00B31069" w:rsidRDefault="00C0532A">
      <w:pPr>
        <w:spacing w:after="0"/>
        <w:rPr>
          <w:lang w:val="ru-RU"/>
        </w:rPr>
      </w:pPr>
      <w:r w:rsidRPr="00B31069">
        <w:rPr>
          <w:b/>
          <w:color w:val="000000"/>
          <w:sz w:val="28"/>
          <w:lang w:val="ru-RU"/>
        </w:rPr>
        <w:t>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</w:t>
      </w:r>
    </w:p>
    <w:p w:rsidR="00C0532A" w:rsidRDefault="00C0532A">
      <w:pPr>
        <w:spacing w:after="0"/>
        <w:jc w:val="both"/>
      </w:pPr>
      <w:r w:rsidRPr="00B31069">
        <w:rPr>
          <w:color w:val="000000"/>
          <w:sz w:val="28"/>
          <w:lang w:val="ru-RU"/>
        </w:rPr>
        <w:t xml:space="preserve">Приказ и.о. Министра здравоохранения Республики Казахстан от 27 октября 2020 года № ҚР ДСМ-155/2020. </w:t>
      </w:r>
      <w:r>
        <w:rPr>
          <w:color w:val="000000"/>
          <w:sz w:val="28"/>
        </w:rPr>
        <w:t>Зарегистрирован в Министерстве юстиции Республики Казахстан 29 октября 2020 года № 21533.</w:t>
      </w:r>
    </w:p>
    <w:p w:rsidR="00C0532A" w:rsidRDefault="00C0532A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4 статьи 250 Кодекса Республики Казахстан от 7 июля 2020 года "О здоровье народа и системе здравоохранения" ПРИКАЗЫВАЮ:</w:t>
      </w:r>
    </w:p>
    <w:p w:rsidR="00C0532A" w:rsidRDefault="00C0532A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Правила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Казахстан.</w:t>
      </w:r>
    </w:p>
    <w:p w:rsidR="00C0532A" w:rsidRDefault="00C0532A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>      2. Признать утратившими силу:</w:t>
      </w:r>
    </w:p>
    <w:p w:rsidR="00C0532A" w:rsidRDefault="00C0532A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1) приказ Министра здравоохранения и социального развития Республики Казахстан от 26 августа 2015 года № 687 "Об утверждении Правил уничтожения лекарственных средств и медицинских изделий, пришедших в негодность, фальсифицированных, с истекшим сроком годности" (зарегистрирован в Реестре государственной регистрации нормативных правовых актов под № 12122, опубликован 6 октября 2015 года в информационно-правовой системе "Әділет");</w:t>
      </w:r>
    </w:p>
    <w:p w:rsidR="00C0532A" w:rsidRDefault="00C0532A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2) пункт 9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p w:rsidR="00C0532A" w:rsidRDefault="00C0532A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0532A" w:rsidRDefault="00C0532A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0532A" w:rsidRDefault="00C0532A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C0532A" w:rsidRDefault="00C0532A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0532A" w:rsidRDefault="00C0532A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C0532A" w:rsidRDefault="00C0532A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0A0"/>
      </w:tblPr>
      <w:tblGrid>
        <w:gridCol w:w="6037"/>
        <w:gridCol w:w="13"/>
        <w:gridCol w:w="3433"/>
        <w:gridCol w:w="294"/>
      </w:tblGrid>
      <w:tr w:rsidR="00C0532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0532A" w:rsidRDefault="00C0532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Исполняющий обязанности министра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</w:pPr>
            <w:r>
              <w:rPr>
                <w:i/>
                <w:color w:val="000000"/>
                <w:sz w:val="20"/>
              </w:rPr>
              <w:t>М. Шоранов</w:t>
            </w:r>
          </w:p>
        </w:tc>
      </w:tr>
      <w:tr w:rsidR="00C053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ДСМ-155/2020</w:t>
            </w:r>
          </w:p>
        </w:tc>
      </w:tr>
    </w:tbl>
    <w:p w:rsidR="00C0532A" w:rsidRDefault="00C0532A">
      <w:pPr>
        <w:spacing w:after="0"/>
      </w:pPr>
      <w:bookmarkStart w:id="11" w:name="z17"/>
      <w:r>
        <w:rPr>
          <w:b/>
          <w:color w:val="000000"/>
        </w:rPr>
        <w:t xml:space="preserve"> Правила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</w:t>
      </w:r>
    </w:p>
    <w:p w:rsidR="00C0532A" w:rsidRDefault="00C0532A">
      <w:pPr>
        <w:spacing w:after="0"/>
      </w:pPr>
      <w:bookmarkStart w:id="12" w:name="z18"/>
      <w:bookmarkEnd w:id="11"/>
      <w:r>
        <w:rPr>
          <w:b/>
          <w:color w:val="000000"/>
        </w:rPr>
        <w:t xml:space="preserve"> Глава 1. Общие положения</w:t>
      </w:r>
    </w:p>
    <w:p w:rsidR="00C0532A" w:rsidRDefault="00C0532A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1. Настоящие Правила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 (далее – Правила) разработаны в соответствии с пунктом 4 статьи 250 Кодекса Республики Казахстан от 7 июля 2020 года "О здоровье народа и системе здравоохранения" и определяют порядок уничтожения лекарственных средств и медицинских изделий, пришедших в негодность, с истекшим сроком годности, фальсифицированных и иных, не соответствующих требованиям законодательства Республики Казахстан, лекарственных средств и медицинских изделий. </w:t>
      </w:r>
    </w:p>
    <w:p w:rsidR="00C0532A" w:rsidRDefault="00C0532A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C0532A" w:rsidRDefault="00C0532A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1) уничтожение лекарственных средств и медицинских изделий – процедура воздействия (термическое, химическое, механическое либо иное) на лекарственное средство и медицинское изделие, исключающее возможность их дальнейшего использования;</w:t>
      </w:r>
    </w:p>
    <w:p w:rsidR="00C0532A" w:rsidRDefault="00C0532A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2)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p w:rsidR="00C0532A" w:rsidRDefault="00C0532A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3) срок годности лекарственного средства – дата, после истечения которой лекарственное средство не подлежат применению;</w:t>
      </w:r>
    </w:p>
    <w:p w:rsidR="00C0532A" w:rsidRDefault="00C0532A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4)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p w:rsidR="00C0532A" w:rsidRDefault="00C0532A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5) непригодные к реализации и медицинскому применению лекарственные средства и медицинские изделия – пришедшие в негодность, с истекшим сроком годности, фальсифицированные и другие, не соответствующие требованиям законодательства Республики Казахстан, лекарственные средства и медицинские изделия, применение которых представляет опасность жизни и здоровью человека.</w:t>
      </w:r>
    </w:p>
    <w:p w:rsidR="00C0532A" w:rsidRDefault="00C0532A">
      <w:pPr>
        <w:spacing w:after="0"/>
      </w:pPr>
      <w:bookmarkStart w:id="20" w:name="z26"/>
      <w:bookmarkEnd w:id="19"/>
      <w:r>
        <w:rPr>
          <w:b/>
          <w:color w:val="000000"/>
        </w:rPr>
        <w:t xml:space="preserve"> Глава 2. Порядок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</w:t>
      </w:r>
    </w:p>
    <w:p w:rsidR="00C0532A" w:rsidRDefault="00C0532A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3. Уничтожение непригодных к реализации и медицинскому применению лекарственных средств и медицинских изделий (брак, истечение срока годности) и уничтожение медицинских изделий, пришедших в негодность (физический и моральный износ, в результате стихийных бедствий и аварий, поломка с невозможным восстановлением) осуществляется непосредственно субъектами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p w:rsidR="00C0532A" w:rsidRDefault="00C0532A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Уничтожение лекарственных средств и медицинских изделий осуществляется постоянно действующей комиссией, состав которой утверждается руководителем субъекта (далее – комиссия).</w:t>
      </w:r>
    </w:p>
    <w:p w:rsidR="00C0532A" w:rsidRDefault="00C0532A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Уничтожение непригодных к реализации и медицинскому применению лекарственных средств и медицинских изделий в количестве свыше 300 упаковок (штук) проводится через организацию, осуществляющую уничтожение лекарственных средств и медицинских изделий, на основании соответствующего договора,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p w:rsidR="00C0532A" w:rsidRDefault="00C0532A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       4. Пришедшие в негодность, фальсифицированные, с истекшим сроком годности лекарственные средства и медицинские изделия изолируются от остальной продукции и помещаются на хранение в специально отведенное место, защищенное от неправомерного доступа. Такая продукция отмечается надписью: "Не подлежит дальнейшему использованию". По мере накопления лекарственных средств и медицинских изделий не реже одного раза в квартал в присутствии комиссии производится их уничтожение. </w:t>
      </w:r>
    </w:p>
    <w:p w:rsidR="00C0532A" w:rsidRDefault="00C0532A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5. Лекарственные средства и медицинские изделия уничтожаются следующими способами:</w:t>
      </w:r>
    </w:p>
    <w:p w:rsidR="00C0532A" w:rsidRDefault="00C0532A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1) медицинские изделия уничтожаются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медицинского изделия и возможность их использования в первоначальном виде, если иное не установлено в эксплуатационном документе медицинского изделия, разработанном организацией-производителем, а также путем сжигания, если иное не установлено в инструкции по медицинскому применению медицинского изделия, разработанной организацией-производителем;</w:t>
      </w:r>
    </w:p>
    <w:p w:rsidR="00C0532A" w:rsidRDefault="00C0532A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 xml:space="preserve">       2) жидкие лекарственные формы (растворы для инъекций в ампулах, в пакетах и во флаконах, микстуры, капли, жидкости в аэрозольных баллонах) уничтожаются путем раздавливания с последующим разведением содержимого водой в соотношении 1:100 и сливанию образующегося раствора в промышленную канализацию (в аэрозольных баллонах предварительно делаются отверстия), остатки ампул, аэрозольных баллонов, пакетов и флаконов вывозятся и уничтожаются путем утилизации; </w:t>
      </w:r>
    </w:p>
    <w:p w:rsidR="00C0532A" w:rsidRDefault="00C0532A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3)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сливанию в промышленную канализацию;</w:t>
      </w:r>
    </w:p>
    <w:p w:rsidR="00C0532A" w:rsidRDefault="00C0532A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4)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сжигания;</w:t>
      </w:r>
    </w:p>
    <w:p w:rsidR="00C0532A" w:rsidRDefault="00C0532A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5) медицинские иммунобиологические препараты обеззараживаются и уничтожаются путем кипячения в течение 30 минут (вакцины против сибирской язвы – 2 часа) либо погружением в дезинфицирующее средство, зарегистрированное и разрешенное к применению в Республике Казахстан.</w:t>
      </w:r>
    </w:p>
    <w:p w:rsidR="00C0532A" w:rsidRDefault="00C0532A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       6. Уничтожение наркотических средств, психотропных веществ и прекурсоров, подлежащих контролю в Республике Казахстан, осуществляется в соответствии с пунктом 2 статьи 21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 w:rsidR="00C0532A" w:rsidRDefault="00C0532A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       7. Уничтожение медицинских изделий, содержащих радиоактивные элементы, осуществляется в соответствии с Законом Республики Казахстан от 12 января 2016 года "Об использовании атомной энергии".</w:t>
      </w:r>
    </w:p>
    <w:p w:rsidR="00C0532A" w:rsidRDefault="00C0532A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8. Огнеопасные, взрывоопасные лекарственные средства, радиофармацевтические лекарственные препараты, а также лекарственное растительное сырье с повышенным содержанием радионуклидов уничтожаются в условиях, исключающих загрязнение окружающей среды и воздействия на здоровье персонала и населения.</w:t>
      </w:r>
    </w:p>
    <w:p w:rsidR="00C0532A" w:rsidRDefault="00C0532A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9. При уничтожении непригодных к реализации и медицинскому применению лекарственных средств и медицинских изделий составляется акт об уничтожении непригодных к реализации и медицинскому применению лекарственных средств и медицинских изделий (далее – акт) по форме согласно приложению к настоящим Правилам.</w:t>
      </w:r>
    </w:p>
    <w:p w:rsidR="00C0532A" w:rsidRDefault="00C0532A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Акт составляется в день уничтожения лекарственных средств и медицинских изделий.</w:t>
      </w:r>
    </w:p>
    <w:p w:rsidR="00C0532A" w:rsidRDefault="00C0532A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Акт составляется в трех экземплярах и подписывается всеми лицами, принимавшими участие в уничтожении лекарственных средств и медицинских изделий. В случае, если уничтожение лекарственных средств и медицинских изделий осуществляется организацией, акт дополнительно заверяется ее печатью (при наличии).</w:t>
      </w:r>
    </w:p>
    <w:p w:rsidR="00C0532A" w:rsidRDefault="00C0532A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Один экземпляр акта в течение 5 (пяти) рабочих дней со дня его составления направляется субъектом в соответствующее территориальное подразделение государственного органа в сфере обращения лекарственных средств и медицинских изделий.</w:t>
      </w:r>
    </w:p>
    <w:p w:rsidR="00C0532A" w:rsidRDefault="00C0532A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10. В случае, если ввозимые на территорию Республики Казахстан лекарственные средства и медицинские изделия признаны непригодными к реализации и медицинскому применению на этапе таможенного оформления, такие лекарственные средства и медицинские изделия вывозятся за пределы Республики Казахстан или помещаются под таможенный режим уничтожения товаров в соответствии с Кодексом Республики Казахстан от 26 декабря 2017 года "О таможенном регулировании в Республике Казахстан".</w:t>
      </w:r>
    </w:p>
    <w:tbl>
      <w:tblPr>
        <w:tblW w:w="0" w:type="auto"/>
        <w:tblCellSpacing w:w="0" w:type="auto"/>
        <w:tblLook w:val="00A0"/>
      </w:tblPr>
      <w:tblGrid>
        <w:gridCol w:w="5851"/>
        <w:gridCol w:w="3926"/>
      </w:tblGrid>
      <w:tr w:rsidR="00C053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Правилам уничтожения субъектами </w:t>
            </w:r>
            <w:r>
              <w:br/>
            </w:r>
            <w:r>
              <w:rPr>
                <w:color w:val="000000"/>
                <w:sz w:val="20"/>
              </w:rPr>
              <w:t xml:space="preserve">в сфере обращения лекарственных средств и медицинских изделий в </w:t>
            </w:r>
            <w:r>
              <w:br/>
            </w:r>
            <w:r>
              <w:rPr>
                <w:color w:val="000000"/>
                <w:sz w:val="20"/>
              </w:rPr>
              <w:t xml:space="preserve">распоряжении которых находятся лекарственные средства и медицинские </w:t>
            </w:r>
            <w:r>
              <w:br/>
            </w:r>
            <w:r>
              <w:rPr>
                <w:color w:val="000000"/>
                <w:sz w:val="20"/>
              </w:rPr>
              <w:t xml:space="preserve">изделия, пришедшие в негодность, с истекшим сроком годности, </w:t>
            </w:r>
            <w:r>
              <w:br/>
            </w:r>
            <w:r>
              <w:rPr>
                <w:color w:val="000000"/>
                <w:sz w:val="20"/>
              </w:rPr>
              <w:t xml:space="preserve">фальсифицированные лекарственные средства и медицинские изделия и другие, </w:t>
            </w:r>
            <w:r>
              <w:br/>
            </w:r>
            <w:r>
              <w:rPr>
                <w:color w:val="000000"/>
                <w:sz w:val="20"/>
              </w:rPr>
              <w:t>не соответствующие требованиям законодательства Республики Казахстан</w:t>
            </w:r>
          </w:p>
        </w:tc>
      </w:tr>
      <w:tr w:rsidR="00C053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0532A" w:rsidRDefault="00C0532A">
      <w:pPr>
        <w:spacing w:after="0"/>
      </w:pPr>
      <w:bookmarkStart w:id="39" w:name="z47"/>
      <w:r>
        <w:rPr>
          <w:b/>
          <w:color w:val="000000"/>
        </w:rPr>
        <w:t xml:space="preserve">        Акт об уничтожении непригодных к реализации и медицинскому применению лекарственных средств и медицинских изделий</w:t>
      </w:r>
    </w:p>
    <w:p w:rsidR="00C0532A" w:rsidRDefault="00C0532A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>      "_____" __________ _____ года, ____ (час) ______________________</w:t>
      </w:r>
      <w:r>
        <w:br/>
      </w:r>
      <w:r>
        <w:rPr>
          <w:color w:val="000000"/>
          <w:sz w:val="28"/>
        </w:rPr>
        <w:t xml:space="preserve">             (дата, время)                         (место уничтожения) </w:t>
      </w:r>
    </w:p>
    <w:p w:rsidR="00C0532A" w:rsidRDefault="00C0532A">
      <w:pPr>
        <w:spacing w:after="0"/>
        <w:jc w:val="both"/>
      </w:pPr>
      <w:bookmarkStart w:id="41" w:name="z49"/>
      <w:bookmarkEnd w:id="40"/>
      <w:r>
        <w:rPr>
          <w:color w:val="000000"/>
          <w:sz w:val="28"/>
        </w:rPr>
        <w:t>      Нами: _______________________________________________________________</w:t>
      </w:r>
      <w:r>
        <w:br/>
      </w:r>
      <w:r>
        <w:rPr>
          <w:color w:val="000000"/>
          <w:sz w:val="28"/>
        </w:rPr>
        <w:t xml:space="preserve">(фамилия, имя, отчество (при его наличии), место работы, должность  лиц, принимавших участие в уничтожении)  </w:t>
      </w:r>
      <w:r>
        <w:br/>
      </w:r>
      <w:r>
        <w:rPr>
          <w:color w:val="000000"/>
          <w:sz w:val="28"/>
        </w:rPr>
        <w:t xml:space="preserve">уничтожены нижеперечисленные лекарственные средства и медицинские изделия,  непригодные к реализации </w:t>
      </w:r>
      <w:r>
        <w:br/>
      </w:r>
      <w:r>
        <w:rPr>
          <w:color w:val="000000"/>
          <w:sz w:val="28"/>
        </w:rPr>
        <w:t>и медицинскому применению в количестве______ наименований  на сумму____ тенге, о чем составлен настоящий акт: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284"/>
        <w:gridCol w:w="1284"/>
        <w:gridCol w:w="1241"/>
        <w:gridCol w:w="729"/>
        <w:gridCol w:w="875"/>
        <w:gridCol w:w="584"/>
        <w:gridCol w:w="992"/>
        <w:gridCol w:w="592"/>
        <w:gridCol w:w="1284"/>
        <w:gridCol w:w="1153"/>
        <w:gridCol w:w="644"/>
      </w:tblGrid>
      <w:tr w:rsidR="00C0532A">
        <w:trPr>
          <w:trHeight w:val="30"/>
          <w:tblCellSpacing w:w="0" w:type="auto"/>
        </w:trPr>
        <w:tc>
          <w:tcPr>
            <w:tcW w:w="86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лекарственного средства и медицинского изделия</w:t>
            </w:r>
          </w:p>
        </w:tc>
        <w:tc>
          <w:tcPr>
            <w:tcW w:w="10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форма, дозировка</w:t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(модель)</w:t>
            </w:r>
          </w:p>
        </w:tc>
        <w:tc>
          <w:tcPr>
            <w:tcW w:w="6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(тенге)</w:t>
            </w:r>
          </w:p>
        </w:tc>
        <w:tc>
          <w:tcPr>
            <w:tcW w:w="3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(тенге)</w:t>
            </w:r>
          </w:p>
        </w:tc>
        <w:tc>
          <w:tcPr>
            <w:tcW w:w="17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производителя лекарственного средства, медицинского изделия</w:t>
            </w:r>
          </w:p>
        </w:tc>
        <w:tc>
          <w:tcPr>
            <w:tcW w:w="15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уничтожения/ причина уничтожения</w:t>
            </w:r>
          </w:p>
        </w:tc>
        <w:tc>
          <w:tcPr>
            <w:tcW w:w="8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 уничто жения</w:t>
            </w:r>
          </w:p>
        </w:tc>
      </w:tr>
      <w:tr w:rsidR="00C0532A">
        <w:trPr>
          <w:trHeight w:val="30"/>
          <w:tblCellSpacing w:w="0" w:type="auto"/>
        </w:trPr>
        <w:tc>
          <w:tcPr>
            <w:tcW w:w="86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5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0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3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2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7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  <w:tc>
          <w:tcPr>
            <w:tcW w:w="8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32A" w:rsidRDefault="00C0532A">
            <w:pPr>
              <w:spacing w:after="0"/>
              <w:jc w:val="both"/>
            </w:pPr>
            <w:r>
              <w:br/>
            </w:r>
          </w:p>
        </w:tc>
      </w:tr>
    </w:tbl>
    <w:p w:rsidR="00C0532A" w:rsidRDefault="00C0532A">
      <w:pPr>
        <w:spacing w:after="0"/>
        <w:jc w:val="both"/>
      </w:pPr>
      <w:bookmarkStart w:id="42" w:name="z50"/>
      <w:r>
        <w:rPr>
          <w:color w:val="000000"/>
          <w:sz w:val="28"/>
        </w:rPr>
        <w:t xml:space="preserve">       Подписи: ___________ Фамилия, имя, отчество (при его наличии) лиц, принимавших  </w:t>
      </w:r>
      <w:r>
        <w:br/>
      </w:r>
      <w:r>
        <w:rPr>
          <w:color w:val="000000"/>
          <w:sz w:val="28"/>
        </w:rPr>
        <w:t xml:space="preserve">участие в уничтожении.  </w:t>
      </w:r>
      <w:r>
        <w:br/>
      </w:r>
      <w:r>
        <w:rPr>
          <w:color w:val="000000"/>
          <w:sz w:val="28"/>
        </w:rPr>
        <w:t xml:space="preserve">Место печати (при наличии)  </w:t>
      </w:r>
      <w:r>
        <w:br/>
      </w:r>
      <w:r>
        <w:rPr>
          <w:color w:val="000000"/>
          <w:sz w:val="28"/>
        </w:rPr>
        <w:t>для организаций, осуществляющих уничтожение лекарственных средств и  медицинских изделий.</w:t>
      </w:r>
    </w:p>
    <w:bookmarkEnd w:id="42"/>
    <w:p w:rsidR="00C0532A" w:rsidRDefault="00C0532A">
      <w:pPr>
        <w:spacing w:after="0"/>
      </w:pPr>
      <w:r>
        <w:br/>
      </w:r>
      <w:r>
        <w:br/>
      </w:r>
    </w:p>
    <w:p w:rsidR="00C0532A" w:rsidRDefault="00C0532A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0532A" w:rsidSect="00615D3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D3F"/>
    <w:rsid w:val="00615D3F"/>
    <w:rsid w:val="00B31069"/>
    <w:rsid w:val="00C0532A"/>
    <w:rsid w:val="00C37DB9"/>
    <w:rsid w:val="00D0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15D3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615D3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615D3F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615D3F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2098</Words>
  <Characters>11965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2021-11-03T11:43:00Z</dcterms:created>
  <dcterms:modified xsi:type="dcterms:W3CDTF">2021-11-03T11:43:00Z</dcterms:modified>
</cp:coreProperties>
</file>