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9" w:rsidRPr="00E16FFF" w:rsidRDefault="00FE7E19" w:rsidP="00FE7E19">
      <w:pPr>
        <w:jc w:val="center"/>
        <w:rPr>
          <w:b/>
          <w:lang w:val="kk-KZ"/>
        </w:rPr>
      </w:pPr>
      <w:r w:rsidRPr="00E16FFF">
        <w:rPr>
          <w:b/>
          <w:lang w:val="kk-KZ"/>
        </w:rPr>
        <w:t>Хабарландыру</w:t>
      </w:r>
    </w:p>
    <w:p w:rsidR="00FE7E19" w:rsidRPr="00E16FFF" w:rsidRDefault="00FE7E19" w:rsidP="00FE7E19">
      <w:pPr>
        <w:jc w:val="center"/>
        <w:rPr>
          <w:b/>
          <w:lang w:val="kk-KZ"/>
        </w:rPr>
      </w:pPr>
      <w:r w:rsidRPr="00E16FFF">
        <w:rPr>
          <w:b/>
          <w:lang w:val="kk-KZ"/>
        </w:rPr>
        <w:t>баға ұсыныстарын сұрату тәсілімен медициналық жабдықтар сатып алуды өткізу туралы.</w:t>
      </w:r>
    </w:p>
    <w:p w:rsidR="00FE7E19" w:rsidRPr="00E92C42" w:rsidRDefault="00FE7E19" w:rsidP="00FE7E19">
      <w:pPr>
        <w:jc w:val="center"/>
        <w:rPr>
          <w:lang w:val="kk-KZ"/>
        </w:rPr>
      </w:pPr>
      <w:r w:rsidRPr="00E92C42">
        <w:rPr>
          <w:lang w:val="kk-KZ"/>
        </w:rPr>
        <w:t xml:space="preserve">1. </w:t>
      </w:r>
      <w:r w:rsidRPr="00E16FFF">
        <w:rPr>
          <w:lang w:val="kk-KZ"/>
        </w:rPr>
        <w:t>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</w:t>
      </w:r>
      <w:r>
        <w:rPr>
          <w:lang w:val="kk-KZ"/>
        </w:rPr>
        <w:t>; Батыс-Қазақстан облысы; Жәнібек ауданы;</w:t>
      </w:r>
      <w:r w:rsidRPr="00E92C42">
        <w:rPr>
          <w:lang w:val="kk-KZ"/>
        </w:rPr>
        <w:t xml:space="preserve"> </w:t>
      </w:r>
      <w:r>
        <w:rPr>
          <w:lang w:val="kk-KZ"/>
        </w:rPr>
        <w:t>Жәнібек ауылы</w:t>
      </w:r>
      <w:r w:rsidRPr="00E92C42">
        <w:rPr>
          <w:lang w:val="kk-KZ"/>
        </w:rPr>
        <w:t xml:space="preserve">, Жеңіс көшесі, 17-үй мекенжайы бойынша орналасқан сізді баға ұсыныстарын сұрату тәсілімен </w:t>
      </w:r>
      <w:r w:rsidRPr="00E16FFF">
        <w:rPr>
          <w:lang w:val="kk-KZ"/>
        </w:rPr>
        <w:t>медициналық жабдықтар</w:t>
      </w:r>
      <w:r w:rsidRPr="00E16FFF">
        <w:rPr>
          <w:b/>
          <w:lang w:val="kk-KZ"/>
        </w:rPr>
        <w:t xml:space="preserve"> </w:t>
      </w:r>
      <w:r w:rsidRPr="00E92C42">
        <w:rPr>
          <w:lang w:val="kk-KZ"/>
        </w:rPr>
        <w:t>сатып алуға қатысуға шақырады.</w:t>
      </w:r>
    </w:p>
    <w:p w:rsidR="00FE7E19" w:rsidRPr="00FE7E19" w:rsidRDefault="00FE7E19" w:rsidP="00FE7E19">
      <w:pPr>
        <w:jc w:val="center"/>
        <w:rPr>
          <w:lang w:val="kk-KZ"/>
        </w:rPr>
      </w:pPr>
      <w:r w:rsidRPr="00E92C42">
        <w:rPr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96"/>
        <w:gridCol w:w="137"/>
        <w:gridCol w:w="1827"/>
        <w:gridCol w:w="6520"/>
        <w:gridCol w:w="1418"/>
        <w:gridCol w:w="1134"/>
        <w:gridCol w:w="1559"/>
        <w:gridCol w:w="1418"/>
      </w:tblGrid>
      <w:tr w:rsidR="00807FD4" w:rsidRPr="009C3493" w:rsidTr="00807FD4">
        <w:tc>
          <w:tcPr>
            <w:tcW w:w="696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64" w:type="dxa"/>
            <w:gridSpan w:val="2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>Атауы</w:t>
            </w:r>
          </w:p>
        </w:tc>
        <w:tc>
          <w:tcPr>
            <w:tcW w:w="6520" w:type="dxa"/>
          </w:tcPr>
          <w:p w:rsidR="00807FD4" w:rsidRPr="00FF41A6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Қосымша сипаттамасы</w:t>
            </w:r>
          </w:p>
        </w:tc>
        <w:tc>
          <w:tcPr>
            <w:tcW w:w="1418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Саны</w:t>
            </w:r>
          </w:p>
        </w:tc>
        <w:tc>
          <w:tcPr>
            <w:tcW w:w="1559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>Бағасы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 xml:space="preserve"> теңгемен</w:t>
            </w:r>
          </w:p>
        </w:tc>
        <w:tc>
          <w:tcPr>
            <w:tcW w:w="1418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>Сомасы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Pr="00FF41A6">
              <w:rPr>
                <w:rFonts w:ascii="Times New Roman" w:eastAsia="Calibri" w:hAnsi="Times New Roman" w:cs="Times New Roman"/>
                <w:b/>
                <w:lang w:val="kk-KZ"/>
              </w:rPr>
              <w:t xml:space="preserve"> теңгемен</w:t>
            </w:r>
          </w:p>
        </w:tc>
      </w:tr>
      <w:tr w:rsidR="00807FD4" w:rsidTr="00807FD4">
        <w:tc>
          <w:tcPr>
            <w:tcW w:w="696" w:type="dxa"/>
          </w:tcPr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964" w:type="dxa"/>
            <w:gridSpan w:val="2"/>
          </w:tcPr>
          <w:p w:rsidR="00807FD4" w:rsidRPr="00807FD4" w:rsidRDefault="00807FD4" w:rsidP="00FE7E19">
            <w:pPr>
              <w:rPr>
                <w:sz w:val="24"/>
                <w:szCs w:val="24"/>
                <w:lang w:val="kk-KZ"/>
              </w:rPr>
            </w:pPr>
            <w:r w:rsidRPr="00807FD4">
              <w:rPr>
                <w:sz w:val="24"/>
                <w:szCs w:val="24"/>
                <w:lang w:val="kk-KZ"/>
              </w:rPr>
              <w:t>Спирограф микропроцессорлы портативті СМП-21/01"Р-Д" кірістірілген принтермен, монитор НПП ООО</w:t>
            </w:r>
          </w:p>
          <w:p w:rsidR="00807FD4" w:rsidRPr="009C3493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520" w:type="dxa"/>
          </w:tcPr>
          <w:p w:rsidR="00807FD4" w:rsidRDefault="00807FD4" w:rsidP="00807FD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07FD4">
              <w:rPr>
                <w:rFonts w:ascii="Times New Roman" w:eastAsia="Calibri" w:hAnsi="Times New Roman" w:cs="Times New Roman"/>
                <w:lang w:val="kk-KZ"/>
              </w:rPr>
              <w:t>Клемент/Ширяев, ITS, ECCS, KNUDSON әдістері бойынша ересектер мен балаларға арналған өкпе көлемдері мен мәжбүрлі дем шығару көрсеткіштері үшін тиісті шамаларды есептеу;</w:t>
            </w:r>
          </w:p>
          <w:p w:rsidR="00807FD4" w:rsidRDefault="00807FD4" w:rsidP="00807FD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07FD4">
              <w:rPr>
                <w:rFonts w:ascii="Times New Roman" w:eastAsia="Calibri" w:hAnsi="Times New Roman" w:cs="Times New Roman"/>
                <w:lang w:val="kk-KZ"/>
              </w:rPr>
              <w:t>"адамның желдету аппаратының механикалық қасиеттерін функционалдық зерттеуді жүргізудің және бағалаудың Біріздендірілген әдістемесі" бойынша көрсеткіштерді бағалау, ATS;</w:t>
            </w:r>
          </w:p>
          <w:p w:rsidR="00807FD4" w:rsidRDefault="000F1D27" w:rsidP="00807FD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нәтижелерді түрлі-түсті графикалық дисплейде көрсету;</w:t>
            </w:r>
          </w:p>
          <w:p w:rsidR="000F1D27" w:rsidRDefault="000F1D27" w:rsidP="00807FD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орнатылған термопринтерде тексеру хаттамасын басып шығару;</w:t>
            </w:r>
          </w:p>
          <w:p w:rsidR="000F1D27" w:rsidRDefault="000F1D27" w:rsidP="00807FD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сыртқы лазерлік принтерге USB коннекторы арқылы тексеру хаттамасын басып шығару мүмкіндігі;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өткізу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постмедикаментоздық</w:t>
            </w: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 сынама; 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кіріс</w:t>
            </w: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тірілген батареядан жұмыс істеу мүмкіндігі; </w:t>
            </w:r>
          </w:p>
          <w:p w:rsid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пациенттердің деректерін ұшпайтын жадта сақтау;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түрлі-түсті TFT дисплей өлшемі 116х88 мм, ажыратымдылығы 640х480 нүкте; 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жылу қағазының ені -110 мм, қағаз түрі: орам немесе z-fold; </w:t>
            </w:r>
          </w:p>
          <w:p w:rsid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Vitalograph фирмасының ағын датчигі (Ұлыбритания);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кернеуі 220 В, 50 Гц желіден және қоса салынған </w:t>
            </w:r>
            <w:r w:rsidRPr="000F1D27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аккумулятор батареясынан қоректендіру; </w:t>
            </w:r>
          </w:p>
          <w:p w:rsidR="000F1D27" w:rsidRP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 xml:space="preserve">габариттік өлшемдері: 250х174х63 мм; </w:t>
            </w:r>
          </w:p>
          <w:p w:rsidR="000F1D27" w:rsidRDefault="000F1D27" w:rsidP="000F1D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F1D27">
              <w:rPr>
                <w:rFonts w:ascii="Times New Roman" w:eastAsia="Calibri" w:hAnsi="Times New Roman" w:cs="Times New Roman"/>
                <w:lang w:val="kk-KZ"/>
              </w:rPr>
              <w:t>салмағы-1,2 кг.</w:t>
            </w:r>
          </w:p>
        </w:tc>
        <w:tc>
          <w:tcPr>
            <w:tcW w:w="1418" w:type="dxa"/>
          </w:tcPr>
          <w:p w:rsidR="00807FD4" w:rsidRPr="00E92C42" w:rsidRDefault="00807FD4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дана</w:t>
            </w:r>
          </w:p>
        </w:tc>
        <w:tc>
          <w:tcPr>
            <w:tcW w:w="1134" w:type="dxa"/>
          </w:tcPr>
          <w:p w:rsidR="00807FD4" w:rsidRPr="009C3493" w:rsidRDefault="000F1D27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807FD4" w:rsidRPr="00FE7E19" w:rsidRDefault="000F1D27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1 150 000,00</w:t>
            </w:r>
          </w:p>
        </w:tc>
        <w:tc>
          <w:tcPr>
            <w:tcW w:w="1418" w:type="dxa"/>
          </w:tcPr>
          <w:p w:rsidR="00807FD4" w:rsidRDefault="000F1D27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1 150 000,00</w:t>
            </w:r>
          </w:p>
        </w:tc>
      </w:tr>
      <w:tr w:rsidR="00807FD4" w:rsidTr="00807FD4">
        <w:tc>
          <w:tcPr>
            <w:tcW w:w="833" w:type="dxa"/>
            <w:gridSpan w:val="2"/>
          </w:tcPr>
          <w:p w:rsidR="00807FD4" w:rsidRDefault="00807FD4" w:rsidP="008F6EC5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458" w:type="dxa"/>
            <w:gridSpan w:val="5"/>
          </w:tcPr>
          <w:p w:rsidR="00807FD4" w:rsidRDefault="00807FD4" w:rsidP="008F6EC5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Итого</w:t>
            </w:r>
          </w:p>
        </w:tc>
        <w:tc>
          <w:tcPr>
            <w:tcW w:w="1418" w:type="dxa"/>
          </w:tcPr>
          <w:p w:rsidR="00807FD4" w:rsidRPr="00FE7E19" w:rsidRDefault="000F1D27" w:rsidP="008F6E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1 150 000,00</w:t>
            </w:r>
          </w:p>
        </w:tc>
      </w:tr>
    </w:tbl>
    <w:p w:rsidR="00776DD5" w:rsidRPr="00432ABE" w:rsidRDefault="00FE7E19" w:rsidP="00776DD5">
      <w:pPr>
        <w:jc w:val="center"/>
        <w:rPr>
          <w:b/>
          <w:lang w:val="kk-KZ"/>
        </w:rPr>
      </w:pPr>
      <w:r>
        <w:rPr>
          <w:rFonts w:ascii="Times New Roman" w:eastAsia="Calibri" w:hAnsi="Times New Roman" w:cs="Times New Roman"/>
        </w:rPr>
        <w:br w:type="textWrapping" w:clear="all"/>
      </w:r>
    </w:p>
    <w:p w:rsidR="00776DD5" w:rsidRPr="00FF41A6" w:rsidRDefault="00776DD5" w:rsidP="00776DD5">
      <w:pPr>
        <w:spacing w:after="0"/>
        <w:jc w:val="center"/>
        <w:rPr>
          <w:lang w:val="kk-KZ"/>
        </w:rPr>
      </w:pPr>
      <w:r w:rsidRPr="00FF41A6">
        <w:rPr>
          <w:lang w:val="kk-KZ"/>
        </w:rPr>
        <w:t>3. Жеткізу мерзімі шартқа қол қойылған</w:t>
      </w:r>
      <w:r w:rsidR="000F1D27">
        <w:rPr>
          <w:lang w:val="kk-KZ"/>
        </w:rPr>
        <w:t xml:space="preserve"> күннен бастап 16</w:t>
      </w:r>
      <w:r w:rsidRPr="00FF41A6">
        <w:rPr>
          <w:lang w:val="kk-KZ"/>
        </w:rPr>
        <w:t xml:space="preserve"> күнтізбелік күн ішінде.</w:t>
      </w:r>
    </w:p>
    <w:p w:rsidR="00776DD5" w:rsidRPr="00FF41A6" w:rsidRDefault="000F1D27" w:rsidP="00776DD5">
      <w:pPr>
        <w:spacing w:after="0"/>
        <w:jc w:val="center"/>
        <w:rPr>
          <w:lang w:val="kk-KZ"/>
        </w:rPr>
      </w:pPr>
      <w:r>
        <w:rPr>
          <w:lang w:val="kk-KZ"/>
        </w:rPr>
        <w:t>4.Ұсынудың басталу мерзімі 23.04</w:t>
      </w:r>
      <w:r w:rsidR="00776DD5" w:rsidRPr="00FF41A6">
        <w:rPr>
          <w:lang w:val="kk-KZ"/>
        </w:rPr>
        <w:t>.2021</w:t>
      </w:r>
    </w:p>
    <w:p w:rsidR="00776DD5" w:rsidRPr="00FF41A6" w:rsidRDefault="000F1D27" w:rsidP="00776DD5">
      <w:pPr>
        <w:spacing w:after="0"/>
        <w:jc w:val="center"/>
        <w:rPr>
          <w:lang w:val="kk-KZ"/>
        </w:rPr>
      </w:pPr>
      <w:r>
        <w:rPr>
          <w:lang w:val="kk-KZ"/>
        </w:rPr>
        <w:t>5.Ұсынудың соңғы мерзімі 30.04</w:t>
      </w:r>
      <w:r w:rsidR="00776DD5" w:rsidRPr="00FF41A6">
        <w:rPr>
          <w:lang w:val="kk-KZ"/>
        </w:rPr>
        <w:t>.2021</w:t>
      </w:r>
    </w:p>
    <w:p w:rsidR="00776DD5" w:rsidRDefault="00776DD5" w:rsidP="00776DD5">
      <w:pPr>
        <w:spacing w:after="0"/>
        <w:jc w:val="center"/>
        <w:rPr>
          <w:lang w:val="kk-KZ"/>
        </w:rPr>
      </w:pPr>
      <w:r w:rsidRPr="00FF41A6">
        <w:rPr>
          <w:lang w:val="kk-KZ"/>
        </w:rPr>
        <w:t>6.Баға ұсыныст</w:t>
      </w:r>
      <w:r w:rsidR="000F1D27">
        <w:rPr>
          <w:lang w:val="kk-KZ"/>
        </w:rPr>
        <w:t>ары салынған конверттерді ашу 30.04</w:t>
      </w:r>
      <w:r w:rsidRPr="00FF41A6">
        <w:rPr>
          <w:lang w:val="kk-KZ"/>
        </w:rPr>
        <w:t xml:space="preserve">.2021, сағат 16:00-де БҚО, Жәнібек </w:t>
      </w:r>
      <w:r>
        <w:rPr>
          <w:lang w:val="kk-KZ"/>
        </w:rPr>
        <w:t>а</w:t>
      </w:r>
      <w:r w:rsidRPr="00FF41A6">
        <w:rPr>
          <w:lang w:val="kk-KZ"/>
        </w:rPr>
        <w:t>, Жеңіс көшесі, 17-үй мекенжайы бойынша жүргізіледі.</w:t>
      </w:r>
    </w:p>
    <w:p w:rsidR="005A1455" w:rsidRPr="009C3493" w:rsidRDefault="005A1455" w:rsidP="00776DD5">
      <w:pPr>
        <w:pStyle w:val="a3"/>
        <w:ind w:left="1683"/>
        <w:jc w:val="center"/>
        <w:rPr>
          <w:rFonts w:ascii="Times New Roman" w:hAnsi="Times New Roman" w:cs="Times New Roman"/>
          <w:lang w:val="kk-KZ"/>
        </w:rPr>
      </w:pPr>
    </w:p>
    <w:p w:rsidR="00276497" w:rsidRPr="00222A3E" w:rsidRDefault="00276497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222A3E" w:rsidRDefault="00776DD5">
      <w:pPr>
        <w:rPr>
          <w:lang w:val="kk-KZ"/>
        </w:rPr>
      </w:pPr>
    </w:p>
    <w:p w:rsidR="00776DD5" w:rsidRPr="00776DD5" w:rsidRDefault="00776DD5">
      <w:pPr>
        <w:rPr>
          <w:lang w:val="kk-KZ"/>
        </w:rPr>
      </w:pPr>
    </w:p>
    <w:sectPr w:rsidR="00776DD5" w:rsidRPr="00776DD5" w:rsidSect="00807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71F1"/>
    <w:multiLevelType w:val="hybridMultilevel"/>
    <w:tmpl w:val="E036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55"/>
    <w:rsid w:val="00040C1B"/>
    <w:rsid w:val="000F1D27"/>
    <w:rsid w:val="00222A3E"/>
    <w:rsid w:val="00276497"/>
    <w:rsid w:val="005A1455"/>
    <w:rsid w:val="007066BE"/>
    <w:rsid w:val="00776DD5"/>
    <w:rsid w:val="00807FD4"/>
    <w:rsid w:val="009313E8"/>
    <w:rsid w:val="009E6A54"/>
    <w:rsid w:val="00A51B12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2021-02-12T11:41:00Z</cp:lastPrinted>
  <dcterms:created xsi:type="dcterms:W3CDTF">2021-02-12T11:29:00Z</dcterms:created>
  <dcterms:modified xsi:type="dcterms:W3CDTF">2021-04-23T12:12:00Z</dcterms:modified>
</cp:coreProperties>
</file>