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DA1" w:rsidRPr="00176C2B" w:rsidRDefault="008B0DA1" w:rsidP="008B0DA1">
      <w:pPr>
        <w:pStyle w:val="Default"/>
        <w:jc w:val="right"/>
        <w:rPr>
          <w:sz w:val="28"/>
          <w:szCs w:val="28"/>
        </w:rPr>
      </w:pPr>
      <w:r w:rsidRPr="00176C2B">
        <w:rPr>
          <w:sz w:val="28"/>
          <w:szCs w:val="28"/>
        </w:rPr>
        <w:t xml:space="preserve">«УТВЕРЖДЕН» </w:t>
      </w:r>
    </w:p>
    <w:p w:rsidR="008B0DA1" w:rsidRPr="00176C2B" w:rsidRDefault="008B0DA1" w:rsidP="008B0DA1">
      <w:pPr>
        <w:pStyle w:val="Default"/>
        <w:jc w:val="right"/>
        <w:rPr>
          <w:sz w:val="28"/>
          <w:szCs w:val="28"/>
        </w:rPr>
      </w:pPr>
      <w:r w:rsidRPr="00176C2B">
        <w:rPr>
          <w:sz w:val="28"/>
          <w:szCs w:val="28"/>
        </w:rPr>
        <w:t xml:space="preserve">решением Наблюдательного Совета </w:t>
      </w:r>
    </w:p>
    <w:p w:rsidR="008B0DA1" w:rsidRDefault="008B0DA1" w:rsidP="008B0DA1">
      <w:pPr>
        <w:pStyle w:val="Default"/>
        <w:jc w:val="right"/>
        <w:rPr>
          <w:sz w:val="28"/>
          <w:szCs w:val="28"/>
        </w:rPr>
      </w:pPr>
      <w:r>
        <w:rPr>
          <w:sz w:val="28"/>
          <w:szCs w:val="28"/>
        </w:rPr>
        <w:t xml:space="preserve">ГКП на ПХВ « </w:t>
      </w:r>
      <w:proofErr w:type="spellStart"/>
      <w:r>
        <w:rPr>
          <w:sz w:val="28"/>
          <w:szCs w:val="28"/>
        </w:rPr>
        <w:t>Жанибекская</w:t>
      </w:r>
      <w:proofErr w:type="spellEnd"/>
      <w:r>
        <w:rPr>
          <w:sz w:val="28"/>
          <w:szCs w:val="28"/>
        </w:rPr>
        <w:t xml:space="preserve"> ЦРБ»</w:t>
      </w:r>
    </w:p>
    <w:p w:rsidR="008B0DA1" w:rsidRPr="00176C2B" w:rsidRDefault="008B0DA1" w:rsidP="008B0DA1">
      <w:pPr>
        <w:pStyle w:val="Default"/>
        <w:jc w:val="right"/>
        <w:rPr>
          <w:sz w:val="28"/>
          <w:szCs w:val="28"/>
        </w:rPr>
      </w:pPr>
      <w:r w:rsidRPr="00176C2B">
        <w:rPr>
          <w:sz w:val="28"/>
          <w:szCs w:val="28"/>
        </w:rPr>
        <w:t xml:space="preserve">________________________ </w:t>
      </w:r>
    </w:p>
    <w:p w:rsidR="008B0DA1" w:rsidRPr="00176C2B" w:rsidRDefault="008B0DA1" w:rsidP="008B0DA1">
      <w:pPr>
        <w:jc w:val="right"/>
        <w:rPr>
          <w:rFonts w:ascii="Times New Roman" w:hAnsi="Times New Roman"/>
          <w:sz w:val="28"/>
          <w:szCs w:val="28"/>
        </w:rPr>
      </w:pPr>
      <w:r w:rsidRPr="00176C2B">
        <w:rPr>
          <w:rFonts w:ascii="Times New Roman" w:hAnsi="Times New Roman"/>
          <w:sz w:val="28"/>
          <w:szCs w:val="28"/>
        </w:rPr>
        <w:t>№_</w:t>
      </w:r>
      <w:r>
        <w:rPr>
          <w:rFonts w:ascii="Times New Roman" w:hAnsi="Times New Roman"/>
          <w:sz w:val="28"/>
          <w:szCs w:val="28"/>
        </w:rPr>
        <w:t>__</w:t>
      </w:r>
      <w:r w:rsidRPr="00176C2B">
        <w:rPr>
          <w:rFonts w:ascii="Times New Roman" w:hAnsi="Times New Roman"/>
          <w:sz w:val="28"/>
          <w:szCs w:val="28"/>
        </w:rPr>
        <w:t>_ от «_</w:t>
      </w:r>
      <w:r>
        <w:rPr>
          <w:rFonts w:ascii="Times New Roman" w:hAnsi="Times New Roman"/>
          <w:sz w:val="28"/>
          <w:szCs w:val="28"/>
        </w:rPr>
        <w:t>__</w:t>
      </w:r>
      <w:r w:rsidRPr="00176C2B">
        <w:rPr>
          <w:rFonts w:ascii="Times New Roman" w:hAnsi="Times New Roman"/>
          <w:sz w:val="28"/>
          <w:szCs w:val="28"/>
        </w:rPr>
        <w:t>_»____</w:t>
      </w:r>
      <w:r>
        <w:rPr>
          <w:rFonts w:ascii="Times New Roman" w:hAnsi="Times New Roman"/>
          <w:sz w:val="28"/>
          <w:szCs w:val="28"/>
        </w:rPr>
        <w:t>_</w:t>
      </w:r>
      <w:r w:rsidRPr="00176C2B">
        <w:rPr>
          <w:rFonts w:ascii="Times New Roman" w:hAnsi="Times New Roman"/>
          <w:sz w:val="28"/>
          <w:szCs w:val="28"/>
        </w:rPr>
        <w:t>__20_</w:t>
      </w:r>
      <w:r>
        <w:rPr>
          <w:rFonts w:ascii="Times New Roman" w:hAnsi="Times New Roman"/>
          <w:sz w:val="28"/>
          <w:szCs w:val="28"/>
        </w:rPr>
        <w:t>_</w:t>
      </w:r>
      <w:r w:rsidRPr="00176C2B">
        <w:rPr>
          <w:rFonts w:ascii="Times New Roman" w:hAnsi="Times New Roman"/>
          <w:sz w:val="28"/>
          <w:szCs w:val="28"/>
        </w:rPr>
        <w:t>_года</w:t>
      </w:r>
    </w:p>
    <w:p w:rsidR="008B0DA1" w:rsidRPr="00176C2B" w:rsidRDefault="008B0DA1" w:rsidP="008B0DA1">
      <w:pPr>
        <w:jc w:val="right"/>
        <w:rPr>
          <w:rFonts w:ascii="Times New Roman" w:hAnsi="Times New Roman"/>
          <w:sz w:val="28"/>
          <w:szCs w:val="28"/>
        </w:rPr>
      </w:pPr>
    </w:p>
    <w:p w:rsidR="008B0DA1" w:rsidRDefault="008B0DA1" w:rsidP="008B0DA1">
      <w:pPr>
        <w:jc w:val="right"/>
        <w:rPr>
          <w:rFonts w:ascii="Times New Roman" w:hAnsi="Times New Roman"/>
          <w:sz w:val="28"/>
          <w:szCs w:val="28"/>
        </w:rPr>
      </w:pPr>
    </w:p>
    <w:p w:rsidR="008B0DA1" w:rsidRPr="00176C2B" w:rsidRDefault="008B0DA1" w:rsidP="008B0DA1">
      <w:pPr>
        <w:jc w:val="right"/>
        <w:rPr>
          <w:rFonts w:ascii="Times New Roman" w:hAnsi="Times New Roman"/>
          <w:sz w:val="28"/>
          <w:szCs w:val="28"/>
        </w:rPr>
      </w:pPr>
    </w:p>
    <w:p w:rsidR="008B0DA1" w:rsidRPr="00465ADC" w:rsidRDefault="008B0DA1" w:rsidP="008B0DA1">
      <w:pPr>
        <w:pStyle w:val="Default"/>
        <w:jc w:val="center"/>
        <w:rPr>
          <w:sz w:val="72"/>
          <w:szCs w:val="72"/>
        </w:rPr>
      </w:pPr>
      <w:r>
        <w:rPr>
          <w:sz w:val="72"/>
          <w:szCs w:val="72"/>
        </w:rPr>
        <w:t>Стратегический</w:t>
      </w:r>
      <w:r w:rsidR="009458D3" w:rsidRPr="007940DB">
        <w:rPr>
          <w:sz w:val="72"/>
          <w:szCs w:val="72"/>
        </w:rPr>
        <w:t xml:space="preserve"> </w:t>
      </w:r>
      <w:r>
        <w:rPr>
          <w:sz w:val="72"/>
          <w:szCs w:val="72"/>
        </w:rPr>
        <w:t>план</w:t>
      </w:r>
    </w:p>
    <w:p w:rsidR="008B0DA1" w:rsidRDefault="008B0DA1" w:rsidP="008B0DA1">
      <w:pPr>
        <w:pStyle w:val="Default"/>
        <w:jc w:val="center"/>
        <w:rPr>
          <w:sz w:val="52"/>
          <w:szCs w:val="52"/>
        </w:rPr>
      </w:pPr>
    </w:p>
    <w:p w:rsidR="008B0DA1" w:rsidRPr="009B7E86" w:rsidRDefault="008B0DA1" w:rsidP="008B0DA1">
      <w:pPr>
        <w:pStyle w:val="Default"/>
        <w:jc w:val="center"/>
        <w:rPr>
          <w:b/>
          <w:sz w:val="52"/>
          <w:szCs w:val="52"/>
        </w:rPr>
      </w:pPr>
      <w:r w:rsidRPr="00176C2B">
        <w:rPr>
          <w:b/>
          <w:sz w:val="52"/>
          <w:szCs w:val="52"/>
        </w:rPr>
        <w:t xml:space="preserve">ГКП на ПХВ </w:t>
      </w:r>
      <w:r w:rsidRPr="00176C2B">
        <w:rPr>
          <w:b/>
          <w:sz w:val="52"/>
          <w:szCs w:val="52"/>
          <w:lang w:val="kk-KZ"/>
        </w:rPr>
        <w:t>«Жан</w:t>
      </w:r>
      <w:r>
        <w:rPr>
          <w:b/>
          <w:sz w:val="52"/>
          <w:szCs w:val="52"/>
          <w:lang w:val="kk-KZ"/>
        </w:rPr>
        <w:t>ибекская</w:t>
      </w:r>
      <w:r w:rsidRPr="00176C2B">
        <w:rPr>
          <w:b/>
          <w:sz w:val="52"/>
          <w:szCs w:val="52"/>
          <w:lang w:val="kk-KZ"/>
        </w:rPr>
        <w:t xml:space="preserve"> центральная районная больница» </w:t>
      </w:r>
    </w:p>
    <w:p w:rsidR="008B0DA1" w:rsidRPr="00176C2B" w:rsidRDefault="008B0DA1" w:rsidP="008B0DA1">
      <w:pPr>
        <w:pStyle w:val="Default"/>
        <w:jc w:val="center"/>
        <w:rPr>
          <w:b/>
          <w:sz w:val="52"/>
          <w:szCs w:val="52"/>
          <w:lang w:val="kk-KZ"/>
        </w:rPr>
      </w:pPr>
      <w:proofErr w:type="spellStart"/>
      <w:r>
        <w:rPr>
          <w:b/>
          <w:sz w:val="52"/>
          <w:szCs w:val="52"/>
        </w:rPr>
        <w:t>Западно-Казахстанской</w:t>
      </w:r>
      <w:proofErr w:type="spellEnd"/>
      <w:r>
        <w:rPr>
          <w:b/>
          <w:sz w:val="52"/>
          <w:szCs w:val="52"/>
        </w:rPr>
        <w:t xml:space="preserve"> области.</w:t>
      </w:r>
    </w:p>
    <w:p w:rsidR="008B0DA1" w:rsidRPr="00176C2B" w:rsidRDefault="008B0DA1" w:rsidP="008B0DA1">
      <w:pPr>
        <w:pStyle w:val="Default"/>
        <w:jc w:val="center"/>
        <w:rPr>
          <w:sz w:val="52"/>
          <w:szCs w:val="52"/>
          <w:lang w:val="kk-KZ"/>
        </w:rPr>
      </w:pPr>
      <w:r>
        <w:rPr>
          <w:sz w:val="52"/>
          <w:szCs w:val="52"/>
        </w:rPr>
        <w:t>н</w:t>
      </w:r>
      <w:r w:rsidRPr="00176C2B">
        <w:rPr>
          <w:sz w:val="52"/>
          <w:szCs w:val="52"/>
        </w:rPr>
        <w:t>а 2017 – 2021 годы</w:t>
      </w:r>
    </w:p>
    <w:tbl>
      <w:tblPr>
        <w:tblW w:w="0" w:type="auto"/>
        <w:tblInd w:w="110" w:type="dxa"/>
        <w:tblLayout w:type="fixed"/>
        <w:tblCellMar>
          <w:left w:w="0" w:type="dxa"/>
          <w:right w:w="0" w:type="dxa"/>
        </w:tblCellMar>
        <w:tblLook w:val="01E0"/>
      </w:tblPr>
      <w:tblGrid>
        <w:gridCol w:w="11674"/>
      </w:tblGrid>
      <w:tr w:rsidR="008B0DA1" w:rsidRPr="00CF3AA8" w:rsidTr="000E3EA9">
        <w:trPr>
          <w:trHeight w:hRule="exact" w:val="423"/>
        </w:trPr>
        <w:tc>
          <w:tcPr>
            <w:tcW w:w="11674" w:type="dxa"/>
          </w:tcPr>
          <w:p w:rsidR="008B0DA1" w:rsidRPr="009B7E86" w:rsidRDefault="008B0DA1" w:rsidP="000E3EA9">
            <w:pPr>
              <w:pStyle w:val="TableParagraph"/>
              <w:spacing w:line="287" w:lineRule="exact"/>
              <w:ind w:left="245" w:right="955"/>
              <w:rPr>
                <w:sz w:val="28"/>
                <w:lang w:val="ru-RU"/>
              </w:rPr>
            </w:pPr>
          </w:p>
          <w:p w:rsidR="008B0DA1" w:rsidRPr="009B7E86" w:rsidRDefault="008B0DA1" w:rsidP="000E3EA9">
            <w:pPr>
              <w:pStyle w:val="TableParagraph"/>
              <w:spacing w:line="287" w:lineRule="exact"/>
              <w:ind w:left="245" w:right="955"/>
              <w:rPr>
                <w:sz w:val="28"/>
                <w:lang w:val="ru-RU"/>
              </w:rPr>
            </w:pPr>
          </w:p>
          <w:p w:rsidR="008B0DA1" w:rsidRPr="009B7E86" w:rsidRDefault="008B0DA1" w:rsidP="000E3EA9">
            <w:pPr>
              <w:pStyle w:val="TableParagraph"/>
              <w:spacing w:line="287" w:lineRule="exact"/>
              <w:ind w:left="245" w:right="955"/>
              <w:rPr>
                <w:sz w:val="28"/>
                <w:lang w:val="ru-RU"/>
              </w:rPr>
            </w:pPr>
            <w:r w:rsidRPr="009B7E86">
              <w:rPr>
                <w:sz w:val="28"/>
                <w:lang w:val="ru-RU"/>
              </w:rPr>
              <w:t>Миссия и видение</w:t>
            </w:r>
          </w:p>
        </w:tc>
      </w:tr>
      <w:tr w:rsidR="008B0DA1" w:rsidRPr="00CF3AA8" w:rsidTr="000E3EA9">
        <w:trPr>
          <w:trHeight w:hRule="exact" w:val="421"/>
        </w:trPr>
        <w:tc>
          <w:tcPr>
            <w:tcW w:w="11674" w:type="dxa"/>
          </w:tcPr>
          <w:p w:rsidR="008B0DA1" w:rsidRPr="009B7E86" w:rsidRDefault="008B0DA1" w:rsidP="000E3EA9">
            <w:pPr>
              <w:pStyle w:val="TableParagraph"/>
              <w:spacing w:before="105"/>
              <w:ind w:left="245" w:right="955"/>
              <w:rPr>
                <w:sz w:val="28"/>
                <w:lang w:val="ru-RU"/>
              </w:rPr>
            </w:pPr>
          </w:p>
        </w:tc>
      </w:tr>
    </w:tbl>
    <w:p w:rsidR="008B0DA1" w:rsidRDefault="008B0DA1" w:rsidP="008B0DA1">
      <w:pPr>
        <w:pStyle w:val="Default"/>
        <w:rPr>
          <w:sz w:val="23"/>
          <w:szCs w:val="23"/>
        </w:rPr>
      </w:pPr>
    </w:p>
    <w:p w:rsidR="008B0DA1" w:rsidRDefault="008B0DA1" w:rsidP="008B0DA1">
      <w:pPr>
        <w:pStyle w:val="Default"/>
        <w:rPr>
          <w:sz w:val="23"/>
          <w:szCs w:val="23"/>
        </w:rPr>
      </w:pPr>
    </w:p>
    <w:p w:rsidR="008B0DA1" w:rsidRDefault="008B0DA1" w:rsidP="008B0DA1">
      <w:pPr>
        <w:pStyle w:val="Default"/>
        <w:rPr>
          <w:sz w:val="23"/>
          <w:szCs w:val="23"/>
        </w:rPr>
      </w:pPr>
    </w:p>
    <w:p w:rsidR="008B0DA1" w:rsidRDefault="008B0DA1" w:rsidP="008B0DA1">
      <w:pPr>
        <w:pStyle w:val="Default"/>
        <w:rPr>
          <w:sz w:val="23"/>
          <w:szCs w:val="23"/>
        </w:rPr>
      </w:pPr>
      <w:r>
        <w:rPr>
          <w:sz w:val="23"/>
          <w:szCs w:val="23"/>
          <w:lang w:val="en-US"/>
        </w:rPr>
        <w:t xml:space="preserve"> </w:t>
      </w:r>
    </w:p>
    <w:p w:rsidR="008B0DA1" w:rsidRPr="001D061E" w:rsidRDefault="008B0DA1" w:rsidP="008B0DA1">
      <w:pPr>
        <w:pStyle w:val="Default"/>
        <w:rPr>
          <w:sz w:val="23"/>
          <w:szCs w:val="23"/>
        </w:rPr>
      </w:pPr>
    </w:p>
    <w:p w:rsidR="008B0DA1" w:rsidRDefault="008B0DA1" w:rsidP="008B0DA1">
      <w:pPr>
        <w:pStyle w:val="Default"/>
        <w:rPr>
          <w:sz w:val="23"/>
          <w:szCs w:val="23"/>
          <w:lang w:val="en-US"/>
        </w:rPr>
      </w:pPr>
    </w:p>
    <w:p w:rsidR="008B0DA1" w:rsidRPr="001D061E" w:rsidRDefault="008B0DA1" w:rsidP="008B0DA1">
      <w:pPr>
        <w:pStyle w:val="Default"/>
        <w:jc w:val="center"/>
        <w:rPr>
          <w:b/>
          <w:sz w:val="28"/>
          <w:szCs w:val="28"/>
        </w:rPr>
      </w:pPr>
      <w:r w:rsidRPr="001D061E">
        <w:rPr>
          <w:b/>
          <w:sz w:val="28"/>
          <w:szCs w:val="28"/>
          <w:lang w:val="en-US"/>
        </w:rPr>
        <w:t>c.</w:t>
      </w:r>
      <w:proofErr w:type="spellStart"/>
      <w:r w:rsidRPr="001D061E">
        <w:rPr>
          <w:b/>
          <w:sz w:val="28"/>
          <w:szCs w:val="28"/>
        </w:rPr>
        <w:t>Жанибек</w:t>
      </w:r>
      <w:proofErr w:type="spellEnd"/>
      <w:r w:rsidRPr="001D061E">
        <w:rPr>
          <w:b/>
          <w:sz w:val="28"/>
          <w:szCs w:val="28"/>
        </w:rPr>
        <w:t xml:space="preserve"> 2017г</w:t>
      </w:r>
    </w:p>
    <w:p w:rsidR="008B0DA1" w:rsidRDefault="008B0DA1" w:rsidP="008B0DA1">
      <w:pPr>
        <w:pStyle w:val="Default"/>
        <w:jc w:val="center"/>
        <w:rPr>
          <w:b/>
          <w:sz w:val="32"/>
          <w:szCs w:val="32"/>
        </w:rPr>
      </w:pPr>
    </w:p>
    <w:p w:rsidR="008B0DA1" w:rsidRPr="00F44947" w:rsidRDefault="008B0DA1" w:rsidP="008B0DA1">
      <w:pPr>
        <w:pStyle w:val="Default"/>
        <w:jc w:val="center"/>
        <w:rPr>
          <w:b/>
          <w:sz w:val="32"/>
          <w:szCs w:val="32"/>
        </w:rPr>
      </w:pPr>
      <w:r w:rsidRPr="00F44947">
        <w:rPr>
          <w:b/>
          <w:sz w:val="32"/>
          <w:szCs w:val="32"/>
        </w:rPr>
        <w:t>СОДЕРЖАНИЕ</w:t>
      </w:r>
    </w:p>
    <w:p w:rsidR="008B0DA1" w:rsidRPr="00F44947" w:rsidRDefault="008B0DA1" w:rsidP="008B0DA1">
      <w:pPr>
        <w:pStyle w:val="ae"/>
        <w:jc w:val="center"/>
        <w:rPr>
          <w:b/>
          <w:sz w:val="32"/>
          <w:szCs w:val="32"/>
        </w:rPr>
      </w:pPr>
    </w:p>
    <w:p w:rsidR="008B0DA1" w:rsidRPr="00B41211" w:rsidRDefault="008B0DA1" w:rsidP="008B0DA1">
      <w:pPr>
        <w:pStyle w:val="ae"/>
        <w:jc w:val="center"/>
      </w:pPr>
    </w:p>
    <w:p w:rsidR="008B0DA1" w:rsidRDefault="008B0DA1" w:rsidP="008B0DA1">
      <w:pPr>
        <w:pStyle w:val="ae"/>
        <w:rPr>
          <w:b/>
          <w:sz w:val="13"/>
        </w:rPr>
      </w:pPr>
    </w:p>
    <w:tbl>
      <w:tblPr>
        <w:tblW w:w="0" w:type="auto"/>
        <w:tblInd w:w="110" w:type="dxa"/>
        <w:tblLayout w:type="fixed"/>
        <w:tblCellMar>
          <w:left w:w="0" w:type="dxa"/>
          <w:right w:w="0" w:type="dxa"/>
        </w:tblCellMar>
        <w:tblLook w:val="01E0"/>
      </w:tblPr>
      <w:tblGrid>
        <w:gridCol w:w="726"/>
        <w:gridCol w:w="11674"/>
        <w:gridCol w:w="1457"/>
      </w:tblGrid>
      <w:tr w:rsidR="008B0DA1" w:rsidRPr="00CF3AA8" w:rsidTr="000E3EA9">
        <w:trPr>
          <w:trHeight w:hRule="exact" w:val="423"/>
        </w:trPr>
        <w:tc>
          <w:tcPr>
            <w:tcW w:w="726" w:type="dxa"/>
          </w:tcPr>
          <w:p w:rsidR="008B0DA1" w:rsidRPr="009B7E86" w:rsidRDefault="008B0DA1" w:rsidP="000E3EA9">
            <w:pPr>
              <w:pStyle w:val="TableParagraph"/>
              <w:spacing w:line="287" w:lineRule="exact"/>
              <w:ind w:left="0" w:right="243"/>
              <w:jc w:val="right"/>
              <w:rPr>
                <w:sz w:val="28"/>
                <w:lang w:val="ru-RU"/>
              </w:rPr>
            </w:pPr>
            <w:r w:rsidRPr="009B7E86">
              <w:rPr>
                <w:sz w:val="28"/>
                <w:lang w:val="ru-RU"/>
              </w:rPr>
              <w:t>1.</w:t>
            </w:r>
          </w:p>
        </w:tc>
        <w:tc>
          <w:tcPr>
            <w:tcW w:w="11674" w:type="dxa"/>
          </w:tcPr>
          <w:p w:rsidR="008B0DA1" w:rsidRPr="009B7E86" w:rsidRDefault="008B0DA1" w:rsidP="000E3EA9">
            <w:pPr>
              <w:pStyle w:val="TableParagraph"/>
              <w:spacing w:line="287" w:lineRule="exact"/>
              <w:ind w:left="245" w:right="955"/>
              <w:rPr>
                <w:sz w:val="28"/>
                <w:lang w:val="ru-RU"/>
              </w:rPr>
            </w:pPr>
            <w:r w:rsidRPr="009B7E86">
              <w:rPr>
                <w:sz w:val="28"/>
                <w:lang w:val="ru-RU"/>
              </w:rPr>
              <w:t>Миссия и видение</w:t>
            </w:r>
          </w:p>
        </w:tc>
        <w:tc>
          <w:tcPr>
            <w:tcW w:w="1457" w:type="dxa"/>
          </w:tcPr>
          <w:p w:rsidR="008B0DA1" w:rsidRPr="009B7E86" w:rsidRDefault="008B0DA1" w:rsidP="000E3EA9">
            <w:pPr>
              <w:pStyle w:val="TableParagraph"/>
              <w:spacing w:line="287" w:lineRule="exact"/>
              <w:ind w:left="0" w:right="271"/>
              <w:jc w:val="right"/>
              <w:rPr>
                <w:sz w:val="28"/>
                <w:lang w:val="ru-RU"/>
              </w:rPr>
            </w:pPr>
            <w:r w:rsidRPr="009B7E86">
              <w:rPr>
                <w:sz w:val="28"/>
                <w:lang w:val="ru-RU"/>
              </w:rPr>
              <w:t>2</w:t>
            </w:r>
          </w:p>
        </w:tc>
      </w:tr>
      <w:tr w:rsidR="008B0DA1" w:rsidRPr="00CF3AA8" w:rsidTr="000E3EA9">
        <w:trPr>
          <w:trHeight w:hRule="exact" w:val="563"/>
        </w:trPr>
        <w:tc>
          <w:tcPr>
            <w:tcW w:w="726" w:type="dxa"/>
          </w:tcPr>
          <w:p w:rsidR="008B0DA1" w:rsidRPr="009B7E86" w:rsidRDefault="008B0DA1" w:rsidP="000E3EA9">
            <w:pPr>
              <w:pStyle w:val="TableParagraph"/>
              <w:spacing w:before="106"/>
              <w:ind w:left="0" w:right="243"/>
              <w:jc w:val="right"/>
              <w:rPr>
                <w:sz w:val="28"/>
                <w:lang w:val="ru-RU"/>
              </w:rPr>
            </w:pPr>
            <w:r w:rsidRPr="009B7E86">
              <w:rPr>
                <w:sz w:val="28"/>
                <w:lang w:val="ru-RU"/>
              </w:rPr>
              <w:t>2.</w:t>
            </w:r>
          </w:p>
        </w:tc>
        <w:tc>
          <w:tcPr>
            <w:tcW w:w="11674" w:type="dxa"/>
          </w:tcPr>
          <w:p w:rsidR="008B0DA1" w:rsidRPr="00CF3AA8" w:rsidRDefault="008B0DA1" w:rsidP="000E3EA9">
            <w:pPr>
              <w:pStyle w:val="TableParagraph"/>
              <w:spacing w:before="106"/>
              <w:ind w:left="245" w:right="955"/>
              <w:rPr>
                <w:sz w:val="28"/>
              </w:rPr>
            </w:pPr>
            <w:proofErr w:type="spellStart"/>
            <w:r w:rsidRPr="009B7E86">
              <w:rPr>
                <w:sz w:val="28"/>
                <w:lang w:val="ru-RU"/>
              </w:rPr>
              <w:t>Анализтеку</w:t>
            </w:r>
            <w:r w:rsidRPr="00CF3AA8">
              <w:rPr>
                <w:sz w:val="28"/>
              </w:rPr>
              <w:t>щейситуации</w:t>
            </w:r>
            <w:proofErr w:type="spellEnd"/>
          </w:p>
        </w:tc>
        <w:tc>
          <w:tcPr>
            <w:tcW w:w="1457" w:type="dxa"/>
          </w:tcPr>
          <w:p w:rsidR="008B0DA1" w:rsidRPr="00CF3AA8" w:rsidRDefault="008B0DA1" w:rsidP="000E3EA9">
            <w:pPr>
              <w:pStyle w:val="TableParagraph"/>
              <w:spacing w:before="106"/>
              <w:ind w:left="0" w:right="271"/>
              <w:jc w:val="right"/>
              <w:rPr>
                <w:sz w:val="28"/>
              </w:rPr>
            </w:pPr>
            <w:r>
              <w:rPr>
                <w:sz w:val="28"/>
              </w:rPr>
              <w:t>3</w:t>
            </w:r>
          </w:p>
        </w:tc>
      </w:tr>
      <w:tr w:rsidR="008B0DA1" w:rsidRPr="00CF3AA8" w:rsidTr="000E3EA9">
        <w:trPr>
          <w:trHeight w:hRule="exact" w:val="883"/>
        </w:trPr>
        <w:tc>
          <w:tcPr>
            <w:tcW w:w="726" w:type="dxa"/>
          </w:tcPr>
          <w:p w:rsidR="008B0DA1" w:rsidRPr="00CF3AA8" w:rsidRDefault="008B0DA1" w:rsidP="000E3EA9">
            <w:pPr>
              <w:pStyle w:val="TableParagraph"/>
              <w:spacing w:before="105"/>
              <w:ind w:left="0" w:right="243"/>
              <w:jc w:val="right"/>
              <w:rPr>
                <w:sz w:val="28"/>
              </w:rPr>
            </w:pPr>
            <w:r w:rsidRPr="00CF3AA8">
              <w:rPr>
                <w:sz w:val="28"/>
              </w:rPr>
              <w:t>3.</w:t>
            </w:r>
          </w:p>
        </w:tc>
        <w:tc>
          <w:tcPr>
            <w:tcW w:w="11674" w:type="dxa"/>
          </w:tcPr>
          <w:p w:rsidR="008B0DA1" w:rsidRPr="00CF3AA8" w:rsidRDefault="008B0DA1" w:rsidP="000E3EA9">
            <w:pPr>
              <w:pStyle w:val="TableParagraph"/>
              <w:spacing w:before="105"/>
              <w:ind w:left="245" w:right="955"/>
              <w:rPr>
                <w:sz w:val="28"/>
                <w:lang w:val="ru-RU"/>
              </w:rPr>
            </w:pPr>
            <w:r w:rsidRPr="00CF3AA8">
              <w:rPr>
                <w:sz w:val="28"/>
                <w:lang w:val="ru-RU"/>
              </w:rPr>
              <w:t xml:space="preserve">Стратегические направления, цели и задачи, показатели результатов </w:t>
            </w:r>
            <w:proofErr w:type="spellStart"/>
            <w:r w:rsidRPr="00CF3AA8">
              <w:rPr>
                <w:sz w:val="28"/>
                <w:lang w:val="ru-RU"/>
              </w:rPr>
              <w:t>деятельности</w:t>
            </w:r>
            <w:r>
              <w:rPr>
                <w:sz w:val="28"/>
                <w:lang w:val="ru-RU"/>
              </w:rPr>
              <w:t>Жанибекской</w:t>
            </w:r>
            <w:proofErr w:type="spellEnd"/>
            <w:r>
              <w:rPr>
                <w:sz w:val="28"/>
                <w:lang w:val="ru-RU"/>
              </w:rPr>
              <w:t xml:space="preserve"> районной больницы </w:t>
            </w:r>
            <w:r w:rsidRPr="00CF3AA8">
              <w:rPr>
                <w:sz w:val="28"/>
                <w:lang w:val="ru-RU"/>
              </w:rPr>
              <w:t>и ключевые целевые индикаторы</w:t>
            </w:r>
          </w:p>
        </w:tc>
        <w:tc>
          <w:tcPr>
            <w:tcW w:w="1457" w:type="dxa"/>
          </w:tcPr>
          <w:p w:rsidR="008B0DA1" w:rsidRPr="00CF3AA8" w:rsidRDefault="008B0DA1" w:rsidP="000E3EA9">
            <w:pPr>
              <w:pStyle w:val="TableParagraph"/>
              <w:spacing w:before="105"/>
              <w:ind w:left="0" w:right="198"/>
              <w:jc w:val="right"/>
              <w:rPr>
                <w:sz w:val="28"/>
              </w:rPr>
            </w:pPr>
            <w:r>
              <w:rPr>
                <w:sz w:val="28"/>
              </w:rPr>
              <w:t>11</w:t>
            </w:r>
          </w:p>
        </w:tc>
      </w:tr>
      <w:tr w:rsidR="008B0DA1" w:rsidRPr="00CF3AA8" w:rsidTr="000E3EA9">
        <w:trPr>
          <w:trHeight w:hRule="exact" w:val="562"/>
        </w:trPr>
        <w:tc>
          <w:tcPr>
            <w:tcW w:w="726" w:type="dxa"/>
          </w:tcPr>
          <w:p w:rsidR="008B0DA1" w:rsidRPr="00CF3AA8" w:rsidRDefault="008B0DA1" w:rsidP="000E3EA9">
            <w:pPr>
              <w:pStyle w:val="TableParagraph"/>
              <w:spacing w:before="105"/>
              <w:ind w:left="0" w:right="298"/>
              <w:jc w:val="right"/>
              <w:rPr>
                <w:sz w:val="28"/>
              </w:rPr>
            </w:pPr>
            <w:r w:rsidRPr="00CF3AA8">
              <w:rPr>
                <w:sz w:val="28"/>
              </w:rPr>
              <w:t>4.</w:t>
            </w:r>
          </w:p>
        </w:tc>
        <w:tc>
          <w:tcPr>
            <w:tcW w:w="11674" w:type="dxa"/>
          </w:tcPr>
          <w:p w:rsidR="008B0DA1" w:rsidRPr="00CF3AA8" w:rsidRDefault="008B0DA1" w:rsidP="000E3EA9">
            <w:pPr>
              <w:pStyle w:val="TableParagraph"/>
              <w:spacing w:before="105"/>
              <w:ind w:left="245" w:right="955"/>
              <w:rPr>
                <w:sz w:val="28"/>
                <w:lang w:val="ru-RU"/>
              </w:rPr>
            </w:pPr>
            <w:proofErr w:type="gramStart"/>
            <w:r>
              <w:rPr>
                <w:sz w:val="28"/>
                <w:lang w:val="ru-RU"/>
              </w:rPr>
              <w:t xml:space="preserve">Кадровые </w:t>
            </w:r>
            <w:proofErr w:type="spellStart"/>
            <w:r>
              <w:rPr>
                <w:sz w:val="28"/>
                <w:lang w:val="ru-RU"/>
              </w:rPr>
              <w:t>ресурсы</w:t>
            </w:r>
            <w:r w:rsidRPr="00CF3AA8">
              <w:rPr>
                <w:sz w:val="28"/>
                <w:lang w:val="ru-RU"/>
              </w:rPr>
              <w:t>Жанибекской</w:t>
            </w:r>
            <w:proofErr w:type="spellEnd"/>
            <w:r w:rsidRPr="00CF3AA8">
              <w:rPr>
                <w:sz w:val="28"/>
                <w:lang w:val="ru-RU"/>
              </w:rPr>
              <w:t xml:space="preserve"> районной больницы  </w:t>
            </w:r>
            <w:proofErr w:type="gramEnd"/>
          </w:p>
        </w:tc>
        <w:tc>
          <w:tcPr>
            <w:tcW w:w="1457" w:type="dxa"/>
          </w:tcPr>
          <w:p w:rsidR="008B0DA1" w:rsidRPr="00CF3AA8" w:rsidRDefault="008B0DA1" w:rsidP="000E3EA9">
            <w:pPr>
              <w:pStyle w:val="TableParagraph"/>
              <w:spacing w:before="105"/>
              <w:ind w:left="0" w:right="199"/>
              <w:jc w:val="right"/>
              <w:rPr>
                <w:sz w:val="28"/>
              </w:rPr>
            </w:pPr>
            <w:r>
              <w:rPr>
                <w:sz w:val="28"/>
                <w:lang w:val="ru-RU"/>
              </w:rPr>
              <w:t>23</w:t>
            </w:r>
          </w:p>
        </w:tc>
      </w:tr>
      <w:tr w:rsidR="008B0DA1" w:rsidRPr="00CF3AA8" w:rsidTr="000E3EA9">
        <w:trPr>
          <w:trHeight w:hRule="exact" w:val="562"/>
        </w:trPr>
        <w:tc>
          <w:tcPr>
            <w:tcW w:w="726" w:type="dxa"/>
          </w:tcPr>
          <w:p w:rsidR="008B0DA1" w:rsidRPr="00CF3AA8" w:rsidRDefault="008B0DA1" w:rsidP="000E3EA9">
            <w:pPr>
              <w:pStyle w:val="TableParagraph"/>
              <w:spacing w:before="105"/>
              <w:ind w:left="0" w:right="298"/>
              <w:jc w:val="right"/>
              <w:rPr>
                <w:sz w:val="28"/>
              </w:rPr>
            </w:pPr>
            <w:r w:rsidRPr="00CF3AA8">
              <w:rPr>
                <w:sz w:val="28"/>
              </w:rPr>
              <w:t>5.</w:t>
            </w:r>
          </w:p>
        </w:tc>
        <w:tc>
          <w:tcPr>
            <w:tcW w:w="11674" w:type="dxa"/>
          </w:tcPr>
          <w:p w:rsidR="008B0DA1" w:rsidRPr="00CF3AA8" w:rsidRDefault="008B0DA1" w:rsidP="000E3EA9">
            <w:pPr>
              <w:pStyle w:val="TableParagraph"/>
              <w:spacing w:before="105"/>
              <w:ind w:left="245" w:right="955"/>
              <w:rPr>
                <w:sz w:val="28"/>
              </w:rPr>
            </w:pPr>
            <w:proofErr w:type="spellStart"/>
            <w:r w:rsidRPr="00CF3AA8">
              <w:rPr>
                <w:sz w:val="28"/>
              </w:rPr>
              <w:t>Межведомственноевзаимодействие</w:t>
            </w:r>
            <w:proofErr w:type="spellEnd"/>
          </w:p>
        </w:tc>
        <w:tc>
          <w:tcPr>
            <w:tcW w:w="1457" w:type="dxa"/>
          </w:tcPr>
          <w:p w:rsidR="008B0DA1" w:rsidRPr="00CF3AA8" w:rsidRDefault="008B0DA1" w:rsidP="000E3EA9">
            <w:pPr>
              <w:pStyle w:val="TableParagraph"/>
              <w:spacing w:before="105"/>
              <w:ind w:left="0" w:right="199"/>
              <w:jc w:val="right"/>
              <w:rPr>
                <w:sz w:val="28"/>
              </w:rPr>
            </w:pPr>
            <w:r>
              <w:rPr>
                <w:sz w:val="28"/>
                <w:lang w:val="ru-RU"/>
              </w:rPr>
              <w:t>25</w:t>
            </w:r>
          </w:p>
        </w:tc>
      </w:tr>
      <w:tr w:rsidR="008B0DA1" w:rsidRPr="00CF3AA8" w:rsidTr="000E3EA9">
        <w:trPr>
          <w:trHeight w:hRule="exact" w:val="563"/>
        </w:trPr>
        <w:tc>
          <w:tcPr>
            <w:tcW w:w="726" w:type="dxa"/>
          </w:tcPr>
          <w:p w:rsidR="008B0DA1" w:rsidRPr="00CF3AA8" w:rsidRDefault="008B0DA1" w:rsidP="000E3EA9">
            <w:pPr>
              <w:pStyle w:val="TableParagraph"/>
              <w:spacing w:before="106"/>
              <w:ind w:left="0" w:right="298"/>
              <w:jc w:val="right"/>
              <w:rPr>
                <w:sz w:val="28"/>
              </w:rPr>
            </w:pPr>
            <w:r w:rsidRPr="00CF3AA8">
              <w:rPr>
                <w:sz w:val="28"/>
              </w:rPr>
              <w:t>7.</w:t>
            </w:r>
          </w:p>
        </w:tc>
        <w:tc>
          <w:tcPr>
            <w:tcW w:w="11674" w:type="dxa"/>
          </w:tcPr>
          <w:p w:rsidR="008B0DA1" w:rsidRPr="00CF3AA8" w:rsidRDefault="008B0DA1" w:rsidP="000E3EA9">
            <w:pPr>
              <w:pStyle w:val="TableParagraph"/>
              <w:spacing w:before="106"/>
              <w:ind w:left="245" w:right="955"/>
              <w:rPr>
                <w:sz w:val="28"/>
              </w:rPr>
            </w:pPr>
            <w:proofErr w:type="spellStart"/>
            <w:r w:rsidRPr="00CF3AA8">
              <w:rPr>
                <w:sz w:val="28"/>
              </w:rPr>
              <w:t>Бюджетныепрограммы</w:t>
            </w:r>
            <w:proofErr w:type="spellEnd"/>
            <w:r w:rsidRPr="00CF3AA8">
              <w:rPr>
                <w:sz w:val="28"/>
              </w:rPr>
              <w:t xml:space="preserve"> (</w:t>
            </w:r>
            <w:proofErr w:type="spellStart"/>
            <w:r w:rsidRPr="00CF3AA8">
              <w:rPr>
                <w:sz w:val="28"/>
              </w:rPr>
              <w:t>приложение</w:t>
            </w:r>
            <w:proofErr w:type="spellEnd"/>
            <w:r w:rsidRPr="00CF3AA8">
              <w:rPr>
                <w:sz w:val="28"/>
              </w:rPr>
              <w:t>)</w:t>
            </w:r>
          </w:p>
        </w:tc>
        <w:tc>
          <w:tcPr>
            <w:tcW w:w="1457" w:type="dxa"/>
          </w:tcPr>
          <w:p w:rsidR="008B0DA1" w:rsidRPr="007F5063" w:rsidRDefault="008B0DA1" w:rsidP="000E3EA9">
            <w:pPr>
              <w:pStyle w:val="TableParagraph"/>
              <w:spacing w:before="106"/>
              <w:ind w:left="0" w:right="198"/>
              <w:jc w:val="right"/>
              <w:rPr>
                <w:sz w:val="28"/>
                <w:lang w:val="ru-RU"/>
              </w:rPr>
            </w:pPr>
            <w:r>
              <w:rPr>
                <w:sz w:val="28"/>
                <w:lang w:val="ru-RU"/>
              </w:rPr>
              <w:t>29</w:t>
            </w:r>
          </w:p>
        </w:tc>
      </w:tr>
      <w:tr w:rsidR="008B0DA1" w:rsidRPr="00CF3AA8" w:rsidTr="000E3EA9">
        <w:trPr>
          <w:trHeight w:hRule="exact" w:val="421"/>
        </w:trPr>
        <w:tc>
          <w:tcPr>
            <w:tcW w:w="726" w:type="dxa"/>
          </w:tcPr>
          <w:p w:rsidR="008B0DA1" w:rsidRPr="00CF3AA8" w:rsidRDefault="008B0DA1" w:rsidP="000E3EA9">
            <w:pPr>
              <w:pStyle w:val="TableParagraph"/>
              <w:spacing w:before="105"/>
              <w:ind w:left="0" w:right="312"/>
              <w:jc w:val="right"/>
              <w:rPr>
                <w:sz w:val="28"/>
                <w:lang w:val="ru-RU"/>
              </w:rPr>
            </w:pPr>
          </w:p>
        </w:tc>
        <w:tc>
          <w:tcPr>
            <w:tcW w:w="11674" w:type="dxa"/>
          </w:tcPr>
          <w:p w:rsidR="008B0DA1" w:rsidRPr="00CF3AA8" w:rsidRDefault="008B0DA1" w:rsidP="000E3EA9">
            <w:pPr>
              <w:pStyle w:val="TableParagraph"/>
              <w:spacing w:before="105"/>
              <w:ind w:left="245" w:right="955"/>
              <w:rPr>
                <w:sz w:val="28"/>
              </w:rPr>
            </w:pPr>
          </w:p>
        </w:tc>
        <w:tc>
          <w:tcPr>
            <w:tcW w:w="1457" w:type="dxa"/>
          </w:tcPr>
          <w:p w:rsidR="008B0DA1" w:rsidRPr="00CF3AA8" w:rsidRDefault="008B0DA1" w:rsidP="000E3EA9">
            <w:pPr>
              <w:pStyle w:val="TableParagraph"/>
              <w:spacing w:before="105"/>
              <w:ind w:left="0" w:right="198"/>
              <w:jc w:val="right"/>
              <w:rPr>
                <w:sz w:val="28"/>
                <w:lang w:val="ru-RU"/>
              </w:rPr>
            </w:pPr>
          </w:p>
        </w:tc>
      </w:tr>
    </w:tbl>
    <w:p w:rsidR="008B0DA1" w:rsidRDefault="008B0DA1" w:rsidP="008B0DA1">
      <w:pPr>
        <w:pStyle w:val="Default"/>
        <w:jc w:val="center"/>
        <w:rPr>
          <w:b/>
          <w:bCs/>
          <w:sz w:val="44"/>
          <w:szCs w:val="44"/>
          <w:lang w:val="en-US"/>
        </w:rPr>
      </w:pPr>
    </w:p>
    <w:p w:rsidR="008B0DA1" w:rsidRDefault="008B0DA1" w:rsidP="008B0DA1">
      <w:pPr>
        <w:pStyle w:val="Default"/>
        <w:jc w:val="center"/>
        <w:rPr>
          <w:b/>
          <w:bCs/>
          <w:sz w:val="44"/>
          <w:szCs w:val="44"/>
          <w:lang w:val="en-US"/>
        </w:rPr>
      </w:pPr>
    </w:p>
    <w:p w:rsidR="008B0DA1" w:rsidRDefault="008B0DA1" w:rsidP="008B0DA1">
      <w:pPr>
        <w:pStyle w:val="Default"/>
        <w:jc w:val="center"/>
        <w:rPr>
          <w:b/>
          <w:bCs/>
          <w:sz w:val="44"/>
          <w:szCs w:val="44"/>
          <w:lang w:val="en-US"/>
        </w:rPr>
      </w:pPr>
    </w:p>
    <w:p w:rsidR="008B0DA1" w:rsidRDefault="008B0DA1" w:rsidP="008B0DA1">
      <w:pPr>
        <w:pStyle w:val="Default"/>
        <w:jc w:val="center"/>
        <w:rPr>
          <w:b/>
          <w:bCs/>
          <w:sz w:val="44"/>
          <w:szCs w:val="44"/>
          <w:lang w:val="en-US"/>
        </w:rPr>
      </w:pPr>
    </w:p>
    <w:p w:rsidR="008B0DA1" w:rsidRDefault="008B0DA1" w:rsidP="008B0DA1">
      <w:pPr>
        <w:pStyle w:val="Default"/>
        <w:jc w:val="center"/>
        <w:rPr>
          <w:b/>
          <w:bCs/>
          <w:sz w:val="44"/>
          <w:szCs w:val="44"/>
          <w:lang w:val="en-US"/>
        </w:rPr>
      </w:pPr>
    </w:p>
    <w:p w:rsidR="008B0DA1" w:rsidRDefault="008B0DA1" w:rsidP="00640F93">
      <w:pPr>
        <w:pStyle w:val="Default"/>
        <w:jc w:val="center"/>
        <w:rPr>
          <w:b/>
          <w:bCs/>
          <w:sz w:val="44"/>
          <w:szCs w:val="44"/>
        </w:rPr>
      </w:pPr>
    </w:p>
    <w:p w:rsidR="008B0DA1" w:rsidRDefault="008B0DA1" w:rsidP="008E7C13">
      <w:pPr>
        <w:pStyle w:val="Default"/>
        <w:rPr>
          <w:b/>
          <w:bCs/>
          <w:sz w:val="44"/>
          <w:szCs w:val="44"/>
        </w:rPr>
      </w:pPr>
    </w:p>
    <w:p w:rsidR="008B0DA1" w:rsidRDefault="008B0DA1" w:rsidP="00640F93">
      <w:pPr>
        <w:pStyle w:val="Default"/>
        <w:jc w:val="center"/>
        <w:rPr>
          <w:b/>
          <w:bCs/>
          <w:sz w:val="44"/>
          <w:szCs w:val="44"/>
        </w:rPr>
      </w:pPr>
    </w:p>
    <w:p w:rsidR="007678E2" w:rsidRPr="00F6452E" w:rsidRDefault="007678E2" w:rsidP="00640F93">
      <w:pPr>
        <w:pStyle w:val="Default"/>
        <w:jc w:val="center"/>
        <w:rPr>
          <w:b/>
          <w:bCs/>
          <w:sz w:val="44"/>
          <w:szCs w:val="44"/>
        </w:rPr>
      </w:pPr>
      <w:r w:rsidRPr="00F6452E">
        <w:rPr>
          <w:b/>
          <w:bCs/>
          <w:sz w:val="44"/>
          <w:szCs w:val="44"/>
        </w:rPr>
        <w:t>РАЗДЕЛ 1. Миссия и видение</w:t>
      </w:r>
    </w:p>
    <w:p w:rsidR="007678E2" w:rsidRDefault="007678E2" w:rsidP="00C36861">
      <w:pPr>
        <w:pStyle w:val="Default"/>
        <w:jc w:val="both"/>
        <w:rPr>
          <w:b/>
          <w:bCs/>
          <w:sz w:val="36"/>
          <w:szCs w:val="36"/>
        </w:rPr>
      </w:pPr>
    </w:p>
    <w:p w:rsidR="007678E2" w:rsidRPr="00AA3992" w:rsidRDefault="007678E2" w:rsidP="00AA3992">
      <w:pPr>
        <w:ind w:firstLine="708"/>
        <w:rPr>
          <w:rFonts w:ascii="Times New Roman" w:hAnsi="Times New Roman"/>
          <w:sz w:val="28"/>
          <w:szCs w:val="28"/>
          <w:lang w:val="kk-KZ"/>
        </w:rPr>
      </w:pPr>
      <w:r w:rsidRPr="00AA3992">
        <w:rPr>
          <w:rFonts w:ascii="Times New Roman" w:hAnsi="Times New Roman"/>
          <w:b/>
          <w:bCs/>
          <w:sz w:val="28"/>
          <w:szCs w:val="28"/>
        </w:rPr>
        <w:t>Миссия:</w:t>
      </w:r>
      <w:r w:rsidR="00AE4BA8">
        <w:rPr>
          <w:rFonts w:ascii="Times New Roman" w:hAnsi="Times New Roman"/>
          <w:b/>
          <w:bCs/>
          <w:sz w:val="28"/>
          <w:szCs w:val="28"/>
        </w:rPr>
        <w:t xml:space="preserve">  </w:t>
      </w:r>
      <w:r w:rsidRPr="00FA5E6B">
        <w:rPr>
          <w:rFonts w:ascii="Times New Roman" w:hAnsi="Times New Roman"/>
          <w:sz w:val="28"/>
          <w:szCs w:val="28"/>
          <w:shd w:val="clear" w:color="auto" w:fill="FFFFFF"/>
        </w:rPr>
        <w:t>Улучшение</w:t>
      </w:r>
      <w:r w:rsidR="00AE4BA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состояния здоровья населения</w:t>
      </w:r>
      <w:r w:rsidRPr="00FA5E6B">
        <w:rPr>
          <w:rFonts w:ascii="Times New Roman" w:hAnsi="Times New Roman"/>
          <w:sz w:val="28"/>
          <w:szCs w:val="28"/>
          <w:shd w:val="clear" w:color="auto" w:fill="FFFFFF"/>
        </w:rPr>
        <w:t xml:space="preserve"> путем </w:t>
      </w:r>
      <w:r>
        <w:rPr>
          <w:rFonts w:ascii="Times New Roman" w:hAnsi="Times New Roman"/>
          <w:sz w:val="28"/>
          <w:szCs w:val="28"/>
          <w:shd w:val="clear" w:color="auto" w:fill="FFFFFF"/>
        </w:rPr>
        <w:t>качественного медицинского обследования и раннего выявления болезней</w:t>
      </w:r>
      <w:r w:rsidRPr="00AA3992">
        <w:rPr>
          <w:rFonts w:ascii="Times New Roman" w:hAnsi="Times New Roman"/>
          <w:sz w:val="28"/>
          <w:szCs w:val="28"/>
        </w:rPr>
        <w:t>.</w:t>
      </w:r>
    </w:p>
    <w:p w:rsidR="007678E2" w:rsidRPr="009A2E05" w:rsidRDefault="007678E2" w:rsidP="009A2E05">
      <w:pPr>
        <w:pStyle w:val="ae"/>
        <w:spacing w:before="1" w:line="360" w:lineRule="auto"/>
        <w:ind w:right="113"/>
        <w:jc w:val="both"/>
        <w:rPr>
          <w:rFonts w:ascii="Times New Roman" w:hAnsi="Times New Roman"/>
          <w:sz w:val="28"/>
          <w:szCs w:val="28"/>
        </w:rPr>
      </w:pPr>
      <w:r w:rsidRPr="00993354">
        <w:rPr>
          <w:rFonts w:ascii="Times New Roman" w:hAnsi="Times New Roman"/>
          <w:b/>
          <w:bCs/>
          <w:sz w:val="28"/>
          <w:szCs w:val="28"/>
        </w:rPr>
        <w:t xml:space="preserve">Видение: </w:t>
      </w:r>
      <w:r w:rsidRPr="00342E2C">
        <w:rPr>
          <w:rFonts w:ascii="Times New Roman" w:hAnsi="Times New Roman"/>
          <w:sz w:val="28"/>
          <w:szCs w:val="28"/>
        </w:rPr>
        <w:t>Созд</w:t>
      </w:r>
      <w:r>
        <w:rPr>
          <w:rFonts w:ascii="Times New Roman" w:hAnsi="Times New Roman"/>
          <w:sz w:val="28"/>
          <w:szCs w:val="28"/>
        </w:rPr>
        <w:t>ана эффективная система управления и планирования здравоохранения района</w:t>
      </w:r>
      <w:r w:rsidR="0095035D">
        <w:rPr>
          <w:rFonts w:ascii="Times New Roman" w:hAnsi="Times New Roman"/>
          <w:sz w:val="28"/>
          <w:szCs w:val="28"/>
        </w:rPr>
        <w:t xml:space="preserve">, </w:t>
      </w:r>
      <w:r>
        <w:rPr>
          <w:rFonts w:ascii="Times New Roman" w:hAnsi="Times New Roman"/>
          <w:sz w:val="28"/>
          <w:szCs w:val="28"/>
        </w:rPr>
        <w:t xml:space="preserve">отвечающая потребностям </w:t>
      </w:r>
      <w:proofErr w:type="spellStart"/>
      <w:r>
        <w:rPr>
          <w:rFonts w:ascii="Times New Roman" w:hAnsi="Times New Roman"/>
          <w:sz w:val="28"/>
          <w:szCs w:val="28"/>
        </w:rPr>
        <w:t>населения</w:t>
      </w:r>
      <w:proofErr w:type="gramStart"/>
      <w:r>
        <w:rPr>
          <w:rFonts w:ascii="Times New Roman" w:hAnsi="Times New Roman"/>
          <w:sz w:val="28"/>
          <w:szCs w:val="28"/>
        </w:rPr>
        <w:t>,</w:t>
      </w:r>
      <w:r w:rsidRPr="00B5407E">
        <w:rPr>
          <w:rFonts w:ascii="Times New Roman" w:hAnsi="Times New Roman"/>
          <w:sz w:val="28"/>
          <w:szCs w:val="28"/>
        </w:rPr>
        <w:t>н</w:t>
      </w:r>
      <w:proofErr w:type="gramEnd"/>
      <w:r w:rsidRPr="00B5407E">
        <w:rPr>
          <w:rFonts w:ascii="Times New Roman" w:hAnsi="Times New Roman"/>
          <w:sz w:val="28"/>
          <w:szCs w:val="28"/>
        </w:rPr>
        <w:t>а</w:t>
      </w:r>
      <w:proofErr w:type="spellEnd"/>
      <w:r w:rsidRPr="00B5407E">
        <w:rPr>
          <w:rFonts w:ascii="Times New Roman" w:hAnsi="Times New Roman"/>
          <w:sz w:val="28"/>
          <w:szCs w:val="28"/>
        </w:rPr>
        <w:t xml:space="preserve"> основе постоянного развития</w:t>
      </w:r>
      <w:r>
        <w:rPr>
          <w:rFonts w:ascii="Times New Roman" w:hAnsi="Times New Roman"/>
          <w:sz w:val="28"/>
          <w:szCs w:val="28"/>
        </w:rPr>
        <w:t xml:space="preserve"> и</w:t>
      </w:r>
      <w:r w:rsidRPr="00B5407E">
        <w:rPr>
          <w:rFonts w:ascii="Times New Roman" w:hAnsi="Times New Roman"/>
          <w:sz w:val="28"/>
          <w:szCs w:val="28"/>
        </w:rPr>
        <w:t xml:space="preserve"> улучшения качества </w:t>
      </w:r>
      <w:r>
        <w:rPr>
          <w:rFonts w:ascii="Times New Roman" w:hAnsi="Times New Roman"/>
          <w:sz w:val="28"/>
          <w:szCs w:val="28"/>
        </w:rPr>
        <w:t xml:space="preserve">медицинских </w:t>
      </w:r>
      <w:r w:rsidRPr="00B5407E">
        <w:rPr>
          <w:rFonts w:ascii="Times New Roman" w:hAnsi="Times New Roman"/>
          <w:sz w:val="28"/>
          <w:szCs w:val="28"/>
        </w:rPr>
        <w:t>услуг</w:t>
      </w:r>
      <w:r>
        <w:rPr>
          <w:rFonts w:ascii="Times New Roman" w:hAnsi="Times New Roman"/>
          <w:sz w:val="28"/>
          <w:szCs w:val="28"/>
        </w:rPr>
        <w:t xml:space="preserve">. Доступное информирование и </w:t>
      </w:r>
      <w:proofErr w:type="spellStart"/>
      <w:r>
        <w:rPr>
          <w:rFonts w:ascii="Times New Roman" w:hAnsi="Times New Roman"/>
          <w:sz w:val="28"/>
          <w:szCs w:val="28"/>
        </w:rPr>
        <w:t>акцентрированный</w:t>
      </w:r>
      <w:proofErr w:type="spellEnd"/>
      <w:r>
        <w:rPr>
          <w:rFonts w:ascii="Times New Roman" w:hAnsi="Times New Roman"/>
          <w:sz w:val="28"/>
          <w:szCs w:val="28"/>
        </w:rPr>
        <w:t xml:space="preserve"> взгляд на здоровый образ жизни. </w:t>
      </w:r>
    </w:p>
    <w:p w:rsidR="007678E2" w:rsidRPr="009A2E05" w:rsidRDefault="007678E2" w:rsidP="009A2E05">
      <w:pPr>
        <w:pStyle w:val="ae"/>
        <w:spacing w:line="360" w:lineRule="auto"/>
        <w:ind w:right="109"/>
        <w:jc w:val="both"/>
        <w:rPr>
          <w:rFonts w:ascii="Times New Roman" w:hAnsi="Times New Roman"/>
          <w:sz w:val="28"/>
          <w:szCs w:val="28"/>
        </w:rPr>
      </w:pPr>
      <w:r w:rsidRPr="009A2E05">
        <w:rPr>
          <w:rFonts w:ascii="Times New Roman" w:hAnsi="Times New Roman"/>
          <w:sz w:val="28"/>
          <w:szCs w:val="28"/>
        </w:rPr>
        <w:t xml:space="preserve">Способствовать повышению качества жизни населения района за счет удовлетворения потребности в специализированной и медицинской помощи в рамках программы государственных гарантий, </w:t>
      </w:r>
    </w:p>
    <w:p w:rsidR="00D42952" w:rsidRPr="00D8545D" w:rsidRDefault="007678E2" w:rsidP="00D42952">
      <w:pPr>
        <w:tabs>
          <w:tab w:val="left" w:pos="851"/>
        </w:tabs>
        <w:spacing w:after="0" w:line="240" w:lineRule="auto"/>
        <w:ind w:left="567"/>
        <w:contextualSpacing/>
        <w:jc w:val="both"/>
        <w:rPr>
          <w:rFonts w:ascii="Times New Roman" w:hAnsi="Times New Roman"/>
          <w:b/>
          <w:sz w:val="24"/>
          <w:szCs w:val="24"/>
        </w:rPr>
      </w:pPr>
      <w:r w:rsidRPr="009A2E05">
        <w:rPr>
          <w:rFonts w:ascii="Times New Roman" w:hAnsi="Times New Roman"/>
          <w:sz w:val="28"/>
          <w:szCs w:val="28"/>
        </w:rPr>
        <w:t>Соответствовать  высоким</w:t>
      </w:r>
      <w:r w:rsidR="00D42952" w:rsidRPr="00D42952">
        <w:rPr>
          <w:rFonts w:ascii="Times New Roman" w:hAnsi="Times New Roman"/>
          <w:sz w:val="28"/>
          <w:szCs w:val="28"/>
        </w:rPr>
        <w:t xml:space="preserve"> </w:t>
      </w:r>
      <w:r w:rsidRPr="009A2E05">
        <w:rPr>
          <w:rFonts w:ascii="Times New Roman" w:hAnsi="Times New Roman"/>
          <w:sz w:val="28"/>
          <w:szCs w:val="28"/>
        </w:rPr>
        <w:t>требованиям</w:t>
      </w:r>
      <w:r w:rsidR="00D42952" w:rsidRPr="00D42952">
        <w:rPr>
          <w:rFonts w:ascii="Times New Roman" w:hAnsi="Times New Roman"/>
          <w:sz w:val="28"/>
          <w:szCs w:val="28"/>
        </w:rPr>
        <w:t xml:space="preserve"> </w:t>
      </w:r>
      <w:r w:rsidRPr="009A2E05">
        <w:rPr>
          <w:rFonts w:ascii="Times New Roman" w:hAnsi="Times New Roman"/>
          <w:sz w:val="28"/>
          <w:szCs w:val="28"/>
        </w:rPr>
        <w:t>профессиональных и этических  стандартов,</w:t>
      </w:r>
      <w:r w:rsidR="00D42952" w:rsidRPr="00D42952">
        <w:rPr>
          <w:rFonts w:ascii="Times New Roman" w:hAnsi="Times New Roman"/>
          <w:sz w:val="28"/>
          <w:szCs w:val="28"/>
        </w:rPr>
        <w:t xml:space="preserve"> </w:t>
      </w:r>
      <w:r w:rsidRPr="009A2E05">
        <w:rPr>
          <w:rFonts w:ascii="Times New Roman" w:hAnsi="Times New Roman"/>
          <w:sz w:val="28"/>
          <w:szCs w:val="28"/>
        </w:rPr>
        <w:t>укрепление</w:t>
      </w:r>
      <w:r w:rsidR="008621FB" w:rsidRPr="008621FB">
        <w:rPr>
          <w:rFonts w:ascii="Times New Roman" w:hAnsi="Times New Roman"/>
          <w:sz w:val="28"/>
          <w:szCs w:val="28"/>
        </w:rPr>
        <w:t xml:space="preserve"> </w:t>
      </w:r>
      <w:r w:rsidRPr="009A2E05">
        <w:rPr>
          <w:rFonts w:ascii="Times New Roman" w:hAnsi="Times New Roman"/>
          <w:sz w:val="28"/>
          <w:szCs w:val="28"/>
        </w:rPr>
        <w:t>корпоративной культуры, тем самым создать позитивный образ в глазах потребителей, конкурентов и общества в</w:t>
      </w:r>
      <w:r w:rsidR="008621FB" w:rsidRPr="008621FB">
        <w:rPr>
          <w:rFonts w:ascii="Times New Roman" w:hAnsi="Times New Roman"/>
          <w:sz w:val="28"/>
          <w:szCs w:val="28"/>
        </w:rPr>
        <w:t xml:space="preserve"> </w:t>
      </w:r>
      <w:r w:rsidRPr="009A2E05">
        <w:rPr>
          <w:rFonts w:ascii="Times New Roman" w:hAnsi="Times New Roman"/>
          <w:sz w:val="28"/>
          <w:szCs w:val="28"/>
        </w:rPr>
        <w:t>целом.</w:t>
      </w:r>
      <w:r w:rsidR="00D42952" w:rsidRPr="00D42952">
        <w:rPr>
          <w:rFonts w:ascii="Times New Roman" w:hAnsi="Times New Roman"/>
          <w:b/>
          <w:sz w:val="24"/>
          <w:szCs w:val="24"/>
        </w:rPr>
        <w:t xml:space="preserve"> </w:t>
      </w:r>
    </w:p>
    <w:p w:rsidR="00D42952" w:rsidRPr="00E91590" w:rsidRDefault="00D42952" w:rsidP="00D42952">
      <w:pPr>
        <w:autoSpaceDE w:val="0"/>
        <w:autoSpaceDN w:val="0"/>
        <w:adjustRightInd w:val="0"/>
        <w:spacing w:after="0" w:line="240" w:lineRule="auto"/>
        <w:contextualSpacing/>
        <w:jc w:val="center"/>
        <w:rPr>
          <w:rFonts w:ascii="Times New Roman" w:hAnsi="Times New Roman"/>
          <w:b/>
          <w:bCs/>
          <w:color w:val="000000"/>
          <w:sz w:val="28"/>
          <w:szCs w:val="24"/>
        </w:rPr>
      </w:pPr>
      <w:r w:rsidRPr="00E91590">
        <w:rPr>
          <w:rFonts w:ascii="Times New Roman" w:hAnsi="Times New Roman"/>
          <w:b/>
          <w:bCs/>
          <w:color w:val="000000"/>
          <w:sz w:val="28"/>
          <w:szCs w:val="24"/>
        </w:rPr>
        <w:t>201</w:t>
      </w:r>
      <w:r w:rsidRPr="00E91590">
        <w:rPr>
          <w:rFonts w:ascii="Times New Roman" w:hAnsi="Times New Roman"/>
          <w:b/>
          <w:bCs/>
          <w:color w:val="000000"/>
          <w:sz w:val="28"/>
          <w:szCs w:val="24"/>
          <w:lang w:val="en-US"/>
        </w:rPr>
        <w:t>7</w:t>
      </w:r>
      <w:r w:rsidRPr="00E91590">
        <w:rPr>
          <w:rFonts w:ascii="Times New Roman" w:hAnsi="Times New Roman"/>
          <w:b/>
          <w:bCs/>
          <w:color w:val="000000"/>
          <w:sz w:val="28"/>
          <w:szCs w:val="24"/>
        </w:rPr>
        <w:t xml:space="preserve"> год в цифрах</w:t>
      </w:r>
    </w:p>
    <w:p w:rsidR="00D42952" w:rsidRPr="00E91590" w:rsidRDefault="00D42952" w:rsidP="00D42952">
      <w:pPr>
        <w:pStyle w:val="afa"/>
        <w:numPr>
          <w:ilvl w:val="0"/>
          <w:numId w:val="11"/>
        </w:numPr>
        <w:tabs>
          <w:tab w:val="left" w:pos="993"/>
        </w:tabs>
        <w:suppressAutoHyphens w:val="0"/>
        <w:autoSpaceDE w:val="0"/>
        <w:autoSpaceDN w:val="0"/>
        <w:adjustRightInd w:val="0"/>
        <w:spacing w:after="85"/>
        <w:ind w:firstLine="0"/>
        <w:contextualSpacing/>
        <w:rPr>
          <w:rFonts w:ascii="Times New Roman" w:hAnsi="Times New Roman"/>
          <w:i/>
          <w:color w:val="000000"/>
          <w:sz w:val="28"/>
          <w:szCs w:val="24"/>
        </w:rPr>
      </w:pPr>
      <w:r w:rsidRPr="00E91590">
        <w:rPr>
          <w:rFonts w:ascii="Times New Roman" w:hAnsi="Times New Roman"/>
          <w:i/>
          <w:color w:val="000000"/>
          <w:sz w:val="28"/>
          <w:szCs w:val="24"/>
        </w:rPr>
        <w:t xml:space="preserve">Количество пролеченных пациентов: </w:t>
      </w:r>
      <w:r>
        <w:rPr>
          <w:rFonts w:ascii="Times New Roman" w:hAnsi="Times New Roman"/>
          <w:b/>
          <w:bCs/>
          <w:i/>
          <w:color w:val="000000"/>
          <w:sz w:val="28"/>
          <w:szCs w:val="24"/>
        </w:rPr>
        <w:t>938</w:t>
      </w:r>
      <w:r w:rsidRPr="00E91590">
        <w:rPr>
          <w:rFonts w:ascii="Times New Roman" w:hAnsi="Times New Roman"/>
          <w:b/>
          <w:bCs/>
          <w:i/>
          <w:color w:val="000000"/>
          <w:sz w:val="28"/>
          <w:szCs w:val="24"/>
        </w:rPr>
        <w:t xml:space="preserve"> </w:t>
      </w:r>
    </w:p>
    <w:p w:rsidR="00D42952" w:rsidRPr="00E91590" w:rsidRDefault="00D42952" w:rsidP="00D42952">
      <w:pPr>
        <w:pStyle w:val="afa"/>
        <w:numPr>
          <w:ilvl w:val="0"/>
          <w:numId w:val="11"/>
        </w:numPr>
        <w:tabs>
          <w:tab w:val="left" w:pos="993"/>
        </w:tabs>
        <w:suppressAutoHyphens w:val="0"/>
        <w:autoSpaceDE w:val="0"/>
        <w:autoSpaceDN w:val="0"/>
        <w:adjustRightInd w:val="0"/>
        <w:spacing w:after="85"/>
        <w:ind w:firstLine="0"/>
        <w:contextualSpacing/>
        <w:rPr>
          <w:rFonts w:ascii="Times New Roman" w:hAnsi="Times New Roman"/>
          <w:i/>
          <w:color w:val="000000"/>
          <w:sz w:val="28"/>
          <w:szCs w:val="24"/>
        </w:rPr>
      </w:pPr>
      <w:r w:rsidRPr="00E91590">
        <w:rPr>
          <w:rFonts w:ascii="Times New Roman" w:hAnsi="Times New Roman"/>
          <w:i/>
          <w:color w:val="000000"/>
          <w:sz w:val="28"/>
          <w:szCs w:val="24"/>
        </w:rPr>
        <w:t xml:space="preserve">Количество проведенных операций: </w:t>
      </w:r>
      <w:r>
        <w:rPr>
          <w:rFonts w:ascii="Times New Roman" w:hAnsi="Times New Roman"/>
          <w:b/>
          <w:bCs/>
          <w:i/>
          <w:color w:val="000000"/>
          <w:sz w:val="28"/>
          <w:szCs w:val="24"/>
        </w:rPr>
        <w:t>64</w:t>
      </w:r>
    </w:p>
    <w:p w:rsidR="00D42952" w:rsidRPr="00E91590" w:rsidRDefault="00D42952" w:rsidP="00D42952">
      <w:pPr>
        <w:pStyle w:val="afa"/>
        <w:numPr>
          <w:ilvl w:val="0"/>
          <w:numId w:val="11"/>
        </w:numPr>
        <w:tabs>
          <w:tab w:val="left" w:pos="993"/>
        </w:tabs>
        <w:suppressAutoHyphens w:val="0"/>
        <w:autoSpaceDE w:val="0"/>
        <w:autoSpaceDN w:val="0"/>
        <w:adjustRightInd w:val="0"/>
        <w:spacing w:after="85"/>
        <w:ind w:firstLine="0"/>
        <w:contextualSpacing/>
        <w:rPr>
          <w:rFonts w:ascii="Times New Roman" w:hAnsi="Times New Roman"/>
          <w:i/>
          <w:color w:val="000000"/>
          <w:sz w:val="28"/>
          <w:szCs w:val="24"/>
        </w:rPr>
      </w:pPr>
      <w:r>
        <w:rPr>
          <w:rFonts w:ascii="Times New Roman" w:hAnsi="Times New Roman"/>
          <w:i/>
          <w:color w:val="000000"/>
          <w:sz w:val="28"/>
          <w:szCs w:val="24"/>
        </w:rPr>
        <w:t xml:space="preserve">Зарегистрирован 1 случай </w:t>
      </w:r>
      <w:r w:rsidRPr="00E91590">
        <w:rPr>
          <w:rFonts w:ascii="Times New Roman" w:hAnsi="Times New Roman"/>
          <w:i/>
          <w:color w:val="000000"/>
          <w:sz w:val="28"/>
          <w:szCs w:val="24"/>
        </w:rPr>
        <w:t xml:space="preserve"> внутрибольничных инфекций ВБИ </w:t>
      </w:r>
      <w:r>
        <w:rPr>
          <w:rFonts w:ascii="Times New Roman" w:hAnsi="Times New Roman"/>
          <w:i/>
          <w:color w:val="000000"/>
          <w:sz w:val="28"/>
          <w:szCs w:val="24"/>
        </w:rPr>
        <w:t>в 2017</w:t>
      </w:r>
      <w:r w:rsidRPr="00E91590">
        <w:rPr>
          <w:rFonts w:ascii="Times New Roman" w:hAnsi="Times New Roman"/>
          <w:i/>
          <w:color w:val="000000"/>
          <w:sz w:val="28"/>
          <w:szCs w:val="24"/>
        </w:rPr>
        <w:t xml:space="preserve"> г. </w:t>
      </w:r>
      <w:r>
        <w:rPr>
          <w:rFonts w:ascii="Times New Roman" w:hAnsi="Times New Roman"/>
          <w:i/>
          <w:color w:val="000000"/>
          <w:sz w:val="28"/>
          <w:szCs w:val="24"/>
        </w:rPr>
        <w:t>-0,1</w:t>
      </w:r>
      <w:r>
        <w:rPr>
          <w:rFonts w:ascii="Times New Roman" w:hAnsi="Times New Roman"/>
          <w:b/>
          <w:bCs/>
          <w:i/>
          <w:color w:val="000000"/>
          <w:sz w:val="28"/>
          <w:szCs w:val="24"/>
        </w:rPr>
        <w:t>%  в 2016</w:t>
      </w:r>
      <w:r w:rsidRPr="00E91590">
        <w:rPr>
          <w:rFonts w:ascii="Times New Roman" w:hAnsi="Times New Roman"/>
          <w:b/>
          <w:bCs/>
          <w:i/>
          <w:color w:val="000000"/>
          <w:sz w:val="28"/>
          <w:szCs w:val="24"/>
        </w:rPr>
        <w:t xml:space="preserve"> году </w:t>
      </w:r>
      <w:r>
        <w:rPr>
          <w:rFonts w:ascii="Times New Roman" w:hAnsi="Times New Roman"/>
          <w:b/>
          <w:bCs/>
          <w:i/>
          <w:color w:val="000000"/>
          <w:sz w:val="28"/>
          <w:szCs w:val="24"/>
        </w:rPr>
        <w:t>-0</w:t>
      </w:r>
    </w:p>
    <w:p w:rsidR="00D42952" w:rsidRPr="00E91590" w:rsidRDefault="00D42952" w:rsidP="00D42952">
      <w:pPr>
        <w:pStyle w:val="afa"/>
        <w:numPr>
          <w:ilvl w:val="0"/>
          <w:numId w:val="11"/>
        </w:numPr>
        <w:tabs>
          <w:tab w:val="left" w:pos="993"/>
        </w:tabs>
        <w:suppressAutoHyphens w:val="0"/>
        <w:autoSpaceDE w:val="0"/>
        <w:autoSpaceDN w:val="0"/>
        <w:adjustRightInd w:val="0"/>
        <w:spacing w:after="85"/>
        <w:ind w:firstLine="0"/>
        <w:contextualSpacing/>
        <w:rPr>
          <w:rFonts w:ascii="Times New Roman" w:hAnsi="Times New Roman"/>
          <w:i/>
          <w:color w:val="000000"/>
          <w:sz w:val="28"/>
          <w:szCs w:val="24"/>
        </w:rPr>
      </w:pPr>
      <w:r w:rsidRPr="00E91590">
        <w:rPr>
          <w:rFonts w:ascii="Times New Roman" w:hAnsi="Times New Roman"/>
          <w:i/>
          <w:color w:val="000000"/>
          <w:sz w:val="28"/>
          <w:szCs w:val="24"/>
        </w:rPr>
        <w:t xml:space="preserve">Уровень использования коечного фонда: </w:t>
      </w:r>
      <w:r w:rsidRPr="00E91590">
        <w:rPr>
          <w:rFonts w:ascii="Times New Roman" w:hAnsi="Times New Roman"/>
          <w:b/>
          <w:bCs/>
          <w:i/>
          <w:color w:val="000000"/>
          <w:sz w:val="28"/>
          <w:szCs w:val="24"/>
        </w:rPr>
        <w:t xml:space="preserve">100% </w:t>
      </w:r>
    </w:p>
    <w:p w:rsidR="00D42952" w:rsidRPr="00E91590" w:rsidRDefault="00D42952" w:rsidP="00D42952">
      <w:pPr>
        <w:pStyle w:val="afa"/>
        <w:numPr>
          <w:ilvl w:val="0"/>
          <w:numId w:val="11"/>
        </w:numPr>
        <w:tabs>
          <w:tab w:val="left" w:pos="993"/>
        </w:tabs>
        <w:suppressAutoHyphens w:val="0"/>
        <w:autoSpaceDE w:val="0"/>
        <w:autoSpaceDN w:val="0"/>
        <w:adjustRightInd w:val="0"/>
        <w:spacing w:after="85"/>
        <w:ind w:firstLine="0"/>
        <w:contextualSpacing/>
        <w:rPr>
          <w:rFonts w:ascii="Times New Roman" w:hAnsi="Times New Roman"/>
          <w:i/>
          <w:color w:val="000000"/>
          <w:sz w:val="28"/>
          <w:szCs w:val="24"/>
        </w:rPr>
      </w:pPr>
      <w:r w:rsidRPr="00E91590">
        <w:rPr>
          <w:rFonts w:ascii="Times New Roman" w:hAnsi="Times New Roman"/>
          <w:i/>
          <w:color w:val="000000"/>
          <w:sz w:val="28"/>
          <w:szCs w:val="24"/>
        </w:rPr>
        <w:t xml:space="preserve">Всего </w:t>
      </w:r>
      <w:proofErr w:type="gramStart"/>
      <w:r w:rsidRPr="00E91590">
        <w:rPr>
          <w:rFonts w:ascii="Times New Roman" w:hAnsi="Times New Roman"/>
          <w:i/>
          <w:color w:val="000000"/>
          <w:sz w:val="28"/>
          <w:szCs w:val="24"/>
        </w:rPr>
        <w:t>на конец</w:t>
      </w:r>
      <w:proofErr w:type="gramEnd"/>
      <w:r w:rsidRPr="00E91590">
        <w:rPr>
          <w:rFonts w:ascii="Times New Roman" w:hAnsi="Times New Roman"/>
          <w:i/>
          <w:color w:val="000000"/>
          <w:sz w:val="28"/>
          <w:szCs w:val="24"/>
        </w:rPr>
        <w:t xml:space="preserve"> 2017 года количество </w:t>
      </w:r>
      <w:r w:rsidRPr="00E91590">
        <w:rPr>
          <w:rFonts w:ascii="Times New Roman" w:hAnsi="Times New Roman"/>
          <w:b/>
          <w:bCs/>
          <w:i/>
          <w:color w:val="000000"/>
          <w:sz w:val="28"/>
          <w:szCs w:val="24"/>
        </w:rPr>
        <w:t xml:space="preserve">сотрудников – </w:t>
      </w:r>
      <w:r>
        <w:rPr>
          <w:rFonts w:ascii="Times New Roman" w:hAnsi="Times New Roman"/>
          <w:b/>
          <w:bCs/>
          <w:i/>
          <w:color w:val="000000"/>
          <w:sz w:val="28"/>
          <w:szCs w:val="24"/>
        </w:rPr>
        <w:t>264</w:t>
      </w:r>
      <w:r w:rsidRPr="00E91590">
        <w:rPr>
          <w:rFonts w:ascii="Times New Roman" w:hAnsi="Times New Roman"/>
          <w:i/>
          <w:color w:val="000000"/>
          <w:sz w:val="28"/>
          <w:szCs w:val="24"/>
        </w:rPr>
        <w:t xml:space="preserve">, из которых: </w:t>
      </w:r>
    </w:p>
    <w:p w:rsidR="00D42952" w:rsidRPr="00E91590" w:rsidRDefault="00D42952" w:rsidP="00D42952">
      <w:pPr>
        <w:pStyle w:val="afa"/>
        <w:numPr>
          <w:ilvl w:val="1"/>
          <w:numId w:val="11"/>
        </w:numPr>
        <w:tabs>
          <w:tab w:val="left" w:pos="993"/>
          <w:tab w:val="left" w:pos="1843"/>
        </w:tabs>
        <w:suppressAutoHyphens w:val="0"/>
        <w:autoSpaceDE w:val="0"/>
        <w:autoSpaceDN w:val="0"/>
        <w:adjustRightInd w:val="0"/>
        <w:spacing w:after="85"/>
        <w:ind w:firstLine="0"/>
        <w:contextualSpacing/>
        <w:rPr>
          <w:rFonts w:ascii="Times New Roman" w:hAnsi="Times New Roman"/>
          <w:i/>
          <w:color w:val="000000"/>
          <w:sz w:val="28"/>
          <w:szCs w:val="24"/>
        </w:rPr>
      </w:pPr>
      <w:r>
        <w:rPr>
          <w:rFonts w:ascii="Times New Roman" w:hAnsi="Times New Roman"/>
          <w:i/>
          <w:color w:val="000000"/>
          <w:sz w:val="28"/>
          <w:szCs w:val="24"/>
        </w:rPr>
        <w:t>Медицинский персонал –204(24 врачей, 135 СМП, 45</w:t>
      </w:r>
      <w:r w:rsidRPr="00E91590">
        <w:rPr>
          <w:rFonts w:ascii="Times New Roman" w:hAnsi="Times New Roman"/>
          <w:i/>
          <w:color w:val="000000"/>
          <w:sz w:val="28"/>
          <w:szCs w:val="24"/>
        </w:rPr>
        <w:t xml:space="preserve"> ММП) </w:t>
      </w:r>
    </w:p>
    <w:p w:rsidR="00D42952" w:rsidRDefault="00D42952" w:rsidP="00D42952">
      <w:pPr>
        <w:pStyle w:val="afa"/>
        <w:numPr>
          <w:ilvl w:val="1"/>
          <w:numId w:val="11"/>
        </w:numPr>
        <w:tabs>
          <w:tab w:val="left" w:pos="993"/>
          <w:tab w:val="left" w:pos="1843"/>
        </w:tabs>
        <w:suppressAutoHyphens w:val="0"/>
        <w:autoSpaceDE w:val="0"/>
        <w:autoSpaceDN w:val="0"/>
        <w:adjustRightInd w:val="0"/>
        <w:spacing w:after="85"/>
        <w:ind w:firstLine="0"/>
        <w:contextualSpacing/>
        <w:rPr>
          <w:rFonts w:ascii="Times New Roman" w:hAnsi="Times New Roman"/>
          <w:i/>
          <w:color w:val="000000"/>
          <w:sz w:val="28"/>
          <w:szCs w:val="24"/>
        </w:rPr>
      </w:pPr>
      <w:r w:rsidRPr="00E91590">
        <w:rPr>
          <w:rFonts w:ascii="Times New Roman" w:hAnsi="Times New Roman"/>
          <w:i/>
          <w:color w:val="000000"/>
          <w:sz w:val="28"/>
          <w:szCs w:val="24"/>
        </w:rPr>
        <w:t>Административно-управленческий перс</w:t>
      </w:r>
      <w:r>
        <w:rPr>
          <w:rFonts w:ascii="Times New Roman" w:hAnsi="Times New Roman"/>
          <w:i/>
          <w:color w:val="000000"/>
          <w:sz w:val="28"/>
          <w:szCs w:val="24"/>
        </w:rPr>
        <w:t>онал – 15</w:t>
      </w:r>
      <w:r w:rsidRPr="00E91590">
        <w:rPr>
          <w:rFonts w:ascii="Times New Roman" w:hAnsi="Times New Roman"/>
          <w:i/>
          <w:color w:val="000000"/>
          <w:sz w:val="28"/>
          <w:szCs w:val="24"/>
        </w:rPr>
        <w:t xml:space="preserve">, </w:t>
      </w:r>
    </w:p>
    <w:p w:rsidR="00D42952" w:rsidRPr="00E91590" w:rsidRDefault="00D42952" w:rsidP="00D42952">
      <w:pPr>
        <w:pStyle w:val="afa"/>
        <w:numPr>
          <w:ilvl w:val="1"/>
          <w:numId w:val="11"/>
        </w:numPr>
        <w:tabs>
          <w:tab w:val="left" w:pos="993"/>
          <w:tab w:val="left" w:pos="1843"/>
        </w:tabs>
        <w:suppressAutoHyphens w:val="0"/>
        <w:autoSpaceDE w:val="0"/>
        <w:autoSpaceDN w:val="0"/>
        <w:adjustRightInd w:val="0"/>
        <w:spacing w:after="85"/>
        <w:ind w:firstLine="0"/>
        <w:contextualSpacing/>
        <w:rPr>
          <w:rFonts w:ascii="Times New Roman" w:hAnsi="Times New Roman"/>
          <w:i/>
          <w:color w:val="000000"/>
          <w:sz w:val="28"/>
          <w:szCs w:val="24"/>
        </w:rPr>
      </w:pPr>
      <w:r>
        <w:rPr>
          <w:rFonts w:ascii="Times New Roman" w:hAnsi="Times New Roman"/>
          <w:i/>
          <w:color w:val="000000"/>
          <w:sz w:val="28"/>
          <w:szCs w:val="24"/>
        </w:rPr>
        <w:t xml:space="preserve"> прочие – 45</w:t>
      </w:r>
      <w:r w:rsidRPr="00E91590">
        <w:rPr>
          <w:rFonts w:ascii="Times New Roman" w:hAnsi="Times New Roman"/>
          <w:i/>
          <w:color w:val="000000"/>
          <w:sz w:val="28"/>
          <w:szCs w:val="24"/>
        </w:rPr>
        <w:t xml:space="preserve">. </w:t>
      </w:r>
    </w:p>
    <w:p w:rsidR="00D42952" w:rsidRPr="00E91590" w:rsidRDefault="00D42952" w:rsidP="00D42952">
      <w:pPr>
        <w:pStyle w:val="afa"/>
        <w:numPr>
          <w:ilvl w:val="0"/>
          <w:numId w:val="11"/>
        </w:numPr>
        <w:tabs>
          <w:tab w:val="left" w:pos="993"/>
        </w:tabs>
        <w:suppressAutoHyphens w:val="0"/>
        <w:autoSpaceDE w:val="0"/>
        <w:autoSpaceDN w:val="0"/>
        <w:adjustRightInd w:val="0"/>
        <w:spacing w:after="85"/>
        <w:ind w:firstLine="0"/>
        <w:contextualSpacing/>
        <w:rPr>
          <w:rFonts w:ascii="Times New Roman" w:hAnsi="Times New Roman"/>
          <w:i/>
          <w:color w:val="000000"/>
          <w:sz w:val="28"/>
          <w:szCs w:val="24"/>
        </w:rPr>
      </w:pPr>
      <w:r w:rsidRPr="00E91590">
        <w:rPr>
          <w:rFonts w:ascii="Times New Roman" w:hAnsi="Times New Roman"/>
          <w:i/>
          <w:color w:val="000000"/>
          <w:sz w:val="28"/>
          <w:szCs w:val="24"/>
        </w:rPr>
        <w:t>Снижение те</w:t>
      </w:r>
      <w:r>
        <w:rPr>
          <w:rFonts w:ascii="Times New Roman" w:hAnsi="Times New Roman"/>
          <w:i/>
          <w:color w:val="000000"/>
          <w:sz w:val="28"/>
          <w:szCs w:val="24"/>
        </w:rPr>
        <w:t>кучести персонала с 9,3</w:t>
      </w:r>
      <w:r w:rsidRPr="00E91590">
        <w:rPr>
          <w:rFonts w:ascii="Times New Roman" w:hAnsi="Times New Roman"/>
          <w:i/>
          <w:color w:val="000000"/>
          <w:sz w:val="28"/>
          <w:szCs w:val="24"/>
        </w:rPr>
        <w:t xml:space="preserve">% в 2016 году </w:t>
      </w:r>
      <w:r>
        <w:rPr>
          <w:rFonts w:ascii="Times New Roman" w:hAnsi="Times New Roman"/>
          <w:b/>
          <w:bCs/>
          <w:i/>
          <w:color w:val="000000"/>
          <w:sz w:val="28"/>
          <w:szCs w:val="24"/>
        </w:rPr>
        <w:t xml:space="preserve">до </w:t>
      </w:r>
      <w:r w:rsidRPr="00E91590">
        <w:rPr>
          <w:rFonts w:ascii="Times New Roman" w:hAnsi="Times New Roman"/>
          <w:b/>
          <w:bCs/>
          <w:i/>
          <w:color w:val="000000"/>
          <w:sz w:val="28"/>
          <w:szCs w:val="24"/>
        </w:rPr>
        <w:t>8</w:t>
      </w:r>
      <w:r>
        <w:rPr>
          <w:rFonts w:ascii="Times New Roman" w:hAnsi="Times New Roman"/>
          <w:b/>
          <w:bCs/>
          <w:i/>
          <w:color w:val="000000"/>
          <w:sz w:val="28"/>
          <w:szCs w:val="24"/>
        </w:rPr>
        <w:t>,7</w:t>
      </w:r>
      <w:r w:rsidRPr="00E91590">
        <w:rPr>
          <w:rFonts w:ascii="Times New Roman" w:hAnsi="Times New Roman"/>
          <w:b/>
          <w:bCs/>
          <w:i/>
          <w:color w:val="000000"/>
          <w:sz w:val="28"/>
          <w:szCs w:val="24"/>
        </w:rPr>
        <w:t xml:space="preserve">% в 2017 году </w:t>
      </w:r>
    </w:p>
    <w:p w:rsidR="00D42952" w:rsidRPr="000E5292" w:rsidRDefault="00D42952" w:rsidP="00D42952">
      <w:pPr>
        <w:pStyle w:val="afa"/>
        <w:numPr>
          <w:ilvl w:val="0"/>
          <w:numId w:val="11"/>
        </w:numPr>
        <w:tabs>
          <w:tab w:val="left" w:pos="993"/>
        </w:tabs>
        <w:suppressAutoHyphens w:val="0"/>
        <w:autoSpaceDE w:val="0"/>
        <w:autoSpaceDN w:val="0"/>
        <w:adjustRightInd w:val="0"/>
        <w:ind w:firstLine="0"/>
        <w:contextualSpacing/>
        <w:rPr>
          <w:rFonts w:ascii="Times New Roman" w:hAnsi="Times New Roman"/>
          <w:i/>
          <w:color w:val="000000"/>
          <w:sz w:val="28"/>
          <w:szCs w:val="24"/>
        </w:rPr>
      </w:pPr>
      <w:r w:rsidRPr="00E91590">
        <w:rPr>
          <w:rFonts w:ascii="Times New Roman" w:hAnsi="Times New Roman"/>
          <w:i/>
          <w:color w:val="000000"/>
          <w:sz w:val="28"/>
          <w:szCs w:val="24"/>
        </w:rPr>
        <w:t xml:space="preserve">Выручка от оказания услуг: </w:t>
      </w:r>
      <w:r>
        <w:rPr>
          <w:rFonts w:ascii="Times New Roman" w:hAnsi="Times New Roman"/>
          <w:b/>
          <w:bCs/>
          <w:i/>
          <w:color w:val="000000"/>
          <w:sz w:val="28"/>
          <w:szCs w:val="24"/>
        </w:rPr>
        <w:t>10</w:t>
      </w:r>
      <w:r w:rsidRPr="00E91590">
        <w:rPr>
          <w:rFonts w:ascii="Times New Roman" w:hAnsi="Times New Roman"/>
          <w:b/>
          <w:bCs/>
          <w:i/>
          <w:color w:val="000000"/>
          <w:sz w:val="28"/>
          <w:szCs w:val="24"/>
        </w:rPr>
        <w:t xml:space="preserve"> </w:t>
      </w:r>
      <w:r>
        <w:rPr>
          <w:rFonts w:ascii="Times New Roman" w:hAnsi="Times New Roman"/>
          <w:b/>
          <w:bCs/>
          <w:i/>
          <w:color w:val="000000"/>
          <w:sz w:val="28"/>
          <w:szCs w:val="24"/>
        </w:rPr>
        <w:t>млн</w:t>
      </w:r>
      <w:r w:rsidRPr="00E91590">
        <w:rPr>
          <w:rFonts w:ascii="Times New Roman" w:hAnsi="Times New Roman"/>
          <w:b/>
          <w:bCs/>
          <w:i/>
          <w:color w:val="000000"/>
          <w:sz w:val="28"/>
          <w:szCs w:val="24"/>
        </w:rPr>
        <w:t xml:space="preserve">. тенге, </w:t>
      </w:r>
      <w:r w:rsidRPr="00E91590">
        <w:rPr>
          <w:rFonts w:ascii="Times New Roman" w:hAnsi="Times New Roman"/>
          <w:i/>
          <w:color w:val="000000"/>
          <w:sz w:val="28"/>
          <w:szCs w:val="24"/>
        </w:rPr>
        <w:t xml:space="preserve">прибыль за год: </w:t>
      </w:r>
      <w:r w:rsidRPr="00E91590">
        <w:rPr>
          <w:rFonts w:ascii="Times New Roman" w:hAnsi="Times New Roman"/>
          <w:b/>
          <w:bCs/>
          <w:i/>
          <w:color w:val="000000"/>
          <w:sz w:val="28"/>
          <w:szCs w:val="24"/>
        </w:rPr>
        <w:t xml:space="preserve">254 154 тыс. </w:t>
      </w:r>
      <w:proofErr w:type="spellStart"/>
      <w:r w:rsidRPr="00E91590">
        <w:rPr>
          <w:rFonts w:ascii="Times New Roman" w:hAnsi="Times New Roman"/>
          <w:b/>
          <w:bCs/>
          <w:i/>
          <w:color w:val="000000"/>
          <w:sz w:val="28"/>
          <w:szCs w:val="24"/>
        </w:rPr>
        <w:t>тг</w:t>
      </w:r>
      <w:proofErr w:type="spellEnd"/>
      <w:r w:rsidRPr="00E91590">
        <w:rPr>
          <w:rFonts w:ascii="Times New Roman" w:hAnsi="Times New Roman"/>
          <w:b/>
          <w:bCs/>
          <w:i/>
          <w:color w:val="000000"/>
          <w:sz w:val="28"/>
          <w:szCs w:val="24"/>
        </w:rPr>
        <w:t xml:space="preserve">. </w:t>
      </w:r>
    </w:p>
    <w:p w:rsidR="000E5292" w:rsidRDefault="000E5292" w:rsidP="000E5292">
      <w:pPr>
        <w:pStyle w:val="afa"/>
        <w:tabs>
          <w:tab w:val="left" w:pos="993"/>
        </w:tabs>
        <w:suppressAutoHyphens w:val="0"/>
        <w:autoSpaceDE w:val="0"/>
        <w:autoSpaceDN w:val="0"/>
        <w:adjustRightInd w:val="0"/>
        <w:ind w:firstLine="0"/>
        <w:contextualSpacing/>
        <w:rPr>
          <w:rFonts w:ascii="Times New Roman" w:hAnsi="Times New Roman"/>
          <w:i/>
          <w:color w:val="000000"/>
          <w:sz w:val="28"/>
          <w:szCs w:val="24"/>
          <w:lang w:val="en-US"/>
        </w:rPr>
      </w:pPr>
    </w:p>
    <w:p w:rsidR="000E5292" w:rsidRPr="00F60ACC" w:rsidRDefault="00F60ACC" w:rsidP="000E5292">
      <w:pPr>
        <w:pStyle w:val="afa"/>
        <w:tabs>
          <w:tab w:val="left" w:pos="993"/>
        </w:tabs>
        <w:suppressAutoHyphens w:val="0"/>
        <w:autoSpaceDE w:val="0"/>
        <w:autoSpaceDN w:val="0"/>
        <w:adjustRightInd w:val="0"/>
        <w:ind w:firstLine="0"/>
        <w:contextualSpacing/>
        <w:rPr>
          <w:rFonts w:ascii="Times New Roman" w:hAnsi="Times New Roman"/>
          <w:i/>
          <w:color w:val="000000"/>
          <w:sz w:val="28"/>
          <w:szCs w:val="24"/>
        </w:rPr>
      </w:pPr>
      <w:r>
        <w:rPr>
          <w:rFonts w:ascii="Times New Roman" w:hAnsi="Times New Roman"/>
          <w:i/>
          <w:color w:val="000000"/>
          <w:sz w:val="28"/>
          <w:szCs w:val="24"/>
        </w:rPr>
        <w:lastRenderedPageBreak/>
        <w:t>Ключевые показатели деятельности</w:t>
      </w:r>
    </w:p>
    <w:p w:rsidR="00C10C38" w:rsidRPr="00C10C38" w:rsidRDefault="00C10C38" w:rsidP="00C10C38">
      <w:pPr>
        <w:pStyle w:val="afa"/>
        <w:tabs>
          <w:tab w:val="left" w:pos="993"/>
        </w:tabs>
        <w:suppressAutoHyphens w:val="0"/>
        <w:autoSpaceDE w:val="0"/>
        <w:autoSpaceDN w:val="0"/>
        <w:adjustRightInd w:val="0"/>
        <w:ind w:firstLine="0"/>
        <w:contextualSpacing/>
        <w:rPr>
          <w:rFonts w:ascii="Times New Roman" w:hAnsi="Times New Roman"/>
          <w:i/>
          <w:color w:val="000000"/>
          <w:sz w:val="28"/>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950"/>
        <w:gridCol w:w="1418"/>
        <w:gridCol w:w="1417"/>
        <w:gridCol w:w="1276"/>
        <w:gridCol w:w="1261"/>
      </w:tblGrid>
      <w:tr w:rsidR="00C10C38" w:rsidRPr="00A6433A" w:rsidTr="00C10C38">
        <w:trPr>
          <w:trHeight w:val="170"/>
        </w:trPr>
        <w:tc>
          <w:tcPr>
            <w:tcW w:w="567" w:type="dxa"/>
            <w:shd w:val="clear" w:color="auto" w:fill="D0CECE"/>
            <w:vAlign w:val="center"/>
          </w:tcPr>
          <w:p w:rsidR="00C10C38" w:rsidRPr="00A6433A" w:rsidRDefault="00C10C38" w:rsidP="00C10C38">
            <w:pPr>
              <w:spacing w:after="0" w:line="240" w:lineRule="auto"/>
              <w:jc w:val="center"/>
              <w:rPr>
                <w:rFonts w:ascii="Times New Roman" w:hAnsi="Times New Roman"/>
                <w:b/>
              </w:rPr>
            </w:pPr>
            <w:r w:rsidRPr="00A6433A">
              <w:rPr>
                <w:rFonts w:ascii="Times New Roman" w:hAnsi="Times New Roman"/>
                <w:b/>
              </w:rPr>
              <w:t xml:space="preserve">№ </w:t>
            </w:r>
            <w:proofErr w:type="spellStart"/>
            <w:proofErr w:type="gramStart"/>
            <w:r w:rsidRPr="00A6433A">
              <w:rPr>
                <w:rFonts w:ascii="Times New Roman" w:hAnsi="Times New Roman"/>
                <w:b/>
              </w:rPr>
              <w:t>п</w:t>
            </w:r>
            <w:proofErr w:type="spellEnd"/>
            <w:proofErr w:type="gramEnd"/>
            <w:r w:rsidRPr="00A6433A">
              <w:rPr>
                <w:rFonts w:ascii="Times New Roman" w:hAnsi="Times New Roman"/>
                <w:b/>
              </w:rPr>
              <w:t>/</w:t>
            </w:r>
            <w:proofErr w:type="spellStart"/>
            <w:r w:rsidRPr="00A6433A">
              <w:rPr>
                <w:rFonts w:ascii="Times New Roman" w:hAnsi="Times New Roman"/>
                <w:b/>
              </w:rPr>
              <w:t>п</w:t>
            </w:r>
            <w:proofErr w:type="spellEnd"/>
          </w:p>
        </w:tc>
        <w:tc>
          <w:tcPr>
            <w:tcW w:w="3950" w:type="dxa"/>
            <w:shd w:val="clear" w:color="auto" w:fill="D0CECE"/>
            <w:vAlign w:val="center"/>
          </w:tcPr>
          <w:p w:rsidR="00C10C38" w:rsidRPr="00A6433A" w:rsidRDefault="00C10C38" w:rsidP="00C10C38">
            <w:pPr>
              <w:spacing w:after="0" w:line="240" w:lineRule="auto"/>
              <w:jc w:val="center"/>
              <w:rPr>
                <w:rFonts w:ascii="Times New Roman" w:hAnsi="Times New Roman"/>
                <w:b/>
              </w:rPr>
            </w:pPr>
          </w:p>
          <w:p w:rsidR="00C10C38" w:rsidRPr="00A6433A" w:rsidRDefault="00C10C38" w:rsidP="00C10C38">
            <w:pPr>
              <w:spacing w:after="0" w:line="240" w:lineRule="auto"/>
              <w:jc w:val="center"/>
              <w:rPr>
                <w:rFonts w:ascii="Times New Roman" w:hAnsi="Times New Roman"/>
                <w:b/>
              </w:rPr>
            </w:pPr>
            <w:r w:rsidRPr="00A6433A">
              <w:rPr>
                <w:rFonts w:ascii="Times New Roman" w:hAnsi="Times New Roman"/>
                <w:b/>
              </w:rPr>
              <w:t>Наименование</w:t>
            </w:r>
          </w:p>
        </w:tc>
        <w:tc>
          <w:tcPr>
            <w:tcW w:w="1418" w:type="dxa"/>
            <w:shd w:val="clear" w:color="auto" w:fill="D0CECE"/>
            <w:vAlign w:val="center"/>
          </w:tcPr>
          <w:p w:rsidR="00C10C38" w:rsidRPr="00A6433A" w:rsidRDefault="00C10C38" w:rsidP="00C10C38">
            <w:pPr>
              <w:spacing w:after="0" w:line="240" w:lineRule="auto"/>
              <w:jc w:val="center"/>
              <w:rPr>
                <w:rFonts w:ascii="Times New Roman" w:hAnsi="Times New Roman"/>
                <w:b/>
                <w:lang w:val="kk-KZ"/>
              </w:rPr>
            </w:pPr>
            <w:r w:rsidRPr="00A6433A">
              <w:rPr>
                <w:rFonts w:ascii="Times New Roman" w:hAnsi="Times New Roman"/>
                <w:b/>
                <w:lang w:val="kk-KZ"/>
              </w:rPr>
              <w:t>План на</w:t>
            </w:r>
          </w:p>
          <w:p w:rsidR="00C10C38" w:rsidRPr="00A6433A" w:rsidRDefault="00C10C38" w:rsidP="00C10C38">
            <w:pPr>
              <w:spacing w:after="0" w:line="240" w:lineRule="auto"/>
              <w:jc w:val="center"/>
              <w:rPr>
                <w:rFonts w:ascii="Times New Roman" w:hAnsi="Times New Roman"/>
                <w:b/>
                <w:lang w:val="kk-KZ"/>
              </w:rPr>
            </w:pPr>
            <w:r>
              <w:rPr>
                <w:rFonts w:ascii="Times New Roman" w:hAnsi="Times New Roman"/>
                <w:b/>
                <w:lang w:val="kk-KZ"/>
              </w:rPr>
              <w:t>2017</w:t>
            </w:r>
            <w:r w:rsidRPr="00A6433A">
              <w:rPr>
                <w:rFonts w:ascii="Times New Roman" w:hAnsi="Times New Roman"/>
                <w:b/>
                <w:lang w:val="kk-KZ"/>
              </w:rPr>
              <w:t xml:space="preserve"> год</w:t>
            </w:r>
          </w:p>
        </w:tc>
        <w:tc>
          <w:tcPr>
            <w:tcW w:w="1417" w:type="dxa"/>
            <w:shd w:val="clear" w:color="auto" w:fill="D0CECE"/>
            <w:vAlign w:val="center"/>
          </w:tcPr>
          <w:p w:rsidR="00C10C38" w:rsidRPr="00A6433A" w:rsidRDefault="00C10C38" w:rsidP="00C10C38">
            <w:pPr>
              <w:spacing w:after="0" w:line="240" w:lineRule="auto"/>
              <w:jc w:val="center"/>
              <w:rPr>
                <w:rFonts w:ascii="Times New Roman" w:hAnsi="Times New Roman"/>
                <w:b/>
                <w:lang w:val="kk-KZ"/>
              </w:rPr>
            </w:pPr>
            <w:r w:rsidRPr="00A6433A">
              <w:rPr>
                <w:rFonts w:ascii="Times New Roman" w:hAnsi="Times New Roman"/>
                <w:b/>
                <w:lang w:val="kk-KZ"/>
              </w:rPr>
              <w:t>Факт за</w:t>
            </w:r>
          </w:p>
          <w:p w:rsidR="00C10C38" w:rsidRPr="00A6433A" w:rsidRDefault="00C10C38" w:rsidP="00C10C38">
            <w:pPr>
              <w:spacing w:after="0" w:line="240" w:lineRule="auto"/>
              <w:jc w:val="center"/>
              <w:rPr>
                <w:rFonts w:ascii="Times New Roman" w:hAnsi="Times New Roman"/>
                <w:b/>
              </w:rPr>
            </w:pPr>
            <w:r>
              <w:rPr>
                <w:rFonts w:ascii="Times New Roman" w:hAnsi="Times New Roman"/>
                <w:b/>
                <w:lang w:val="kk-KZ"/>
              </w:rPr>
              <w:t>2017</w:t>
            </w:r>
            <w:r w:rsidRPr="00A6433A">
              <w:rPr>
                <w:rFonts w:ascii="Times New Roman" w:hAnsi="Times New Roman"/>
                <w:b/>
                <w:lang w:val="kk-KZ"/>
              </w:rPr>
              <w:t xml:space="preserve"> год</w:t>
            </w:r>
          </w:p>
        </w:tc>
        <w:tc>
          <w:tcPr>
            <w:tcW w:w="1276" w:type="dxa"/>
            <w:shd w:val="clear" w:color="auto" w:fill="D0CECE"/>
            <w:vAlign w:val="center"/>
          </w:tcPr>
          <w:p w:rsidR="00C10C38" w:rsidRPr="00A6433A" w:rsidRDefault="00C10C38" w:rsidP="00C10C38">
            <w:pPr>
              <w:spacing w:after="0" w:line="240" w:lineRule="auto"/>
              <w:jc w:val="center"/>
              <w:rPr>
                <w:rFonts w:ascii="Times New Roman" w:hAnsi="Times New Roman"/>
                <w:b/>
                <w:lang w:val="kk-KZ"/>
              </w:rPr>
            </w:pPr>
            <w:r w:rsidRPr="00A6433A">
              <w:rPr>
                <w:rFonts w:ascii="Times New Roman" w:hAnsi="Times New Roman"/>
                <w:b/>
                <w:lang w:val="kk-KZ"/>
              </w:rPr>
              <w:t>Факт за</w:t>
            </w:r>
          </w:p>
          <w:p w:rsidR="00C10C38" w:rsidRPr="00A6433A" w:rsidRDefault="00C10C38" w:rsidP="00C10C38">
            <w:pPr>
              <w:spacing w:after="0" w:line="240" w:lineRule="auto"/>
              <w:jc w:val="center"/>
              <w:rPr>
                <w:rFonts w:ascii="Times New Roman" w:hAnsi="Times New Roman"/>
                <w:b/>
              </w:rPr>
            </w:pPr>
            <w:r>
              <w:rPr>
                <w:rFonts w:ascii="Times New Roman" w:hAnsi="Times New Roman"/>
                <w:b/>
                <w:lang w:val="kk-KZ"/>
              </w:rPr>
              <w:t>2016</w:t>
            </w:r>
            <w:r w:rsidRPr="00A6433A">
              <w:rPr>
                <w:rFonts w:ascii="Times New Roman" w:hAnsi="Times New Roman"/>
                <w:b/>
                <w:lang w:val="kk-KZ"/>
              </w:rPr>
              <w:t xml:space="preserve"> год</w:t>
            </w:r>
          </w:p>
        </w:tc>
        <w:tc>
          <w:tcPr>
            <w:tcW w:w="1261" w:type="dxa"/>
            <w:shd w:val="clear" w:color="auto" w:fill="D0CECE"/>
            <w:vAlign w:val="center"/>
          </w:tcPr>
          <w:p w:rsidR="00C10C38" w:rsidRPr="00A6433A" w:rsidRDefault="00C10C38" w:rsidP="00C10C38">
            <w:pPr>
              <w:spacing w:after="0" w:line="240" w:lineRule="auto"/>
              <w:jc w:val="center"/>
              <w:rPr>
                <w:rFonts w:ascii="Times New Roman" w:hAnsi="Times New Roman"/>
                <w:b/>
                <w:lang w:val="kk-KZ"/>
              </w:rPr>
            </w:pPr>
            <w:r>
              <w:rPr>
                <w:rFonts w:ascii="Times New Roman" w:hAnsi="Times New Roman"/>
                <w:b/>
                <w:lang w:val="kk-KZ"/>
              </w:rPr>
              <w:t xml:space="preserve">Сведения о достижении </w:t>
            </w:r>
          </w:p>
        </w:tc>
      </w:tr>
      <w:tr w:rsidR="00C10C38" w:rsidRPr="00745561" w:rsidTr="00C10C38">
        <w:trPr>
          <w:trHeight w:val="170"/>
        </w:trPr>
        <w:tc>
          <w:tcPr>
            <w:tcW w:w="567" w:type="dxa"/>
            <w:shd w:val="clear" w:color="auto" w:fill="auto"/>
          </w:tcPr>
          <w:p w:rsidR="00C10C38" w:rsidRPr="00745561" w:rsidRDefault="00C10C38" w:rsidP="00C10C38">
            <w:pPr>
              <w:spacing w:after="0" w:line="240" w:lineRule="auto"/>
              <w:jc w:val="center"/>
              <w:rPr>
                <w:rFonts w:ascii="Times New Roman" w:hAnsi="Times New Roman"/>
                <w:b/>
                <w:i/>
              </w:rPr>
            </w:pPr>
            <w:r>
              <w:rPr>
                <w:rFonts w:ascii="Times New Roman" w:hAnsi="Times New Roman"/>
                <w:b/>
                <w:i/>
              </w:rPr>
              <w:t>1</w:t>
            </w:r>
          </w:p>
        </w:tc>
        <w:tc>
          <w:tcPr>
            <w:tcW w:w="3950" w:type="dxa"/>
            <w:shd w:val="clear" w:color="auto" w:fill="auto"/>
          </w:tcPr>
          <w:p w:rsidR="00C10C38" w:rsidRPr="00745561" w:rsidRDefault="00C10C38" w:rsidP="00C10C38">
            <w:pPr>
              <w:spacing w:after="0" w:line="240" w:lineRule="auto"/>
              <w:rPr>
                <w:rFonts w:ascii="Times New Roman" w:hAnsi="Times New Roman"/>
                <w:i/>
              </w:rPr>
            </w:pPr>
            <w:r w:rsidRPr="00745561">
              <w:rPr>
                <w:rFonts w:ascii="Times New Roman" w:hAnsi="Times New Roman"/>
                <w:i/>
              </w:rPr>
              <w:t xml:space="preserve">Доля персонала, прошедшего обучение/переподготовку </w:t>
            </w:r>
          </w:p>
          <w:p w:rsidR="00C10C38" w:rsidRPr="00745561" w:rsidRDefault="00C10C38" w:rsidP="00C10C38">
            <w:pPr>
              <w:spacing w:after="0" w:line="240" w:lineRule="auto"/>
              <w:rPr>
                <w:rFonts w:ascii="Times New Roman" w:hAnsi="Times New Roman"/>
                <w:i/>
              </w:rPr>
            </w:pPr>
          </w:p>
        </w:tc>
        <w:tc>
          <w:tcPr>
            <w:tcW w:w="1418" w:type="dxa"/>
            <w:shd w:val="clear" w:color="auto" w:fill="auto"/>
          </w:tcPr>
          <w:p w:rsidR="00C10C38" w:rsidRPr="00745561" w:rsidRDefault="00C10C38" w:rsidP="00C10C38">
            <w:pPr>
              <w:jc w:val="center"/>
              <w:rPr>
                <w:rFonts w:ascii="Times New Roman" w:hAnsi="Times New Roman"/>
                <w:i/>
              </w:rPr>
            </w:pPr>
            <w:r w:rsidRPr="00745561">
              <w:rPr>
                <w:rFonts w:ascii="Times New Roman" w:hAnsi="Times New Roman"/>
                <w:i/>
              </w:rPr>
              <w:t>20%</w:t>
            </w:r>
          </w:p>
        </w:tc>
        <w:tc>
          <w:tcPr>
            <w:tcW w:w="1417" w:type="dxa"/>
            <w:shd w:val="clear" w:color="auto" w:fill="auto"/>
          </w:tcPr>
          <w:p w:rsidR="00C10C38" w:rsidRPr="00745561" w:rsidRDefault="00C10C38" w:rsidP="00C10C38">
            <w:pPr>
              <w:spacing w:after="0" w:line="240" w:lineRule="auto"/>
              <w:jc w:val="center"/>
              <w:rPr>
                <w:rFonts w:ascii="Times New Roman" w:hAnsi="Times New Roman"/>
                <w:i/>
              </w:rPr>
            </w:pPr>
            <w:r>
              <w:rPr>
                <w:rFonts w:ascii="Times New Roman" w:hAnsi="Times New Roman"/>
                <w:i/>
              </w:rPr>
              <w:t>25</w:t>
            </w:r>
            <w:r w:rsidRPr="00745561">
              <w:rPr>
                <w:rFonts w:ascii="Times New Roman" w:hAnsi="Times New Roman"/>
                <w:i/>
              </w:rPr>
              <w:t>%</w:t>
            </w:r>
          </w:p>
        </w:tc>
        <w:tc>
          <w:tcPr>
            <w:tcW w:w="1276" w:type="dxa"/>
            <w:shd w:val="clear" w:color="auto" w:fill="auto"/>
          </w:tcPr>
          <w:p w:rsidR="00C10C38" w:rsidRPr="00745561" w:rsidRDefault="00C10C38" w:rsidP="00C10C38">
            <w:pPr>
              <w:spacing w:after="0" w:line="240" w:lineRule="auto"/>
              <w:jc w:val="center"/>
              <w:rPr>
                <w:rFonts w:ascii="Times New Roman" w:hAnsi="Times New Roman"/>
                <w:i/>
              </w:rPr>
            </w:pPr>
            <w:r>
              <w:rPr>
                <w:rFonts w:ascii="Times New Roman" w:hAnsi="Times New Roman"/>
                <w:i/>
              </w:rPr>
              <w:t>31</w:t>
            </w:r>
            <w:r w:rsidRPr="00745561">
              <w:rPr>
                <w:rFonts w:ascii="Times New Roman" w:hAnsi="Times New Roman"/>
                <w:i/>
              </w:rPr>
              <w:t>%</w:t>
            </w:r>
          </w:p>
        </w:tc>
        <w:tc>
          <w:tcPr>
            <w:tcW w:w="1261" w:type="dxa"/>
            <w:shd w:val="clear" w:color="auto" w:fill="auto"/>
          </w:tcPr>
          <w:p w:rsidR="00C10C38" w:rsidRPr="00745561" w:rsidRDefault="00C10C38" w:rsidP="00C10C38">
            <w:pPr>
              <w:spacing w:after="0" w:line="240" w:lineRule="auto"/>
              <w:jc w:val="center"/>
              <w:rPr>
                <w:rFonts w:ascii="Times New Roman" w:hAnsi="Times New Roman"/>
                <w:i/>
              </w:rPr>
            </w:pPr>
            <w:r w:rsidRPr="00745561">
              <w:rPr>
                <w:rFonts w:ascii="Times New Roman" w:hAnsi="Times New Roman"/>
                <w:i/>
              </w:rPr>
              <w:t>Достиг</w:t>
            </w:r>
          </w:p>
        </w:tc>
      </w:tr>
      <w:tr w:rsidR="00C10C38" w:rsidRPr="00745561" w:rsidTr="00C10C38">
        <w:trPr>
          <w:trHeight w:val="170"/>
        </w:trPr>
        <w:tc>
          <w:tcPr>
            <w:tcW w:w="567" w:type="dxa"/>
            <w:shd w:val="clear" w:color="auto" w:fill="auto"/>
          </w:tcPr>
          <w:p w:rsidR="00C10C38" w:rsidRPr="00745561" w:rsidRDefault="00C10C38" w:rsidP="00C10C38">
            <w:pPr>
              <w:spacing w:after="0" w:line="240" w:lineRule="auto"/>
              <w:jc w:val="center"/>
              <w:rPr>
                <w:rFonts w:ascii="Times New Roman" w:hAnsi="Times New Roman"/>
                <w:b/>
                <w:i/>
              </w:rPr>
            </w:pPr>
            <w:r>
              <w:rPr>
                <w:rFonts w:ascii="Times New Roman" w:hAnsi="Times New Roman"/>
                <w:b/>
                <w:i/>
              </w:rPr>
              <w:t>2</w:t>
            </w:r>
          </w:p>
        </w:tc>
        <w:tc>
          <w:tcPr>
            <w:tcW w:w="3950" w:type="dxa"/>
            <w:shd w:val="clear" w:color="auto" w:fill="auto"/>
          </w:tcPr>
          <w:p w:rsidR="00C10C38" w:rsidRPr="00745561" w:rsidRDefault="00C10C38" w:rsidP="00C10C38">
            <w:pPr>
              <w:spacing w:after="0" w:line="240" w:lineRule="auto"/>
              <w:rPr>
                <w:rFonts w:ascii="Times New Roman" w:hAnsi="Times New Roman"/>
                <w:i/>
              </w:rPr>
            </w:pPr>
            <w:r w:rsidRPr="00745561">
              <w:rPr>
                <w:rFonts w:ascii="Times New Roman" w:hAnsi="Times New Roman"/>
                <w:i/>
              </w:rPr>
              <w:t>Соотношение среднемесячной заработной платы врача к среднемесячной номинальной заработной плате в экономике региона равного или выше 1,5</w:t>
            </w:r>
          </w:p>
        </w:tc>
        <w:tc>
          <w:tcPr>
            <w:tcW w:w="1418" w:type="dxa"/>
            <w:shd w:val="clear" w:color="auto" w:fill="auto"/>
          </w:tcPr>
          <w:p w:rsidR="00C10C38" w:rsidRPr="00745561" w:rsidRDefault="00C10C38" w:rsidP="00C10C38">
            <w:pPr>
              <w:spacing w:after="0" w:line="240" w:lineRule="auto"/>
              <w:jc w:val="center"/>
              <w:rPr>
                <w:rFonts w:ascii="Times New Roman" w:hAnsi="Times New Roman"/>
                <w:i/>
              </w:rPr>
            </w:pPr>
            <w:r w:rsidRPr="00745561">
              <w:rPr>
                <w:rFonts w:ascii="Times New Roman" w:hAnsi="Times New Roman"/>
                <w:i/>
              </w:rPr>
              <w:t>не менее 1,5</w:t>
            </w:r>
          </w:p>
        </w:tc>
        <w:tc>
          <w:tcPr>
            <w:tcW w:w="1417" w:type="dxa"/>
            <w:shd w:val="clear" w:color="auto" w:fill="auto"/>
          </w:tcPr>
          <w:p w:rsidR="00C10C38" w:rsidRPr="00745561" w:rsidRDefault="00C10C38" w:rsidP="00C10C38">
            <w:pPr>
              <w:spacing w:after="0" w:line="240" w:lineRule="auto"/>
              <w:jc w:val="center"/>
              <w:rPr>
                <w:rFonts w:ascii="Times New Roman" w:hAnsi="Times New Roman"/>
                <w:i/>
              </w:rPr>
            </w:pPr>
            <w:r w:rsidRPr="00745561">
              <w:rPr>
                <w:rFonts w:ascii="Times New Roman" w:hAnsi="Times New Roman"/>
                <w:i/>
              </w:rPr>
              <w:t>1,7</w:t>
            </w:r>
          </w:p>
        </w:tc>
        <w:tc>
          <w:tcPr>
            <w:tcW w:w="1276" w:type="dxa"/>
            <w:shd w:val="clear" w:color="auto" w:fill="auto"/>
          </w:tcPr>
          <w:p w:rsidR="00C10C38" w:rsidRPr="00745561" w:rsidRDefault="00C10C38" w:rsidP="00C10C38">
            <w:pPr>
              <w:spacing w:after="0" w:line="240" w:lineRule="auto"/>
              <w:jc w:val="center"/>
              <w:rPr>
                <w:rFonts w:ascii="Times New Roman" w:hAnsi="Times New Roman"/>
                <w:i/>
              </w:rPr>
            </w:pPr>
            <w:r w:rsidRPr="00745561">
              <w:rPr>
                <w:rFonts w:ascii="Times New Roman" w:hAnsi="Times New Roman"/>
                <w:i/>
              </w:rPr>
              <w:t>1,5</w:t>
            </w:r>
          </w:p>
        </w:tc>
        <w:tc>
          <w:tcPr>
            <w:tcW w:w="1261" w:type="dxa"/>
            <w:shd w:val="clear" w:color="auto" w:fill="auto"/>
          </w:tcPr>
          <w:p w:rsidR="00C10C38" w:rsidRPr="00745561" w:rsidRDefault="00C10C38" w:rsidP="00C10C38">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C10C38" w:rsidRPr="00745561" w:rsidTr="00C10C38">
        <w:trPr>
          <w:trHeight w:val="170"/>
        </w:trPr>
        <w:tc>
          <w:tcPr>
            <w:tcW w:w="567" w:type="dxa"/>
            <w:tcBorders>
              <w:bottom w:val="single" w:sz="4" w:space="0" w:color="auto"/>
            </w:tcBorders>
            <w:shd w:val="clear" w:color="auto" w:fill="auto"/>
          </w:tcPr>
          <w:p w:rsidR="00C10C38" w:rsidRPr="00745561" w:rsidRDefault="00C10C38" w:rsidP="00C10C38">
            <w:pPr>
              <w:spacing w:after="0" w:line="240" w:lineRule="auto"/>
              <w:jc w:val="center"/>
              <w:rPr>
                <w:rFonts w:ascii="Times New Roman" w:hAnsi="Times New Roman"/>
                <w:b/>
                <w:i/>
              </w:rPr>
            </w:pPr>
            <w:r>
              <w:rPr>
                <w:rFonts w:ascii="Times New Roman" w:hAnsi="Times New Roman"/>
                <w:b/>
                <w:i/>
              </w:rPr>
              <w:t>3</w:t>
            </w:r>
          </w:p>
        </w:tc>
        <w:tc>
          <w:tcPr>
            <w:tcW w:w="3950" w:type="dxa"/>
            <w:shd w:val="clear" w:color="auto" w:fill="auto"/>
          </w:tcPr>
          <w:p w:rsidR="00C10C38" w:rsidRPr="00745561" w:rsidRDefault="00C10C38" w:rsidP="00C10C38">
            <w:pPr>
              <w:spacing w:after="0" w:line="240" w:lineRule="auto"/>
              <w:rPr>
                <w:rFonts w:ascii="Times New Roman" w:hAnsi="Times New Roman"/>
                <w:i/>
              </w:rPr>
            </w:pPr>
            <w:r w:rsidRPr="00745561">
              <w:rPr>
                <w:rFonts w:ascii="Times New Roman" w:hAnsi="Times New Roman"/>
                <w:i/>
              </w:rPr>
              <w:t xml:space="preserve">Текучесть кадров </w:t>
            </w:r>
          </w:p>
        </w:tc>
        <w:tc>
          <w:tcPr>
            <w:tcW w:w="1418" w:type="dxa"/>
            <w:shd w:val="clear" w:color="auto" w:fill="auto"/>
          </w:tcPr>
          <w:p w:rsidR="00C10C38" w:rsidRPr="00745561" w:rsidRDefault="00C10C38" w:rsidP="00C10C38">
            <w:pPr>
              <w:spacing w:after="0" w:line="240" w:lineRule="auto"/>
              <w:jc w:val="center"/>
              <w:rPr>
                <w:rFonts w:ascii="Times New Roman" w:hAnsi="Times New Roman"/>
                <w:i/>
              </w:rPr>
            </w:pPr>
            <w:r w:rsidRPr="00745561">
              <w:rPr>
                <w:rFonts w:ascii="Times New Roman" w:hAnsi="Times New Roman"/>
                <w:i/>
              </w:rPr>
              <w:t>не более 9%</w:t>
            </w:r>
          </w:p>
        </w:tc>
        <w:tc>
          <w:tcPr>
            <w:tcW w:w="1417" w:type="dxa"/>
            <w:shd w:val="clear" w:color="auto" w:fill="auto"/>
          </w:tcPr>
          <w:p w:rsidR="00C10C38" w:rsidRPr="00745561" w:rsidRDefault="00C10C38" w:rsidP="00C10C38">
            <w:pPr>
              <w:spacing w:after="0" w:line="240" w:lineRule="auto"/>
              <w:jc w:val="center"/>
              <w:rPr>
                <w:rFonts w:ascii="Times New Roman" w:hAnsi="Times New Roman"/>
                <w:i/>
              </w:rPr>
            </w:pPr>
            <w:r>
              <w:rPr>
                <w:rFonts w:ascii="Times New Roman" w:hAnsi="Times New Roman"/>
                <w:i/>
              </w:rPr>
              <w:t>8,7</w:t>
            </w:r>
            <w:r w:rsidRPr="00745561">
              <w:rPr>
                <w:rFonts w:ascii="Times New Roman" w:hAnsi="Times New Roman"/>
                <w:i/>
              </w:rPr>
              <w:t>%</w:t>
            </w:r>
          </w:p>
        </w:tc>
        <w:tc>
          <w:tcPr>
            <w:tcW w:w="1276" w:type="dxa"/>
            <w:shd w:val="clear" w:color="auto" w:fill="auto"/>
          </w:tcPr>
          <w:p w:rsidR="00C10C38" w:rsidRPr="00745561" w:rsidRDefault="00C10C38" w:rsidP="00C10C38">
            <w:pPr>
              <w:spacing w:after="0" w:line="240" w:lineRule="auto"/>
              <w:jc w:val="center"/>
              <w:rPr>
                <w:rFonts w:ascii="Times New Roman" w:hAnsi="Times New Roman"/>
                <w:i/>
              </w:rPr>
            </w:pPr>
            <w:r>
              <w:rPr>
                <w:rFonts w:ascii="Times New Roman" w:hAnsi="Times New Roman"/>
                <w:i/>
              </w:rPr>
              <w:t>9,3</w:t>
            </w:r>
            <w:r w:rsidRPr="00745561">
              <w:rPr>
                <w:rFonts w:ascii="Times New Roman" w:hAnsi="Times New Roman"/>
                <w:i/>
              </w:rPr>
              <w:t>%</w:t>
            </w:r>
          </w:p>
        </w:tc>
        <w:tc>
          <w:tcPr>
            <w:tcW w:w="1261" w:type="dxa"/>
            <w:shd w:val="clear" w:color="auto" w:fill="auto"/>
          </w:tcPr>
          <w:p w:rsidR="00C10C38" w:rsidRPr="00745561" w:rsidRDefault="00C10C38" w:rsidP="00C10C38">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C10C38" w:rsidRPr="00745561" w:rsidTr="00C10C38">
        <w:trPr>
          <w:trHeight w:val="170"/>
        </w:trPr>
        <w:tc>
          <w:tcPr>
            <w:tcW w:w="567" w:type="dxa"/>
            <w:shd w:val="clear" w:color="auto" w:fill="auto"/>
          </w:tcPr>
          <w:p w:rsidR="00C10C38" w:rsidRPr="00745561" w:rsidRDefault="00C10C38" w:rsidP="00C10C38">
            <w:pPr>
              <w:spacing w:after="0" w:line="240" w:lineRule="auto"/>
              <w:jc w:val="center"/>
              <w:rPr>
                <w:rFonts w:ascii="Times New Roman" w:hAnsi="Times New Roman"/>
                <w:b/>
                <w:i/>
              </w:rPr>
            </w:pPr>
            <w:r>
              <w:rPr>
                <w:rFonts w:ascii="Times New Roman" w:hAnsi="Times New Roman"/>
                <w:b/>
                <w:i/>
              </w:rPr>
              <w:t>4</w:t>
            </w:r>
          </w:p>
        </w:tc>
        <w:tc>
          <w:tcPr>
            <w:tcW w:w="3950" w:type="dxa"/>
            <w:shd w:val="clear" w:color="auto" w:fill="auto"/>
          </w:tcPr>
          <w:p w:rsidR="00C10C38" w:rsidRPr="00745561" w:rsidRDefault="00C10C38" w:rsidP="00C10C38">
            <w:pPr>
              <w:spacing w:after="0" w:line="240" w:lineRule="auto"/>
              <w:rPr>
                <w:rFonts w:ascii="Times New Roman" w:hAnsi="Times New Roman"/>
                <w:i/>
              </w:rPr>
            </w:pPr>
            <w:r w:rsidRPr="00745561">
              <w:rPr>
                <w:rFonts w:ascii="Times New Roman" w:hAnsi="Times New Roman"/>
                <w:i/>
              </w:rPr>
              <w:t>Уровень удовлетворенности персонала</w:t>
            </w:r>
          </w:p>
        </w:tc>
        <w:tc>
          <w:tcPr>
            <w:tcW w:w="1418" w:type="dxa"/>
            <w:shd w:val="clear" w:color="auto" w:fill="auto"/>
          </w:tcPr>
          <w:p w:rsidR="00C10C38" w:rsidRPr="00745561" w:rsidRDefault="00C10C38" w:rsidP="00C10C38">
            <w:pPr>
              <w:spacing w:after="0" w:line="240" w:lineRule="auto"/>
              <w:jc w:val="center"/>
              <w:rPr>
                <w:rFonts w:ascii="Times New Roman" w:hAnsi="Times New Roman"/>
                <w:i/>
              </w:rPr>
            </w:pPr>
            <w:r w:rsidRPr="00745561">
              <w:rPr>
                <w:rFonts w:ascii="Times New Roman" w:hAnsi="Times New Roman"/>
                <w:i/>
              </w:rPr>
              <w:t>не менее 70%</w:t>
            </w:r>
          </w:p>
        </w:tc>
        <w:tc>
          <w:tcPr>
            <w:tcW w:w="1417" w:type="dxa"/>
            <w:shd w:val="clear" w:color="auto" w:fill="auto"/>
          </w:tcPr>
          <w:p w:rsidR="00C10C38" w:rsidRPr="00745561" w:rsidRDefault="00C10C38" w:rsidP="00C10C38">
            <w:pPr>
              <w:spacing w:after="0" w:line="240" w:lineRule="auto"/>
              <w:jc w:val="center"/>
              <w:rPr>
                <w:rFonts w:ascii="Times New Roman" w:hAnsi="Times New Roman"/>
                <w:i/>
              </w:rPr>
            </w:pPr>
            <w:r>
              <w:rPr>
                <w:rFonts w:ascii="Times New Roman" w:hAnsi="Times New Roman"/>
                <w:i/>
              </w:rPr>
              <w:t>80,1</w:t>
            </w:r>
            <w:r w:rsidRPr="00745561">
              <w:rPr>
                <w:rFonts w:ascii="Times New Roman" w:hAnsi="Times New Roman"/>
                <w:i/>
              </w:rPr>
              <w:t>%</w:t>
            </w:r>
          </w:p>
        </w:tc>
        <w:tc>
          <w:tcPr>
            <w:tcW w:w="1276" w:type="dxa"/>
            <w:shd w:val="clear" w:color="auto" w:fill="auto"/>
          </w:tcPr>
          <w:p w:rsidR="00C10C38" w:rsidRPr="00745561" w:rsidRDefault="00C10C38" w:rsidP="00C10C38">
            <w:pPr>
              <w:spacing w:after="0" w:line="240" w:lineRule="auto"/>
              <w:jc w:val="center"/>
              <w:rPr>
                <w:rFonts w:ascii="Times New Roman" w:hAnsi="Times New Roman"/>
                <w:i/>
              </w:rPr>
            </w:pPr>
            <w:r>
              <w:rPr>
                <w:rFonts w:ascii="Times New Roman" w:hAnsi="Times New Roman"/>
                <w:i/>
              </w:rPr>
              <w:t>82,4</w:t>
            </w:r>
            <w:r w:rsidRPr="00745561">
              <w:rPr>
                <w:rFonts w:ascii="Times New Roman" w:hAnsi="Times New Roman"/>
                <w:i/>
              </w:rPr>
              <w:t>%</w:t>
            </w:r>
          </w:p>
        </w:tc>
        <w:tc>
          <w:tcPr>
            <w:tcW w:w="1261" w:type="dxa"/>
            <w:shd w:val="clear" w:color="auto" w:fill="auto"/>
          </w:tcPr>
          <w:p w:rsidR="00C10C38" w:rsidRPr="00745561" w:rsidRDefault="00C10C38" w:rsidP="00C10C38">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8621FB" w:rsidRPr="00A6433A" w:rsidTr="008621F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621FB" w:rsidRPr="008621FB" w:rsidRDefault="008621FB" w:rsidP="00CD2873">
            <w:pPr>
              <w:spacing w:after="0" w:line="240" w:lineRule="auto"/>
              <w:jc w:val="center"/>
              <w:rPr>
                <w:rFonts w:ascii="Times New Roman" w:hAnsi="Times New Roman"/>
                <w:b/>
                <w:i/>
              </w:rPr>
            </w:pPr>
            <w:r w:rsidRPr="008621FB">
              <w:rPr>
                <w:rFonts w:ascii="Times New Roman" w:hAnsi="Times New Roman"/>
                <w:b/>
                <w:i/>
              </w:rPr>
              <w:t xml:space="preserve">№ </w:t>
            </w:r>
            <w:proofErr w:type="spellStart"/>
            <w:proofErr w:type="gramStart"/>
            <w:r w:rsidRPr="008621FB">
              <w:rPr>
                <w:rFonts w:ascii="Times New Roman" w:hAnsi="Times New Roman"/>
                <w:b/>
                <w:i/>
              </w:rPr>
              <w:t>п</w:t>
            </w:r>
            <w:proofErr w:type="spellEnd"/>
            <w:proofErr w:type="gramEnd"/>
            <w:r w:rsidRPr="008621FB">
              <w:rPr>
                <w:rFonts w:ascii="Times New Roman" w:hAnsi="Times New Roman"/>
                <w:b/>
                <w:i/>
              </w:rPr>
              <w:t>/</w:t>
            </w:r>
            <w:proofErr w:type="spellStart"/>
            <w:r w:rsidRPr="008621FB">
              <w:rPr>
                <w:rFonts w:ascii="Times New Roman" w:hAnsi="Times New Roman"/>
                <w:b/>
                <w:i/>
              </w:rPr>
              <w:t>п</w:t>
            </w:r>
            <w:proofErr w:type="spellEnd"/>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8621FB" w:rsidRPr="008621FB" w:rsidRDefault="008621FB" w:rsidP="008621FB">
            <w:pPr>
              <w:spacing w:after="0" w:line="240" w:lineRule="auto"/>
              <w:rPr>
                <w:rFonts w:ascii="Times New Roman" w:hAnsi="Times New Roman"/>
                <w:i/>
              </w:rPr>
            </w:pPr>
          </w:p>
          <w:p w:rsidR="008621FB" w:rsidRPr="008621FB" w:rsidRDefault="008621FB" w:rsidP="008621FB">
            <w:pPr>
              <w:spacing w:after="0" w:line="240" w:lineRule="auto"/>
              <w:rPr>
                <w:rFonts w:ascii="Times New Roman" w:hAnsi="Times New Roman"/>
                <w:i/>
              </w:rPr>
            </w:pPr>
            <w:r w:rsidRPr="008621FB">
              <w:rPr>
                <w:rFonts w:ascii="Times New Roman" w:hAnsi="Times New Roman"/>
                <w:i/>
              </w:rPr>
              <w:t>Наименование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621FB" w:rsidRPr="008621FB" w:rsidRDefault="008621FB" w:rsidP="00CD2873">
            <w:pPr>
              <w:spacing w:after="0" w:line="240" w:lineRule="auto"/>
              <w:jc w:val="center"/>
              <w:rPr>
                <w:rFonts w:ascii="Times New Roman" w:hAnsi="Times New Roman"/>
                <w:i/>
              </w:rPr>
            </w:pPr>
            <w:r w:rsidRPr="008621FB">
              <w:rPr>
                <w:rFonts w:ascii="Times New Roman" w:hAnsi="Times New Roman"/>
                <w:i/>
              </w:rPr>
              <w:t xml:space="preserve">План </w:t>
            </w:r>
            <w:proofErr w:type="gramStart"/>
            <w:r w:rsidRPr="008621FB">
              <w:rPr>
                <w:rFonts w:ascii="Times New Roman" w:hAnsi="Times New Roman"/>
                <w:i/>
              </w:rPr>
              <w:t>на</w:t>
            </w:r>
            <w:proofErr w:type="gramEnd"/>
          </w:p>
          <w:p w:rsidR="008621FB" w:rsidRPr="008621FB" w:rsidRDefault="008621FB" w:rsidP="00CD2873">
            <w:pPr>
              <w:spacing w:after="0" w:line="240" w:lineRule="auto"/>
              <w:jc w:val="center"/>
              <w:rPr>
                <w:rFonts w:ascii="Times New Roman" w:hAnsi="Times New Roman"/>
                <w:i/>
              </w:rPr>
            </w:pPr>
            <w:r w:rsidRPr="008621FB">
              <w:rPr>
                <w:rFonts w:ascii="Times New Roman" w:hAnsi="Times New Roman"/>
                <w:i/>
              </w:rPr>
              <w:t>2017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621FB" w:rsidRPr="008621FB" w:rsidRDefault="008621FB" w:rsidP="00CD2873">
            <w:pPr>
              <w:spacing w:after="0" w:line="240" w:lineRule="auto"/>
              <w:jc w:val="center"/>
              <w:rPr>
                <w:rFonts w:ascii="Times New Roman" w:hAnsi="Times New Roman"/>
                <w:i/>
              </w:rPr>
            </w:pPr>
            <w:r w:rsidRPr="008621FB">
              <w:rPr>
                <w:rFonts w:ascii="Times New Roman" w:hAnsi="Times New Roman"/>
                <w:i/>
              </w:rPr>
              <w:t xml:space="preserve">Факт </w:t>
            </w:r>
            <w:proofErr w:type="gramStart"/>
            <w:r w:rsidRPr="008621FB">
              <w:rPr>
                <w:rFonts w:ascii="Times New Roman" w:hAnsi="Times New Roman"/>
                <w:i/>
              </w:rPr>
              <w:t>за</w:t>
            </w:r>
            <w:proofErr w:type="gramEnd"/>
            <w:r w:rsidRPr="008621FB">
              <w:rPr>
                <w:rFonts w:ascii="Times New Roman" w:hAnsi="Times New Roman"/>
                <w:i/>
              </w:rPr>
              <w:t xml:space="preserve">           </w:t>
            </w:r>
          </w:p>
          <w:p w:rsidR="008621FB" w:rsidRPr="008621FB" w:rsidRDefault="008621FB" w:rsidP="00CD2873">
            <w:pPr>
              <w:spacing w:after="0" w:line="240" w:lineRule="auto"/>
              <w:jc w:val="center"/>
              <w:rPr>
                <w:rFonts w:ascii="Times New Roman" w:hAnsi="Times New Roman"/>
                <w:i/>
              </w:rPr>
            </w:pPr>
            <w:r w:rsidRPr="008621FB">
              <w:rPr>
                <w:rFonts w:ascii="Times New Roman" w:hAnsi="Times New Roman"/>
                <w:i/>
              </w:rPr>
              <w:t>2017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621FB" w:rsidRPr="008621FB" w:rsidRDefault="008621FB" w:rsidP="00CD2873">
            <w:pPr>
              <w:spacing w:after="0" w:line="240" w:lineRule="auto"/>
              <w:jc w:val="center"/>
              <w:rPr>
                <w:rFonts w:ascii="Times New Roman" w:hAnsi="Times New Roman"/>
                <w:i/>
              </w:rPr>
            </w:pPr>
            <w:r w:rsidRPr="008621FB">
              <w:rPr>
                <w:rFonts w:ascii="Times New Roman" w:hAnsi="Times New Roman"/>
                <w:i/>
              </w:rPr>
              <w:t xml:space="preserve">Факт </w:t>
            </w:r>
            <w:proofErr w:type="gramStart"/>
            <w:r w:rsidRPr="008621FB">
              <w:rPr>
                <w:rFonts w:ascii="Times New Roman" w:hAnsi="Times New Roman"/>
                <w:i/>
              </w:rPr>
              <w:t>за</w:t>
            </w:r>
            <w:proofErr w:type="gramEnd"/>
            <w:r w:rsidRPr="008621FB">
              <w:rPr>
                <w:rFonts w:ascii="Times New Roman" w:hAnsi="Times New Roman"/>
                <w:i/>
              </w:rPr>
              <w:t xml:space="preserve">               </w:t>
            </w:r>
          </w:p>
          <w:p w:rsidR="008621FB" w:rsidRPr="008621FB" w:rsidRDefault="008621FB" w:rsidP="00CD2873">
            <w:pPr>
              <w:spacing w:after="0" w:line="240" w:lineRule="auto"/>
              <w:jc w:val="center"/>
              <w:rPr>
                <w:rFonts w:ascii="Times New Roman" w:hAnsi="Times New Roman"/>
                <w:i/>
              </w:rPr>
            </w:pPr>
            <w:r w:rsidRPr="008621FB">
              <w:rPr>
                <w:rFonts w:ascii="Times New Roman" w:hAnsi="Times New Roman"/>
                <w:i/>
              </w:rPr>
              <w:t>2016 год</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8621FB" w:rsidRPr="008621FB" w:rsidRDefault="008621FB" w:rsidP="00CD2873">
            <w:pPr>
              <w:spacing w:after="0" w:line="240" w:lineRule="auto"/>
              <w:jc w:val="center"/>
              <w:rPr>
                <w:rFonts w:ascii="Times New Roman" w:hAnsi="Times New Roman"/>
                <w:i/>
                <w:lang w:val="kk-KZ"/>
              </w:rPr>
            </w:pPr>
            <w:r w:rsidRPr="008621FB">
              <w:rPr>
                <w:rFonts w:ascii="Times New Roman" w:hAnsi="Times New Roman"/>
                <w:i/>
                <w:lang w:val="kk-KZ"/>
              </w:rPr>
              <w:t>Сведения о достижении</w:t>
            </w:r>
          </w:p>
        </w:tc>
      </w:tr>
      <w:tr w:rsidR="008621FB" w:rsidRPr="00745561" w:rsidTr="008621F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b/>
                <w:i/>
              </w:rPr>
            </w:pPr>
            <w:r w:rsidRPr="00745561">
              <w:rPr>
                <w:rFonts w:ascii="Times New Roman" w:hAnsi="Times New Roman"/>
                <w:b/>
                <w:i/>
              </w:rPr>
              <w:t>1</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rPr>
                <w:rFonts w:ascii="Times New Roman" w:hAnsi="Times New Roman"/>
                <w:i/>
              </w:rPr>
            </w:pPr>
            <w:r w:rsidRPr="00745561">
              <w:rPr>
                <w:rFonts w:ascii="Times New Roman" w:hAnsi="Times New Roman"/>
                <w:i/>
              </w:rPr>
              <w:t>Удовлетворенность пациентов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Pr>
                <w:rFonts w:ascii="Times New Roman" w:hAnsi="Times New Roman"/>
                <w:i/>
                <w:lang w:val="en-US"/>
              </w:rPr>
              <w:t>82</w:t>
            </w:r>
            <w:r w:rsidRPr="00745561">
              <w:rPr>
                <w:rFonts w:ascii="Times New Roman" w:hAnsi="Times New Roman"/>
                <w:i/>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Pr>
                <w:rFonts w:ascii="Times New Roman" w:hAnsi="Times New Roman"/>
                <w:i/>
                <w:lang w:val="en-US"/>
              </w:rPr>
              <w:t>82</w:t>
            </w:r>
            <w:r w:rsidRPr="00745561">
              <w:rPr>
                <w:rFonts w:ascii="Times New Roman" w:hAnsi="Times New Roman"/>
                <w:i/>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Pr>
                <w:rFonts w:ascii="Times New Roman" w:hAnsi="Times New Roman"/>
                <w:i/>
                <w:lang w:val="en-US"/>
              </w:rPr>
              <w:t>82</w:t>
            </w:r>
            <w:r w:rsidRPr="00745561">
              <w:rPr>
                <w:rFonts w:ascii="Times New Roman" w:hAnsi="Times New Roman"/>
                <w:i/>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8621FB" w:rsidRPr="008621FB" w:rsidRDefault="008621FB" w:rsidP="00CD2873">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8621FB" w:rsidRPr="00745561" w:rsidTr="008621F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b/>
                <w:i/>
              </w:rPr>
            </w:pPr>
            <w:r w:rsidRPr="00745561">
              <w:rPr>
                <w:rFonts w:ascii="Times New Roman" w:hAnsi="Times New Roman"/>
                <w:b/>
                <w:i/>
              </w:rPr>
              <w:t>2</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rPr>
                <w:rFonts w:ascii="Times New Roman" w:hAnsi="Times New Roman"/>
                <w:i/>
              </w:rPr>
            </w:pPr>
            <w:r w:rsidRPr="00745561">
              <w:rPr>
                <w:rFonts w:ascii="Times New Roman" w:hAnsi="Times New Roman"/>
                <w:i/>
              </w:rPr>
              <w:t>Показатели ВБИ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sidRPr="00745561">
              <w:rPr>
                <w:rFonts w:ascii="Times New Roman" w:hAnsi="Times New Roman"/>
                <w:i/>
              </w:rPr>
              <w:t>не более 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Pr>
                <w:rFonts w:ascii="Times New Roman" w:hAnsi="Times New Roman"/>
                <w:i/>
              </w:rPr>
              <w:t>0,1</w:t>
            </w:r>
            <w:r w:rsidRPr="00745561">
              <w:rPr>
                <w:rFonts w:ascii="Times New Roman" w:hAnsi="Times New Roman"/>
                <w:i/>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Pr>
                <w:rFonts w:ascii="Times New Roman" w:hAnsi="Times New Roman"/>
                <w:i/>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8621FB" w:rsidRPr="008621FB" w:rsidRDefault="008621FB" w:rsidP="00CD2873">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8621FB" w:rsidRPr="00745561" w:rsidTr="008621F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b/>
                <w:i/>
              </w:rPr>
            </w:pPr>
            <w:r w:rsidRPr="00745561">
              <w:rPr>
                <w:rFonts w:ascii="Times New Roman" w:hAnsi="Times New Roman"/>
                <w:b/>
                <w:i/>
              </w:rPr>
              <w:t>3</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rPr>
                <w:rFonts w:ascii="Times New Roman" w:hAnsi="Times New Roman"/>
                <w:i/>
              </w:rPr>
            </w:pPr>
            <w:r w:rsidRPr="00745561">
              <w:rPr>
                <w:rFonts w:ascii="Times New Roman" w:hAnsi="Times New Roman"/>
                <w:i/>
              </w:rPr>
              <w:t>Уровень послеоперационной летальности пациентов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sidRPr="00745561">
              <w:rPr>
                <w:rFonts w:ascii="Times New Roman" w:hAnsi="Times New Roman"/>
                <w:i/>
              </w:rPr>
              <w:t>не более 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Pr>
                <w:rFonts w:ascii="Times New Roman" w:hAnsi="Times New Roman"/>
                <w:i/>
              </w:rPr>
              <w:t>0,1</w:t>
            </w:r>
            <w:r w:rsidRPr="00745561">
              <w:rPr>
                <w:rFonts w:ascii="Times New Roman" w:hAnsi="Times New Roman"/>
                <w:i/>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Pr>
                <w:rFonts w:ascii="Times New Roman" w:hAnsi="Times New Roman"/>
                <w:i/>
              </w:rPr>
              <w:t>0</w:t>
            </w:r>
            <w:r w:rsidRPr="00745561">
              <w:rPr>
                <w:rFonts w:ascii="Times New Roman" w:hAnsi="Times New Roman"/>
                <w:i/>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8621FB" w:rsidRPr="008621FB" w:rsidRDefault="008621FB" w:rsidP="00CD2873">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8621FB" w:rsidRPr="00745561" w:rsidTr="008621F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b/>
                <w:i/>
              </w:rPr>
            </w:pPr>
            <w:r w:rsidRPr="00745561">
              <w:rPr>
                <w:rFonts w:ascii="Times New Roman" w:hAnsi="Times New Roman"/>
                <w:b/>
                <w:i/>
              </w:rPr>
              <w:t>4</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rPr>
                <w:rFonts w:ascii="Times New Roman" w:hAnsi="Times New Roman"/>
                <w:i/>
              </w:rPr>
            </w:pPr>
            <w:r w:rsidRPr="00745561">
              <w:rPr>
                <w:rFonts w:ascii="Times New Roman" w:hAnsi="Times New Roman"/>
                <w:i/>
              </w:rPr>
              <w:t>Общая летальность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sidRPr="00745561">
              <w:rPr>
                <w:rFonts w:ascii="Times New Roman" w:hAnsi="Times New Roman"/>
                <w:i/>
              </w:rPr>
              <w:t>не более 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Pr>
                <w:rFonts w:ascii="Times New Roman" w:hAnsi="Times New Roman"/>
                <w:i/>
              </w:rPr>
              <w:t>0,1</w:t>
            </w:r>
            <w:r w:rsidRPr="00745561">
              <w:rPr>
                <w:rFonts w:ascii="Times New Roman" w:hAnsi="Times New Roman"/>
                <w:i/>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Pr>
                <w:rFonts w:ascii="Times New Roman" w:hAnsi="Times New Roman"/>
                <w:i/>
              </w:rPr>
              <w:t>0,4</w:t>
            </w:r>
            <w:r w:rsidRPr="00745561">
              <w:rPr>
                <w:rFonts w:ascii="Times New Roman" w:hAnsi="Times New Roman"/>
                <w:i/>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8621FB" w:rsidRPr="008621FB" w:rsidRDefault="008621FB" w:rsidP="00CD2873">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8621FB" w:rsidRPr="00745561" w:rsidTr="008621F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b/>
                <w:i/>
              </w:rPr>
            </w:pPr>
            <w:r w:rsidRPr="00745561">
              <w:rPr>
                <w:rFonts w:ascii="Times New Roman" w:hAnsi="Times New Roman"/>
                <w:b/>
                <w:i/>
              </w:rPr>
              <w:t>5</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rPr>
                <w:rFonts w:ascii="Times New Roman" w:hAnsi="Times New Roman"/>
                <w:i/>
              </w:rPr>
            </w:pPr>
            <w:r w:rsidRPr="00745561">
              <w:rPr>
                <w:rFonts w:ascii="Times New Roman" w:hAnsi="Times New Roman"/>
                <w:i/>
              </w:rPr>
              <w:t>Количество повторно-поступивших больных по одному диагнозу вследствие некачественного лечения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sidRPr="00745561">
              <w:rPr>
                <w:rFonts w:ascii="Times New Roman" w:hAnsi="Times New Roman"/>
                <w:i/>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sidRPr="00745561">
              <w:rPr>
                <w:rFonts w:ascii="Times New Roman" w:hAnsi="Times New Roman"/>
                <w:i/>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sidRPr="00745561">
              <w:rPr>
                <w:rFonts w:ascii="Times New Roman" w:hAnsi="Times New Roman"/>
                <w:i/>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8621FB" w:rsidRPr="008621FB" w:rsidRDefault="008621FB" w:rsidP="00CD2873">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8621FB" w:rsidRPr="00745561" w:rsidTr="008621FB">
        <w:trPr>
          <w:trHeight w:val="17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b/>
                <w:i/>
              </w:rPr>
            </w:pPr>
            <w:r w:rsidRPr="00745561">
              <w:rPr>
                <w:rFonts w:ascii="Times New Roman" w:hAnsi="Times New Roman"/>
                <w:b/>
                <w:i/>
              </w:rPr>
              <w:t>6</w:t>
            </w:r>
          </w:p>
        </w:tc>
        <w:tc>
          <w:tcPr>
            <w:tcW w:w="3950"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rPr>
                <w:rFonts w:ascii="Times New Roman" w:hAnsi="Times New Roman"/>
                <w:i/>
              </w:rPr>
            </w:pPr>
            <w:r w:rsidRPr="00745561">
              <w:rPr>
                <w:rFonts w:ascii="Times New Roman" w:hAnsi="Times New Roman"/>
                <w:i/>
              </w:rPr>
              <w:t>Уровень послеоперационных осложнений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sidRPr="00745561">
              <w:rPr>
                <w:rFonts w:ascii="Times New Roman" w:hAnsi="Times New Roman"/>
                <w:i/>
              </w:rPr>
              <w:t>не более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Pr>
                <w:rFonts w:ascii="Times New Roman" w:hAnsi="Times New Roman"/>
                <w:i/>
              </w:rPr>
              <w:t>0,1</w:t>
            </w:r>
            <w:r w:rsidRPr="00745561">
              <w:rPr>
                <w:rFonts w:ascii="Times New Roman" w:hAnsi="Times New Roman"/>
                <w:i/>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621FB" w:rsidRPr="00745561" w:rsidRDefault="008621FB" w:rsidP="00CD2873">
            <w:pPr>
              <w:spacing w:after="0" w:line="240" w:lineRule="auto"/>
              <w:jc w:val="center"/>
              <w:rPr>
                <w:rFonts w:ascii="Times New Roman" w:hAnsi="Times New Roman"/>
                <w:i/>
              </w:rPr>
            </w:pPr>
            <w:r>
              <w:rPr>
                <w:rFonts w:ascii="Times New Roman" w:hAnsi="Times New Roman"/>
                <w:i/>
              </w:rPr>
              <w:t>0</w:t>
            </w:r>
            <w:r w:rsidRPr="00745561">
              <w:rPr>
                <w:rFonts w:ascii="Times New Roman" w:hAnsi="Times New Roman"/>
                <w:i/>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8621FB" w:rsidRPr="008621FB" w:rsidRDefault="008621FB" w:rsidP="00CD2873">
            <w:pPr>
              <w:spacing w:after="0" w:line="240" w:lineRule="auto"/>
              <w:jc w:val="center"/>
              <w:rPr>
                <w:rFonts w:ascii="Times New Roman" w:hAnsi="Times New Roman"/>
                <w:i/>
                <w:lang w:val="kk-KZ"/>
              </w:rPr>
            </w:pPr>
            <w:r w:rsidRPr="00745561">
              <w:rPr>
                <w:rFonts w:ascii="Times New Roman" w:hAnsi="Times New Roman"/>
                <w:i/>
                <w:lang w:val="kk-KZ"/>
              </w:rPr>
              <w:t>Достиг</w:t>
            </w:r>
          </w:p>
        </w:tc>
      </w:tr>
    </w:tbl>
    <w:p w:rsidR="007678E2" w:rsidRDefault="007678E2" w:rsidP="008E7C13">
      <w:pPr>
        <w:pStyle w:val="ae"/>
        <w:tabs>
          <w:tab w:val="left" w:pos="8363"/>
        </w:tabs>
        <w:spacing w:line="360" w:lineRule="auto"/>
        <w:ind w:right="111"/>
        <w:rPr>
          <w:rFonts w:ascii="Times New Roman" w:hAnsi="Times New Roman"/>
          <w:sz w:val="28"/>
          <w:szCs w:val="28"/>
        </w:rPr>
      </w:pPr>
    </w:p>
    <w:p w:rsidR="007678E2" w:rsidRDefault="007678E2" w:rsidP="00C36861">
      <w:pPr>
        <w:pStyle w:val="Default"/>
        <w:rPr>
          <w:b/>
          <w:bCs/>
          <w:sz w:val="28"/>
          <w:szCs w:val="28"/>
          <w:lang w:val="kk-KZ"/>
        </w:rPr>
      </w:pPr>
      <w:r>
        <w:rPr>
          <w:b/>
          <w:bCs/>
          <w:sz w:val="28"/>
          <w:szCs w:val="28"/>
        </w:rPr>
        <w:t xml:space="preserve">Ценности / этические принципы  Жанибекской  центральной районной больницы: </w:t>
      </w:r>
    </w:p>
    <w:p w:rsidR="007678E2" w:rsidRDefault="007678E2" w:rsidP="00C36861">
      <w:pPr>
        <w:pStyle w:val="Default"/>
        <w:rPr>
          <w:b/>
          <w:bCs/>
          <w:sz w:val="28"/>
          <w:szCs w:val="28"/>
          <w:lang w:val="kk-KZ"/>
        </w:rPr>
      </w:pPr>
      <w:r>
        <w:rPr>
          <w:sz w:val="28"/>
          <w:szCs w:val="28"/>
          <w:lang w:val="kk-KZ"/>
        </w:rPr>
        <w:t>1.</w:t>
      </w:r>
      <w:r>
        <w:rPr>
          <w:sz w:val="28"/>
          <w:szCs w:val="28"/>
        </w:rPr>
        <w:t>Профессионализм</w:t>
      </w:r>
    </w:p>
    <w:p w:rsidR="007678E2" w:rsidRDefault="007678E2" w:rsidP="00C36861">
      <w:pPr>
        <w:pStyle w:val="Default"/>
        <w:spacing w:after="36"/>
        <w:rPr>
          <w:sz w:val="28"/>
          <w:szCs w:val="28"/>
        </w:rPr>
      </w:pPr>
      <w:r>
        <w:rPr>
          <w:sz w:val="28"/>
          <w:szCs w:val="28"/>
          <w:lang w:val="kk-KZ"/>
        </w:rPr>
        <w:t>2</w:t>
      </w:r>
      <w:r>
        <w:rPr>
          <w:sz w:val="28"/>
          <w:szCs w:val="28"/>
        </w:rPr>
        <w:t xml:space="preserve">. Компетентность; </w:t>
      </w:r>
    </w:p>
    <w:p w:rsidR="007678E2" w:rsidRDefault="007678E2" w:rsidP="00C36861">
      <w:pPr>
        <w:pStyle w:val="Default"/>
        <w:spacing w:after="36"/>
        <w:rPr>
          <w:sz w:val="28"/>
          <w:szCs w:val="28"/>
        </w:rPr>
      </w:pPr>
      <w:r>
        <w:rPr>
          <w:sz w:val="28"/>
          <w:szCs w:val="28"/>
          <w:lang w:val="kk-KZ"/>
        </w:rPr>
        <w:lastRenderedPageBreak/>
        <w:t>3</w:t>
      </w:r>
      <w:r>
        <w:rPr>
          <w:sz w:val="28"/>
          <w:szCs w:val="28"/>
        </w:rPr>
        <w:t xml:space="preserve">. Ответственность; </w:t>
      </w:r>
    </w:p>
    <w:p w:rsidR="007678E2" w:rsidRDefault="007678E2" w:rsidP="00C36861">
      <w:pPr>
        <w:pStyle w:val="Default"/>
        <w:spacing w:after="36"/>
        <w:rPr>
          <w:sz w:val="28"/>
          <w:szCs w:val="28"/>
        </w:rPr>
      </w:pPr>
      <w:r>
        <w:rPr>
          <w:sz w:val="28"/>
          <w:szCs w:val="28"/>
          <w:lang w:val="kk-KZ"/>
        </w:rPr>
        <w:t>4</w:t>
      </w:r>
      <w:r>
        <w:rPr>
          <w:sz w:val="28"/>
          <w:szCs w:val="28"/>
        </w:rPr>
        <w:t xml:space="preserve">. </w:t>
      </w:r>
      <w:proofErr w:type="spellStart"/>
      <w:r>
        <w:rPr>
          <w:sz w:val="28"/>
          <w:szCs w:val="28"/>
        </w:rPr>
        <w:t>Пациентоориентированность</w:t>
      </w:r>
      <w:proofErr w:type="spellEnd"/>
      <w:r>
        <w:rPr>
          <w:sz w:val="28"/>
          <w:szCs w:val="28"/>
        </w:rPr>
        <w:t xml:space="preserve">; </w:t>
      </w:r>
    </w:p>
    <w:p w:rsidR="007678E2" w:rsidRDefault="007678E2" w:rsidP="00C36861">
      <w:pPr>
        <w:pStyle w:val="Default"/>
        <w:spacing w:after="36"/>
        <w:rPr>
          <w:sz w:val="28"/>
          <w:szCs w:val="28"/>
        </w:rPr>
      </w:pPr>
      <w:r>
        <w:rPr>
          <w:sz w:val="28"/>
          <w:szCs w:val="28"/>
          <w:lang w:val="kk-KZ"/>
        </w:rPr>
        <w:t>6</w:t>
      </w:r>
      <w:r>
        <w:rPr>
          <w:sz w:val="28"/>
          <w:szCs w:val="28"/>
        </w:rPr>
        <w:t xml:space="preserve">. Коллегиальность; </w:t>
      </w:r>
    </w:p>
    <w:p w:rsidR="007678E2" w:rsidRDefault="007678E2" w:rsidP="005F60BE">
      <w:pPr>
        <w:pStyle w:val="Default"/>
        <w:rPr>
          <w:sz w:val="28"/>
          <w:szCs w:val="28"/>
        </w:rPr>
      </w:pPr>
      <w:r>
        <w:rPr>
          <w:sz w:val="28"/>
          <w:szCs w:val="28"/>
        </w:rPr>
        <w:t>7.</w:t>
      </w:r>
      <w:r w:rsidRPr="005F60BE">
        <w:rPr>
          <w:sz w:val="28"/>
          <w:szCs w:val="28"/>
        </w:rPr>
        <w:t>Прозрачность;</w:t>
      </w:r>
    </w:p>
    <w:p w:rsidR="007678E2" w:rsidRPr="00AA3992" w:rsidRDefault="007678E2" w:rsidP="00AA3992">
      <w:pPr>
        <w:pStyle w:val="Default"/>
        <w:rPr>
          <w:sz w:val="28"/>
          <w:szCs w:val="28"/>
          <w:lang w:val="kk-KZ"/>
        </w:rPr>
      </w:pPr>
      <w:r>
        <w:rPr>
          <w:sz w:val="28"/>
          <w:szCs w:val="28"/>
        </w:rPr>
        <w:t>8.Конкурентоспособность.</w:t>
      </w:r>
    </w:p>
    <w:p w:rsidR="008E7C13" w:rsidRDefault="008E7C13" w:rsidP="00640F93">
      <w:pPr>
        <w:pStyle w:val="Default"/>
        <w:jc w:val="center"/>
        <w:rPr>
          <w:b/>
          <w:bCs/>
          <w:sz w:val="44"/>
          <w:szCs w:val="44"/>
        </w:rPr>
      </w:pPr>
    </w:p>
    <w:p w:rsidR="007678E2" w:rsidRPr="00F6452E" w:rsidRDefault="007678E2" w:rsidP="00640F93">
      <w:pPr>
        <w:pStyle w:val="Default"/>
        <w:jc w:val="center"/>
        <w:rPr>
          <w:b/>
          <w:bCs/>
          <w:sz w:val="44"/>
          <w:szCs w:val="44"/>
        </w:rPr>
      </w:pPr>
      <w:r w:rsidRPr="00F6452E">
        <w:rPr>
          <w:b/>
          <w:bCs/>
          <w:sz w:val="44"/>
          <w:szCs w:val="44"/>
        </w:rPr>
        <w:t>РАЗДЕЛ 2. Анализ текущей ситуации</w:t>
      </w:r>
    </w:p>
    <w:p w:rsidR="007678E2" w:rsidRPr="00F6452E" w:rsidRDefault="007678E2" w:rsidP="00640F93">
      <w:pPr>
        <w:pStyle w:val="Default"/>
        <w:jc w:val="center"/>
        <w:rPr>
          <w:b/>
          <w:bCs/>
          <w:sz w:val="44"/>
          <w:szCs w:val="44"/>
        </w:rPr>
      </w:pPr>
    </w:p>
    <w:p w:rsidR="007678E2" w:rsidRDefault="007678E2" w:rsidP="00640F93">
      <w:pPr>
        <w:pStyle w:val="Default"/>
        <w:rPr>
          <w:b/>
          <w:bCs/>
          <w:sz w:val="28"/>
          <w:szCs w:val="28"/>
        </w:rPr>
      </w:pPr>
      <w:r>
        <w:rPr>
          <w:b/>
          <w:bCs/>
          <w:sz w:val="28"/>
          <w:szCs w:val="28"/>
        </w:rPr>
        <w:t xml:space="preserve">Анализ текущей ситуации </w:t>
      </w:r>
    </w:p>
    <w:p w:rsidR="007678E2" w:rsidRDefault="007678E2" w:rsidP="008B0DA1">
      <w:pPr>
        <w:pStyle w:val="Default"/>
        <w:rPr>
          <w:b/>
          <w:bCs/>
          <w:sz w:val="28"/>
          <w:szCs w:val="28"/>
        </w:rPr>
      </w:pPr>
    </w:p>
    <w:p w:rsidR="007678E2" w:rsidRDefault="007678E2" w:rsidP="00540FAF">
      <w:pPr>
        <w:pStyle w:val="Default"/>
        <w:numPr>
          <w:ilvl w:val="0"/>
          <w:numId w:val="10"/>
        </w:numPr>
        <w:jc w:val="both"/>
        <w:rPr>
          <w:b/>
          <w:bCs/>
          <w:i/>
          <w:iCs/>
          <w:sz w:val="28"/>
          <w:szCs w:val="28"/>
        </w:rPr>
      </w:pPr>
      <w:r>
        <w:rPr>
          <w:b/>
          <w:bCs/>
          <w:i/>
          <w:iCs/>
          <w:sz w:val="28"/>
          <w:szCs w:val="28"/>
        </w:rPr>
        <w:t xml:space="preserve">Стратегическое направление 1. </w:t>
      </w:r>
      <w:r w:rsidRPr="00540FAF">
        <w:rPr>
          <w:b/>
          <w:bCs/>
          <w:i/>
          <w:iCs/>
          <w:sz w:val="28"/>
          <w:szCs w:val="28"/>
        </w:rPr>
        <w:t>Укрепление здоровья граждан и снижение уровня смертности</w:t>
      </w:r>
    </w:p>
    <w:p w:rsidR="007678E2" w:rsidRPr="00540FAF" w:rsidRDefault="007678E2" w:rsidP="00540FAF">
      <w:pPr>
        <w:pStyle w:val="Default"/>
        <w:ind w:left="720"/>
        <w:jc w:val="both"/>
        <w:rPr>
          <w:b/>
          <w:sz w:val="28"/>
          <w:szCs w:val="28"/>
        </w:rPr>
      </w:pPr>
    </w:p>
    <w:p w:rsidR="007678E2" w:rsidRPr="00540FAF" w:rsidRDefault="007678E2" w:rsidP="0078412F">
      <w:pPr>
        <w:pStyle w:val="Default"/>
        <w:jc w:val="both"/>
        <w:rPr>
          <w:b/>
          <w:sz w:val="28"/>
          <w:szCs w:val="28"/>
        </w:rPr>
      </w:pPr>
      <w:r w:rsidRPr="00540FAF">
        <w:rPr>
          <w:b/>
          <w:bCs/>
          <w:sz w:val="28"/>
          <w:szCs w:val="28"/>
        </w:rPr>
        <w:t xml:space="preserve">1.1.Основные параметры развития сферы деятельности </w:t>
      </w:r>
    </w:p>
    <w:p w:rsidR="007678E2" w:rsidRDefault="007678E2" w:rsidP="0078412F">
      <w:pPr>
        <w:pStyle w:val="Default"/>
        <w:jc w:val="both"/>
        <w:rPr>
          <w:sz w:val="28"/>
          <w:szCs w:val="28"/>
        </w:rPr>
      </w:pPr>
      <w:r>
        <w:rPr>
          <w:sz w:val="28"/>
          <w:szCs w:val="28"/>
        </w:rPr>
        <w:t xml:space="preserve">     Государственная программа здравоохранения Республики Казахстан на 2016 – 2020 годы (далее - Государственная программа), Послания Главы государства народу Казахстана  «К конкурентоспособному Казахстану, конкурентоспособной экономике, конкурентоспособной нации». Совокупность мер направлена на развитие доступной, качественной, социально-ориентированной и экономически эффективной системы здравоохранения района</w:t>
      </w:r>
      <w:proofErr w:type="gramStart"/>
      <w:r>
        <w:rPr>
          <w:sz w:val="28"/>
          <w:szCs w:val="28"/>
        </w:rPr>
        <w:t xml:space="preserve"> .</w:t>
      </w:r>
      <w:proofErr w:type="gramEnd"/>
    </w:p>
    <w:p w:rsidR="007678E2" w:rsidRDefault="007678E2" w:rsidP="0078412F">
      <w:pPr>
        <w:pStyle w:val="Default"/>
        <w:jc w:val="both"/>
        <w:rPr>
          <w:sz w:val="28"/>
          <w:szCs w:val="28"/>
        </w:rPr>
      </w:pPr>
      <w:r>
        <w:rPr>
          <w:sz w:val="28"/>
          <w:szCs w:val="28"/>
        </w:rPr>
        <w:t xml:space="preserve">Реализация Государственной программы направлена на улучшение материально-технического, лекарственного оснащения, развитие и укрепление первичной медико-санитарной помощи, формирования здорового образа жизни, повышения качества медицинских услуг. </w:t>
      </w:r>
    </w:p>
    <w:p w:rsidR="007678E2" w:rsidRDefault="007678E2" w:rsidP="0078412F">
      <w:pPr>
        <w:pStyle w:val="Default"/>
        <w:jc w:val="both"/>
        <w:rPr>
          <w:sz w:val="28"/>
          <w:szCs w:val="28"/>
        </w:rPr>
      </w:pPr>
      <w:r>
        <w:rPr>
          <w:sz w:val="28"/>
          <w:szCs w:val="28"/>
        </w:rPr>
        <w:t xml:space="preserve">Основным приоритетом в отрасли здравоохранения станет значительное усиление профилактической медицины и социальной направленности здравоохранения. В этих целях  будет повышена эффективность </w:t>
      </w:r>
      <w:proofErr w:type="spellStart"/>
      <w:r>
        <w:rPr>
          <w:sz w:val="28"/>
          <w:szCs w:val="28"/>
        </w:rPr>
        <w:t>межсекторального</w:t>
      </w:r>
      <w:proofErr w:type="spellEnd"/>
      <w:r>
        <w:rPr>
          <w:sz w:val="28"/>
          <w:szCs w:val="28"/>
        </w:rPr>
        <w:t xml:space="preserve"> и межведомственного взаимодействия по вопросам охраны общественного здоровья</w:t>
      </w:r>
      <w:proofErr w:type="gramStart"/>
      <w:r>
        <w:rPr>
          <w:sz w:val="28"/>
          <w:szCs w:val="28"/>
        </w:rPr>
        <w:t xml:space="preserve"> ,</w:t>
      </w:r>
      <w:proofErr w:type="gramEnd"/>
      <w:r>
        <w:rPr>
          <w:sz w:val="28"/>
          <w:szCs w:val="28"/>
        </w:rPr>
        <w:t xml:space="preserve"> усилены профилактические мероприятия , </w:t>
      </w:r>
      <w:proofErr w:type="spellStart"/>
      <w:r>
        <w:rPr>
          <w:sz w:val="28"/>
          <w:szCs w:val="28"/>
        </w:rPr>
        <w:t>скрининговые</w:t>
      </w:r>
      <w:proofErr w:type="spellEnd"/>
      <w:r>
        <w:rPr>
          <w:sz w:val="28"/>
          <w:szCs w:val="28"/>
        </w:rPr>
        <w:t xml:space="preserve"> исследования ,совершенствована диагностика, лечение и реабилитация основных социально –значимых заболеваний.</w:t>
      </w:r>
    </w:p>
    <w:p w:rsidR="007678E2" w:rsidRDefault="007678E2" w:rsidP="0078412F">
      <w:pPr>
        <w:pStyle w:val="Default"/>
        <w:jc w:val="both"/>
        <w:rPr>
          <w:sz w:val="28"/>
          <w:szCs w:val="28"/>
        </w:rPr>
      </w:pPr>
      <w:proofErr w:type="spellStart"/>
      <w:r>
        <w:rPr>
          <w:sz w:val="28"/>
          <w:szCs w:val="28"/>
        </w:rPr>
        <w:t>Жанибекская</w:t>
      </w:r>
      <w:proofErr w:type="spellEnd"/>
      <w:r>
        <w:rPr>
          <w:sz w:val="28"/>
          <w:szCs w:val="28"/>
        </w:rPr>
        <w:t xml:space="preserve"> центральная районная больница вступает в следующий этап институциональных преобразований с развитием кадрового потенциала, улучшения качества медицинских услуг. Сохраняются </w:t>
      </w:r>
      <w:proofErr w:type="gramStart"/>
      <w:r>
        <w:rPr>
          <w:sz w:val="28"/>
          <w:szCs w:val="28"/>
        </w:rPr>
        <w:t>приоритеты на укрепление</w:t>
      </w:r>
      <w:proofErr w:type="gramEnd"/>
      <w:r>
        <w:rPr>
          <w:sz w:val="28"/>
          <w:szCs w:val="28"/>
        </w:rPr>
        <w:t xml:space="preserve"> здоровья матери и ребенка, снижение младенческой смертности, усиление работы по противодействию социально-значимым заболеваниям </w:t>
      </w:r>
      <w:r>
        <w:rPr>
          <w:sz w:val="28"/>
          <w:szCs w:val="28"/>
        </w:rPr>
        <w:lastRenderedPageBreak/>
        <w:t xml:space="preserve">(БСК, ОНМК, туберкулез, </w:t>
      </w:r>
      <w:proofErr w:type="spellStart"/>
      <w:r>
        <w:rPr>
          <w:sz w:val="28"/>
          <w:szCs w:val="28"/>
        </w:rPr>
        <w:t>онкопатология</w:t>
      </w:r>
      <w:proofErr w:type="spellEnd"/>
      <w:r>
        <w:rPr>
          <w:sz w:val="28"/>
          <w:szCs w:val="28"/>
        </w:rPr>
        <w:t>, СПИД, наркомания), укрепление материально-технической базы совершенствование управления системой здравоохранения района. Работа с населением будет направлена на профилактику заболеваний и солидарную ответственность за охрану здоровья, соблюдение здорового образа жизни.</w:t>
      </w:r>
    </w:p>
    <w:p w:rsidR="00956405" w:rsidRDefault="00956405" w:rsidP="0078412F">
      <w:pPr>
        <w:pStyle w:val="Default"/>
        <w:jc w:val="both"/>
        <w:rPr>
          <w:sz w:val="28"/>
          <w:szCs w:val="28"/>
        </w:rPr>
      </w:pPr>
      <w:r>
        <w:rPr>
          <w:sz w:val="28"/>
          <w:szCs w:val="28"/>
        </w:rPr>
        <w:t>В организации ПМСП внедрены и трудятся 7 соцработника и 2 психолога</w:t>
      </w:r>
      <w:proofErr w:type="gramStart"/>
      <w:r>
        <w:rPr>
          <w:sz w:val="28"/>
          <w:szCs w:val="28"/>
        </w:rPr>
        <w:t xml:space="preserve"> ,</w:t>
      </w:r>
      <w:proofErr w:type="gramEnd"/>
      <w:r>
        <w:rPr>
          <w:sz w:val="28"/>
          <w:szCs w:val="28"/>
        </w:rPr>
        <w:t>обеспечены 2 и 3 медицинскими сестрами .</w:t>
      </w:r>
    </w:p>
    <w:p w:rsidR="005A5ABA" w:rsidRDefault="00956405" w:rsidP="0078412F">
      <w:pPr>
        <w:pStyle w:val="Default"/>
        <w:jc w:val="both"/>
        <w:rPr>
          <w:sz w:val="28"/>
          <w:szCs w:val="28"/>
        </w:rPr>
      </w:pPr>
      <w:r>
        <w:rPr>
          <w:sz w:val="28"/>
          <w:szCs w:val="28"/>
        </w:rPr>
        <w:t xml:space="preserve">В рамках ЕНСЗ внедрен дополнительный компонент к тарифу ПМСП </w:t>
      </w:r>
      <w:r>
        <w:rPr>
          <w:sz w:val="28"/>
          <w:szCs w:val="28"/>
        </w:rPr>
        <w:tab/>
        <w:t>для стимулирования профилактической работы за достижение конечных результатов в ВА</w:t>
      </w:r>
      <w:proofErr w:type="gramStart"/>
      <w:r>
        <w:rPr>
          <w:sz w:val="28"/>
          <w:szCs w:val="28"/>
        </w:rPr>
        <w:t>,М</w:t>
      </w:r>
      <w:proofErr w:type="gramEnd"/>
      <w:r>
        <w:rPr>
          <w:sz w:val="28"/>
          <w:szCs w:val="28"/>
        </w:rPr>
        <w:t xml:space="preserve">П,ФАП организаций ПМСП и дифференциальная оплата </w:t>
      </w:r>
      <w:r w:rsidR="005A5ABA">
        <w:rPr>
          <w:sz w:val="28"/>
          <w:szCs w:val="28"/>
        </w:rPr>
        <w:t>всем работникам.</w:t>
      </w:r>
    </w:p>
    <w:p w:rsidR="00B373D3" w:rsidRPr="00B373D3" w:rsidRDefault="005A5ABA" w:rsidP="00B373D3">
      <w:pPr>
        <w:jc w:val="both"/>
        <w:rPr>
          <w:rFonts w:ascii="Times New Roman" w:hAnsi="Times New Roman"/>
          <w:sz w:val="28"/>
          <w:szCs w:val="28"/>
        </w:rPr>
      </w:pPr>
      <w:r w:rsidRPr="00B373D3">
        <w:rPr>
          <w:rFonts w:ascii="Times New Roman" w:hAnsi="Times New Roman"/>
          <w:sz w:val="28"/>
          <w:szCs w:val="28"/>
        </w:rPr>
        <w:t xml:space="preserve">Для оснащения материально-технической базы района из средств республиканского бюджета </w:t>
      </w:r>
      <w:r w:rsidR="00F13F84">
        <w:rPr>
          <w:rFonts w:ascii="Times New Roman" w:hAnsi="Times New Roman"/>
          <w:sz w:val="28"/>
          <w:szCs w:val="28"/>
        </w:rPr>
        <w:t xml:space="preserve">в 2017 году был </w:t>
      </w:r>
      <w:proofErr w:type="spellStart"/>
      <w:r w:rsidRPr="00B373D3">
        <w:rPr>
          <w:rFonts w:ascii="Times New Roman" w:hAnsi="Times New Roman"/>
          <w:sz w:val="28"/>
          <w:szCs w:val="28"/>
        </w:rPr>
        <w:t>приобретен</w:t>
      </w:r>
      <w:r w:rsidR="00BA3B8F" w:rsidRPr="00B373D3">
        <w:rPr>
          <w:rFonts w:ascii="Times New Roman" w:hAnsi="Times New Roman"/>
          <w:sz w:val="28"/>
          <w:szCs w:val="28"/>
        </w:rPr>
        <w:t>стоматологическая</w:t>
      </w:r>
      <w:proofErr w:type="spellEnd"/>
      <w:r w:rsidR="00BA3B8F" w:rsidRPr="00B373D3">
        <w:rPr>
          <w:rFonts w:ascii="Times New Roman" w:hAnsi="Times New Roman"/>
          <w:sz w:val="28"/>
          <w:szCs w:val="28"/>
        </w:rPr>
        <w:t xml:space="preserve"> установка « </w:t>
      </w:r>
      <w:proofErr w:type="spellStart"/>
      <w:r w:rsidR="00BA3B8F" w:rsidRPr="00B373D3">
        <w:rPr>
          <w:rFonts w:ascii="Times New Roman" w:hAnsi="Times New Roman"/>
          <w:sz w:val="28"/>
          <w:szCs w:val="28"/>
        </w:rPr>
        <w:t>Дарта</w:t>
      </w:r>
      <w:proofErr w:type="spellEnd"/>
      <w:r w:rsidR="00BA3B8F" w:rsidRPr="00B373D3">
        <w:rPr>
          <w:rFonts w:ascii="Times New Roman" w:hAnsi="Times New Roman"/>
          <w:sz w:val="28"/>
          <w:szCs w:val="28"/>
          <w:lang w:val="kk-KZ"/>
        </w:rPr>
        <w:t>»</w:t>
      </w:r>
      <w:proofErr w:type="gramStart"/>
      <w:r w:rsidR="00BA3B8F" w:rsidRPr="00B373D3">
        <w:rPr>
          <w:rFonts w:ascii="Times New Roman" w:hAnsi="Times New Roman"/>
          <w:sz w:val="28"/>
          <w:szCs w:val="28"/>
        </w:rPr>
        <w:t>,к</w:t>
      </w:r>
      <w:proofErr w:type="gramEnd"/>
      <w:r w:rsidR="00BA3B8F" w:rsidRPr="00B373D3">
        <w:rPr>
          <w:rFonts w:ascii="Times New Roman" w:hAnsi="Times New Roman"/>
          <w:sz w:val="28"/>
          <w:szCs w:val="28"/>
        </w:rPr>
        <w:t>омпьютеры в комплекте -15 штук.</w:t>
      </w:r>
    </w:p>
    <w:p w:rsidR="00B373D3" w:rsidRDefault="00B373D3" w:rsidP="00B373D3">
      <w:pPr>
        <w:jc w:val="both"/>
        <w:rPr>
          <w:rFonts w:ascii="Times New Roman" w:hAnsi="Times New Roman"/>
          <w:sz w:val="28"/>
          <w:szCs w:val="28"/>
          <w:lang w:val="kk-KZ"/>
        </w:rPr>
      </w:pPr>
      <w:r w:rsidRPr="00B373D3">
        <w:rPr>
          <w:rFonts w:ascii="Times New Roman" w:hAnsi="Times New Roman"/>
          <w:bCs/>
          <w:sz w:val="28"/>
          <w:szCs w:val="28"/>
        </w:rPr>
        <w:t xml:space="preserve"> В рамках реализации постановления Правительства Республики Казахстан от 15 декабря 2009 года № 2131 «Об утверждении государственного норматива сети организаций здравоохранения </w:t>
      </w:r>
      <w:r w:rsidRPr="00B373D3">
        <w:rPr>
          <w:rFonts w:ascii="Times New Roman" w:hAnsi="Times New Roman"/>
          <w:sz w:val="28"/>
          <w:szCs w:val="28"/>
          <w:lang w:val="kk-KZ"/>
        </w:rPr>
        <w:t>п</w:t>
      </w:r>
      <w:proofErr w:type="spellStart"/>
      <w:r w:rsidRPr="00B373D3">
        <w:rPr>
          <w:rFonts w:ascii="Times New Roman" w:hAnsi="Times New Roman"/>
          <w:sz w:val="28"/>
          <w:szCs w:val="28"/>
        </w:rPr>
        <w:t>роизведена</w:t>
      </w:r>
      <w:proofErr w:type="spellEnd"/>
      <w:r w:rsidRPr="00B373D3">
        <w:rPr>
          <w:rFonts w:ascii="Times New Roman" w:hAnsi="Times New Roman"/>
          <w:sz w:val="28"/>
          <w:szCs w:val="28"/>
        </w:rPr>
        <w:t xml:space="preserve"> типизация и стандартизация сети государственных медицинских организаций</w:t>
      </w:r>
      <w:proofErr w:type="gramStart"/>
      <w:r w:rsidRPr="00B373D3">
        <w:rPr>
          <w:rFonts w:ascii="Times New Roman" w:hAnsi="Times New Roman"/>
          <w:sz w:val="28"/>
          <w:szCs w:val="28"/>
          <w:lang w:val="kk-KZ"/>
        </w:rPr>
        <w:t>.</w:t>
      </w:r>
      <w:r w:rsidR="005E3A9F">
        <w:rPr>
          <w:rFonts w:ascii="Times New Roman" w:hAnsi="Times New Roman"/>
          <w:sz w:val="28"/>
          <w:szCs w:val="28"/>
          <w:lang w:val="kk-KZ"/>
        </w:rPr>
        <w:t>С</w:t>
      </w:r>
      <w:proofErr w:type="gramEnd"/>
      <w:r w:rsidR="005E3A9F">
        <w:rPr>
          <w:rFonts w:ascii="Times New Roman" w:hAnsi="Times New Roman"/>
          <w:sz w:val="28"/>
          <w:szCs w:val="28"/>
          <w:lang w:val="kk-KZ"/>
        </w:rPr>
        <w:t xml:space="preserve"> 2014</w:t>
      </w:r>
      <w:r w:rsidR="00DC1163">
        <w:rPr>
          <w:rFonts w:ascii="Times New Roman" w:hAnsi="Times New Roman"/>
          <w:sz w:val="28"/>
          <w:szCs w:val="28"/>
          <w:lang w:val="kk-KZ"/>
        </w:rPr>
        <w:t xml:space="preserve"> года 4 врачебных амбулатории  согласно нормативу ППРК № 114 </w:t>
      </w:r>
      <w:r w:rsidR="005E3A9F">
        <w:rPr>
          <w:rFonts w:ascii="Times New Roman" w:hAnsi="Times New Roman"/>
          <w:sz w:val="28"/>
          <w:szCs w:val="28"/>
          <w:lang w:val="kk-KZ"/>
        </w:rPr>
        <w:t>от 19.02.2014 были переведены</w:t>
      </w:r>
      <w:r w:rsidR="00DC1163">
        <w:rPr>
          <w:rFonts w:ascii="Times New Roman" w:hAnsi="Times New Roman"/>
          <w:sz w:val="28"/>
          <w:szCs w:val="28"/>
          <w:lang w:val="kk-KZ"/>
        </w:rPr>
        <w:t xml:space="preserve"> в ФАПы</w:t>
      </w:r>
      <w:r w:rsidR="005E3A9F">
        <w:rPr>
          <w:rFonts w:ascii="Times New Roman" w:hAnsi="Times New Roman"/>
          <w:sz w:val="28"/>
          <w:szCs w:val="28"/>
          <w:lang w:val="kk-KZ"/>
        </w:rPr>
        <w:t xml:space="preserve"> .В 2-х медицинских пунктах  (Колтабан, Курсай ) в 2016 году произведен капитальный ремонт</w:t>
      </w:r>
      <w:r w:rsidR="00A9491E">
        <w:rPr>
          <w:rFonts w:ascii="Times New Roman" w:hAnsi="Times New Roman"/>
          <w:sz w:val="28"/>
          <w:szCs w:val="28"/>
          <w:lang w:val="kk-KZ"/>
        </w:rPr>
        <w:t xml:space="preserve"> здания</w:t>
      </w:r>
      <w:r w:rsidR="005E3A9F">
        <w:rPr>
          <w:rFonts w:ascii="Times New Roman" w:hAnsi="Times New Roman"/>
          <w:sz w:val="28"/>
          <w:szCs w:val="28"/>
          <w:lang w:val="kk-KZ"/>
        </w:rPr>
        <w:t xml:space="preserve"> на сумму 24014,4 тыс. тенге .  В этом году сделан капитальный ремонт в МП «Онеге» на сумму 7965,3</w:t>
      </w:r>
    </w:p>
    <w:p w:rsidR="00CE099D" w:rsidRDefault="00CE099D" w:rsidP="00CE099D">
      <w:pPr>
        <w:pStyle w:val="ae"/>
        <w:ind w:right="123"/>
        <w:jc w:val="both"/>
        <w:rPr>
          <w:rFonts w:ascii="Times New Roman" w:hAnsi="Times New Roman"/>
          <w:sz w:val="28"/>
          <w:szCs w:val="28"/>
        </w:rPr>
      </w:pPr>
      <w:r w:rsidRPr="00CE099D">
        <w:rPr>
          <w:rFonts w:ascii="Times New Roman" w:hAnsi="Times New Roman"/>
          <w:sz w:val="28"/>
          <w:szCs w:val="28"/>
        </w:rPr>
        <w:t xml:space="preserve">С </w:t>
      </w:r>
      <w:r w:rsidR="002D65D5">
        <w:rPr>
          <w:rFonts w:ascii="Times New Roman" w:hAnsi="Times New Roman"/>
          <w:sz w:val="28"/>
          <w:szCs w:val="28"/>
        </w:rPr>
        <w:t>01.09.</w:t>
      </w:r>
      <w:r w:rsidRPr="00CE099D">
        <w:rPr>
          <w:rFonts w:ascii="Times New Roman" w:hAnsi="Times New Roman"/>
          <w:sz w:val="28"/>
          <w:szCs w:val="28"/>
        </w:rPr>
        <w:t>201</w:t>
      </w:r>
      <w:r w:rsidR="002D65D5">
        <w:rPr>
          <w:rFonts w:ascii="Times New Roman" w:hAnsi="Times New Roman"/>
          <w:sz w:val="28"/>
          <w:szCs w:val="28"/>
        </w:rPr>
        <w:t>2</w:t>
      </w:r>
      <w:r w:rsidRPr="00CE099D">
        <w:rPr>
          <w:rFonts w:ascii="Times New Roman" w:hAnsi="Times New Roman"/>
          <w:sz w:val="28"/>
          <w:szCs w:val="28"/>
        </w:rPr>
        <w:t xml:space="preserve"> года центральная районная больница переведена на статус государственного предприятия на праве хозяйственного ведения.</w:t>
      </w:r>
      <w:r w:rsidR="00A22E05">
        <w:rPr>
          <w:rFonts w:ascii="Times New Roman" w:hAnsi="Times New Roman"/>
          <w:sz w:val="28"/>
          <w:szCs w:val="28"/>
        </w:rPr>
        <w:t xml:space="preserve"> Появилась возможность кроме финансирования  по заказу, расширить дополнительные источники доходов в виде платных услуг. За 2016 год поступление по платным услугам составила 8 290 440 тенге. </w:t>
      </w:r>
    </w:p>
    <w:p w:rsidR="00AA4E77" w:rsidRDefault="00AA4E77" w:rsidP="00CE099D">
      <w:pPr>
        <w:pStyle w:val="ae"/>
        <w:ind w:right="123"/>
        <w:jc w:val="both"/>
        <w:rPr>
          <w:rFonts w:ascii="Times New Roman" w:hAnsi="Times New Roman"/>
          <w:sz w:val="28"/>
          <w:szCs w:val="28"/>
        </w:rPr>
      </w:pPr>
      <w:r>
        <w:rPr>
          <w:rFonts w:ascii="Times New Roman" w:hAnsi="Times New Roman"/>
          <w:sz w:val="28"/>
          <w:szCs w:val="28"/>
        </w:rPr>
        <w:t xml:space="preserve">В 2016 году на материально-техническое оснащение было выделено 22 221 814 тенге. Было закуплено 2 </w:t>
      </w:r>
      <w:proofErr w:type="gramStart"/>
      <w:r>
        <w:rPr>
          <w:rFonts w:ascii="Times New Roman" w:hAnsi="Times New Roman"/>
          <w:sz w:val="28"/>
          <w:szCs w:val="28"/>
        </w:rPr>
        <w:t>медицинских</w:t>
      </w:r>
      <w:proofErr w:type="gramEnd"/>
      <w:r>
        <w:rPr>
          <w:rFonts w:ascii="Times New Roman" w:hAnsi="Times New Roman"/>
          <w:sz w:val="28"/>
          <w:szCs w:val="28"/>
        </w:rPr>
        <w:t xml:space="preserve"> автотранспорта, УЗИ аппарат, дизельный генератор, микроскопы для лабораторной исследовании, электрокардиографы.  </w:t>
      </w:r>
    </w:p>
    <w:p w:rsidR="00A9491E" w:rsidRDefault="00A9491E" w:rsidP="00CE099D">
      <w:pPr>
        <w:pStyle w:val="ae"/>
        <w:ind w:right="123"/>
        <w:jc w:val="both"/>
        <w:rPr>
          <w:rFonts w:ascii="Times New Roman" w:hAnsi="Times New Roman"/>
          <w:sz w:val="28"/>
          <w:szCs w:val="28"/>
        </w:rPr>
      </w:pPr>
      <w:r>
        <w:rPr>
          <w:rFonts w:ascii="Times New Roman" w:hAnsi="Times New Roman"/>
          <w:sz w:val="28"/>
          <w:szCs w:val="28"/>
        </w:rPr>
        <w:t xml:space="preserve">Планируется увеличить материально-техническое оснащение больницы в 2018 году. Закупить </w:t>
      </w:r>
      <w:proofErr w:type="spellStart"/>
      <w:r>
        <w:rPr>
          <w:rFonts w:ascii="Times New Roman" w:hAnsi="Times New Roman"/>
          <w:sz w:val="28"/>
          <w:szCs w:val="28"/>
        </w:rPr>
        <w:t>эндовидеостойку</w:t>
      </w:r>
      <w:proofErr w:type="spellEnd"/>
      <w:r>
        <w:rPr>
          <w:rFonts w:ascii="Times New Roman" w:hAnsi="Times New Roman"/>
          <w:sz w:val="28"/>
          <w:szCs w:val="28"/>
        </w:rPr>
        <w:t xml:space="preserve"> с гастроскопом, </w:t>
      </w:r>
      <w:proofErr w:type="spellStart"/>
      <w:r>
        <w:rPr>
          <w:rFonts w:ascii="Times New Roman" w:hAnsi="Times New Roman"/>
          <w:sz w:val="28"/>
          <w:szCs w:val="28"/>
        </w:rPr>
        <w:t>эндовидеостойку</w:t>
      </w:r>
      <w:proofErr w:type="spellEnd"/>
      <w:r>
        <w:rPr>
          <w:rFonts w:ascii="Times New Roman" w:hAnsi="Times New Roman"/>
          <w:sz w:val="28"/>
          <w:szCs w:val="28"/>
        </w:rPr>
        <w:t xml:space="preserve"> с </w:t>
      </w:r>
      <w:proofErr w:type="spellStart"/>
      <w:r>
        <w:rPr>
          <w:rFonts w:ascii="Times New Roman" w:hAnsi="Times New Roman"/>
          <w:sz w:val="28"/>
          <w:szCs w:val="28"/>
        </w:rPr>
        <w:t>колоноскопом</w:t>
      </w:r>
      <w:proofErr w:type="spellEnd"/>
      <w:r>
        <w:rPr>
          <w:rFonts w:ascii="Times New Roman" w:hAnsi="Times New Roman"/>
          <w:sz w:val="28"/>
          <w:szCs w:val="28"/>
        </w:rPr>
        <w:t xml:space="preserve">, автоматическую моечную машину для эндоскопа, набор хирургических инструментов для проведения эндоскопических </w:t>
      </w:r>
      <w:proofErr w:type="spellStart"/>
      <w:r>
        <w:rPr>
          <w:rFonts w:ascii="Times New Roman" w:hAnsi="Times New Roman"/>
          <w:sz w:val="28"/>
          <w:szCs w:val="28"/>
        </w:rPr>
        <w:t>малоинвазивных</w:t>
      </w:r>
      <w:proofErr w:type="spellEnd"/>
      <w:r>
        <w:rPr>
          <w:rFonts w:ascii="Times New Roman" w:hAnsi="Times New Roman"/>
          <w:sz w:val="28"/>
          <w:szCs w:val="28"/>
        </w:rPr>
        <w:t xml:space="preserve"> в</w:t>
      </w:r>
      <w:r w:rsidR="00E34C11">
        <w:rPr>
          <w:rFonts w:ascii="Times New Roman" w:hAnsi="Times New Roman"/>
          <w:sz w:val="28"/>
          <w:szCs w:val="28"/>
        </w:rPr>
        <w:t>мешательств, ИВЛ новорожденных.</w:t>
      </w:r>
    </w:p>
    <w:p w:rsidR="00A9491E" w:rsidRPr="00CE099D" w:rsidRDefault="00A9491E" w:rsidP="00A9491E">
      <w:pPr>
        <w:jc w:val="both"/>
        <w:rPr>
          <w:rFonts w:ascii="Times New Roman" w:hAnsi="Times New Roman"/>
          <w:sz w:val="28"/>
          <w:szCs w:val="28"/>
          <w:lang w:val="kk-KZ"/>
        </w:rPr>
      </w:pPr>
      <w:r>
        <w:rPr>
          <w:rFonts w:ascii="Times New Roman" w:hAnsi="Times New Roman"/>
          <w:sz w:val="28"/>
          <w:szCs w:val="28"/>
          <w:lang w:val="kk-KZ"/>
        </w:rPr>
        <w:t>На</w:t>
      </w:r>
      <w:r w:rsidRPr="00CE099D">
        <w:rPr>
          <w:rFonts w:ascii="Times New Roman" w:hAnsi="Times New Roman"/>
          <w:sz w:val="28"/>
          <w:szCs w:val="28"/>
          <w:lang w:val="kk-KZ"/>
        </w:rPr>
        <w:t xml:space="preserve">  2018 год </w:t>
      </w:r>
      <w:r>
        <w:rPr>
          <w:rFonts w:ascii="Times New Roman" w:hAnsi="Times New Roman"/>
          <w:sz w:val="28"/>
          <w:szCs w:val="28"/>
          <w:lang w:val="kk-KZ"/>
        </w:rPr>
        <w:t>готовится проектная сметная документация на</w:t>
      </w:r>
      <w:r w:rsidRPr="00CE099D">
        <w:rPr>
          <w:rFonts w:ascii="Times New Roman" w:hAnsi="Times New Roman"/>
          <w:sz w:val="28"/>
          <w:szCs w:val="28"/>
          <w:lang w:val="kk-KZ"/>
        </w:rPr>
        <w:t xml:space="preserve"> проведение капитального ремонта  ФАПа Агуба и МП  Тегисшил .</w:t>
      </w:r>
    </w:p>
    <w:p w:rsidR="00A9491E" w:rsidRPr="00A9491E" w:rsidRDefault="00A9491E" w:rsidP="00CE099D">
      <w:pPr>
        <w:pStyle w:val="ae"/>
        <w:ind w:right="123"/>
        <w:jc w:val="both"/>
        <w:rPr>
          <w:rFonts w:ascii="Times New Roman" w:hAnsi="Times New Roman"/>
          <w:sz w:val="28"/>
          <w:szCs w:val="28"/>
          <w:lang w:val="kk-KZ"/>
        </w:rPr>
      </w:pPr>
    </w:p>
    <w:p w:rsidR="00CE099D" w:rsidRPr="00B373D3" w:rsidRDefault="00CE099D" w:rsidP="00B373D3">
      <w:pPr>
        <w:jc w:val="both"/>
        <w:rPr>
          <w:rFonts w:ascii="Times New Roman" w:hAnsi="Times New Roman"/>
          <w:color w:val="FF0000"/>
          <w:sz w:val="28"/>
          <w:szCs w:val="28"/>
        </w:rPr>
      </w:pPr>
    </w:p>
    <w:p w:rsidR="00B659C9" w:rsidRDefault="00B659C9" w:rsidP="0078412F">
      <w:pPr>
        <w:pStyle w:val="Default"/>
        <w:jc w:val="both"/>
        <w:rPr>
          <w:sz w:val="28"/>
          <w:szCs w:val="28"/>
        </w:rPr>
      </w:pPr>
    </w:p>
    <w:p w:rsidR="008B0DA1" w:rsidRDefault="008B0DA1" w:rsidP="0078412F">
      <w:pPr>
        <w:pStyle w:val="Default"/>
        <w:jc w:val="both"/>
        <w:rPr>
          <w:sz w:val="28"/>
          <w:szCs w:val="28"/>
        </w:rPr>
      </w:pPr>
    </w:p>
    <w:p w:rsidR="008B0DA1" w:rsidRPr="00BA3B8F" w:rsidRDefault="008B0DA1" w:rsidP="0078412F">
      <w:pPr>
        <w:pStyle w:val="Default"/>
        <w:jc w:val="both"/>
        <w:rPr>
          <w:sz w:val="28"/>
          <w:szCs w:val="28"/>
        </w:rPr>
      </w:pPr>
    </w:p>
    <w:p w:rsidR="007678E2" w:rsidRDefault="007678E2" w:rsidP="0078412F">
      <w:pPr>
        <w:pStyle w:val="Default"/>
        <w:jc w:val="both"/>
        <w:rPr>
          <w:sz w:val="28"/>
          <w:szCs w:val="28"/>
        </w:rPr>
      </w:pPr>
    </w:p>
    <w:p w:rsidR="00D63455" w:rsidRDefault="00D63455" w:rsidP="0078412F">
      <w:pPr>
        <w:pStyle w:val="Default"/>
        <w:jc w:val="both"/>
        <w:rPr>
          <w:b/>
          <w:bCs/>
          <w:sz w:val="28"/>
          <w:szCs w:val="28"/>
        </w:rPr>
      </w:pPr>
    </w:p>
    <w:p w:rsidR="007678E2" w:rsidRDefault="007678E2" w:rsidP="0078412F">
      <w:pPr>
        <w:pStyle w:val="Default"/>
        <w:jc w:val="both"/>
        <w:rPr>
          <w:b/>
          <w:bCs/>
          <w:sz w:val="28"/>
          <w:szCs w:val="28"/>
        </w:rPr>
      </w:pPr>
      <w:r>
        <w:rPr>
          <w:b/>
          <w:bCs/>
          <w:sz w:val="28"/>
          <w:szCs w:val="28"/>
        </w:rPr>
        <w:t>График 1. Динамика демографических показателей (на 1000 человек населения) по Жанибекскому  району</w:t>
      </w:r>
    </w:p>
    <w:p w:rsidR="007678E2" w:rsidRDefault="007678E2" w:rsidP="0078412F">
      <w:pPr>
        <w:pStyle w:val="Default"/>
        <w:jc w:val="both"/>
        <w:rPr>
          <w:b/>
          <w:bCs/>
          <w:sz w:val="28"/>
          <w:szCs w:val="28"/>
        </w:rPr>
      </w:pPr>
    </w:p>
    <w:p w:rsidR="007678E2" w:rsidRDefault="007678E2" w:rsidP="0078412F">
      <w:pPr>
        <w:pStyle w:val="Default"/>
        <w:jc w:val="both"/>
        <w:rPr>
          <w:b/>
          <w:bCs/>
          <w:sz w:val="28"/>
          <w:szCs w:val="28"/>
        </w:rPr>
      </w:pPr>
      <w:r w:rsidRPr="00CF3AA8">
        <w:rPr>
          <w:b/>
          <w:noProof/>
          <w:sz w:val="28"/>
          <w:szCs w:val="28"/>
          <w:lang w:eastAsia="ru-RU"/>
        </w:rPr>
        <w:object w:dxaOrig="8650" w:dyaOrig="2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32.85pt;height:123.05pt;visibility:visible" o:ole="">
            <v:imagedata r:id="rId8" o:title=""/>
            <o:lock v:ext="edit" aspectratio="f"/>
          </v:shape>
          <o:OLEObject Type="Embed" ProgID="Excel.Sheet.8" ShapeID="Диаграмма 1" DrawAspect="Content" ObjectID="_1581927210" r:id="rId9"/>
        </w:object>
      </w:r>
    </w:p>
    <w:p w:rsidR="007678E2" w:rsidRDefault="007678E2" w:rsidP="0078412F">
      <w:pPr>
        <w:pStyle w:val="Default"/>
        <w:jc w:val="both"/>
        <w:rPr>
          <w:b/>
          <w:bCs/>
          <w:sz w:val="28"/>
          <w:szCs w:val="28"/>
        </w:rPr>
      </w:pPr>
    </w:p>
    <w:p w:rsidR="007678E2" w:rsidRDefault="007678E2" w:rsidP="0078412F">
      <w:pPr>
        <w:pStyle w:val="Default"/>
        <w:jc w:val="both"/>
        <w:rPr>
          <w:b/>
          <w:bCs/>
          <w:sz w:val="28"/>
          <w:szCs w:val="28"/>
        </w:rPr>
      </w:pPr>
    </w:p>
    <w:p w:rsidR="007678E2" w:rsidRDefault="007678E2" w:rsidP="00FC1732">
      <w:pPr>
        <w:pStyle w:val="Default"/>
        <w:rPr>
          <w:sz w:val="28"/>
          <w:szCs w:val="28"/>
        </w:rPr>
      </w:pPr>
      <w:r>
        <w:rPr>
          <w:sz w:val="28"/>
          <w:szCs w:val="28"/>
        </w:rPr>
        <w:t xml:space="preserve">Рождаемость по району уменьшилась с 292-17,7 на 1000 чел. населения в 2015году, до 263-15,6 в 2016 году. Показатели общей смертности по району уменьшилась с  114-6,9 на 1000 чел. населения в 2015 году до  104-6,2 в 2016году.  Естественный прирост населения уменьшилась с  178-10,6 в 2015 году на 159-9,4 в 2016году.  </w:t>
      </w:r>
    </w:p>
    <w:p w:rsidR="007678E2" w:rsidRDefault="007678E2" w:rsidP="00FC1732">
      <w:pPr>
        <w:pStyle w:val="Default"/>
        <w:rPr>
          <w:b/>
          <w:bCs/>
          <w:sz w:val="28"/>
          <w:szCs w:val="28"/>
        </w:rPr>
      </w:pPr>
    </w:p>
    <w:p w:rsidR="007678E2" w:rsidRDefault="007678E2" w:rsidP="00FC1732">
      <w:pPr>
        <w:pStyle w:val="Default"/>
        <w:rPr>
          <w:b/>
          <w:bCs/>
          <w:sz w:val="28"/>
          <w:szCs w:val="28"/>
        </w:rPr>
      </w:pPr>
      <w:r>
        <w:rPr>
          <w:b/>
          <w:bCs/>
          <w:sz w:val="28"/>
          <w:szCs w:val="28"/>
        </w:rPr>
        <w:t>График 2. Динамика показателей материнской (на 100 тысяч живорожденных) и младенческой (на 1000 родившихся живыми) смертности по Жанибекскому району за 2015-2016 годы</w:t>
      </w:r>
    </w:p>
    <w:p w:rsidR="007678E2" w:rsidRDefault="00B70269" w:rsidP="00FC1732">
      <w:pPr>
        <w:pStyle w:val="Default"/>
        <w:rPr>
          <w:sz w:val="28"/>
          <w:szCs w:val="28"/>
        </w:rPr>
      </w:pPr>
      <w:r w:rsidRPr="00B70269">
        <w:rPr>
          <w:noProof/>
          <w:sz w:val="28"/>
          <w:szCs w:val="28"/>
          <w:lang w:eastAsia="ru-RU"/>
        </w:rPr>
        <w:lastRenderedPageBreak/>
        <w:pict>
          <v:shape id="_x0000_i1026" type="#_x0000_t75" style="width:391.8pt;height:145.6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">
            <v:imagedata r:id="rId10" o:title="" cropbottom="-45f"/>
            <o:lock v:ext="edit" aspectratio="f"/>
          </v:shape>
        </w:pict>
      </w:r>
    </w:p>
    <w:p w:rsidR="007678E2" w:rsidRDefault="007678E2" w:rsidP="00210784">
      <w:pPr>
        <w:pStyle w:val="Default"/>
        <w:jc w:val="both"/>
        <w:rPr>
          <w:sz w:val="28"/>
          <w:szCs w:val="28"/>
        </w:rPr>
      </w:pPr>
    </w:p>
    <w:p w:rsidR="007678E2" w:rsidRDefault="007678E2" w:rsidP="00210784">
      <w:pPr>
        <w:pStyle w:val="Default"/>
        <w:jc w:val="both"/>
        <w:rPr>
          <w:sz w:val="28"/>
          <w:szCs w:val="28"/>
        </w:rPr>
      </w:pPr>
    </w:p>
    <w:p w:rsidR="007678E2" w:rsidRDefault="007678E2" w:rsidP="00210784">
      <w:pPr>
        <w:pStyle w:val="Default"/>
        <w:jc w:val="both"/>
        <w:rPr>
          <w:sz w:val="28"/>
          <w:szCs w:val="28"/>
        </w:rPr>
      </w:pPr>
      <w:r>
        <w:rPr>
          <w:sz w:val="28"/>
          <w:szCs w:val="28"/>
        </w:rPr>
        <w:t xml:space="preserve">Важнейшими индикаторами социального благополучия общества является материнская и младенческая смертность. Материнская смертность в </w:t>
      </w:r>
      <w:proofErr w:type="spellStart"/>
      <w:r>
        <w:rPr>
          <w:sz w:val="28"/>
          <w:szCs w:val="28"/>
        </w:rPr>
        <w:t>Жанибекском</w:t>
      </w:r>
      <w:proofErr w:type="spellEnd"/>
      <w:r>
        <w:rPr>
          <w:sz w:val="28"/>
          <w:szCs w:val="28"/>
        </w:rPr>
        <w:t xml:space="preserve"> районе за </w:t>
      </w:r>
      <w:proofErr w:type="gramStart"/>
      <w:r>
        <w:rPr>
          <w:sz w:val="28"/>
          <w:szCs w:val="28"/>
        </w:rPr>
        <w:t>последние</w:t>
      </w:r>
      <w:proofErr w:type="gramEnd"/>
      <w:r>
        <w:rPr>
          <w:sz w:val="28"/>
          <w:szCs w:val="28"/>
        </w:rPr>
        <w:t xml:space="preserve">  3 года не зарегистрирована. Показатель по обхвату беременных до 12 недель увеличился  с 89,7%  в 2015году до 95,2 % в </w:t>
      </w:r>
      <w:smartTag w:uri="urn:schemas-microsoft-com:office:smarttags" w:element="metricconverter">
        <w:smartTagPr>
          <w:attr w:name="ProductID" w:val="2016 г"/>
        </w:smartTagPr>
        <w:r>
          <w:rPr>
            <w:sz w:val="28"/>
            <w:szCs w:val="28"/>
          </w:rPr>
          <w:t>2016 г</w:t>
        </w:r>
      </w:smartTag>
      <w:r>
        <w:rPr>
          <w:sz w:val="28"/>
          <w:szCs w:val="28"/>
        </w:rPr>
        <w:t xml:space="preserve">. </w:t>
      </w:r>
    </w:p>
    <w:p w:rsidR="007678E2" w:rsidRPr="00A74097" w:rsidRDefault="007678E2" w:rsidP="00A74097">
      <w:pPr>
        <w:pStyle w:val="ae"/>
        <w:spacing w:before="65" w:line="276" w:lineRule="auto"/>
        <w:jc w:val="both"/>
        <w:rPr>
          <w:rFonts w:ascii="Times New Roman" w:hAnsi="Times New Roman"/>
        </w:rPr>
      </w:pPr>
      <w:r w:rsidRPr="00A74097">
        <w:rPr>
          <w:rFonts w:ascii="Times New Roman" w:hAnsi="Times New Roman"/>
          <w:sz w:val="28"/>
          <w:szCs w:val="28"/>
        </w:rPr>
        <w:t>Заметно улучшилась показатель младенческой смертности. Уровень младенческой  смертности по району уменьшилась и составила в 2015году 1 случай-3,4, в 2016 году-0. В структуре младенческой смертности за 2 года зарегистрирован 1 случа</w:t>
      </w:r>
      <w:proofErr w:type="gramStart"/>
      <w:r w:rsidRPr="00A74097">
        <w:rPr>
          <w:rFonts w:ascii="Times New Roman" w:hAnsi="Times New Roman"/>
          <w:sz w:val="28"/>
          <w:szCs w:val="28"/>
        </w:rPr>
        <w:t>й-</w:t>
      </w:r>
      <w:proofErr w:type="gramEnd"/>
      <w:r w:rsidRPr="00A74097">
        <w:rPr>
          <w:rFonts w:ascii="Times New Roman" w:hAnsi="Times New Roman"/>
          <w:sz w:val="28"/>
          <w:szCs w:val="28"/>
        </w:rPr>
        <w:t xml:space="preserve"> врожденная  патология развития плода. В районе разработан и утвержден  План мероприятий по снижению материнской и младенческой и детской смертности. Продолжает работать консультативно- транспортная служба для оказания квалифицированной помощи беременным, роженицам, а также детям в критическом состоянии с  использованием </w:t>
      </w:r>
      <w:proofErr w:type="spellStart"/>
      <w:r w:rsidRPr="00A74097">
        <w:rPr>
          <w:rFonts w:ascii="Times New Roman" w:hAnsi="Times New Roman"/>
          <w:sz w:val="28"/>
          <w:szCs w:val="28"/>
        </w:rPr>
        <w:t>реанимобиля</w:t>
      </w:r>
      <w:proofErr w:type="spellEnd"/>
      <w:r w:rsidRPr="00A74097">
        <w:rPr>
          <w:rFonts w:ascii="Times New Roman" w:hAnsi="Times New Roman"/>
          <w:sz w:val="28"/>
          <w:szCs w:val="28"/>
        </w:rPr>
        <w:t xml:space="preserve"> и </w:t>
      </w:r>
      <w:proofErr w:type="spellStart"/>
      <w:r w:rsidRPr="00A74097">
        <w:rPr>
          <w:rFonts w:ascii="Times New Roman" w:hAnsi="Times New Roman"/>
          <w:sz w:val="28"/>
          <w:szCs w:val="28"/>
        </w:rPr>
        <w:t>санавиации</w:t>
      </w:r>
      <w:proofErr w:type="spellEnd"/>
      <w:r w:rsidRPr="00A74097">
        <w:rPr>
          <w:rFonts w:ascii="Times New Roman" w:hAnsi="Times New Roman"/>
          <w:sz w:val="28"/>
          <w:szCs w:val="28"/>
        </w:rPr>
        <w:t xml:space="preserve">. В целях улучшения здоровья матери и ребенка в </w:t>
      </w:r>
      <w:proofErr w:type="spellStart"/>
      <w:r w:rsidRPr="00A74097">
        <w:rPr>
          <w:rFonts w:ascii="Times New Roman" w:hAnsi="Times New Roman"/>
          <w:sz w:val="28"/>
          <w:szCs w:val="28"/>
        </w:rPr>
        <w:t>Жанибекском</w:t>
      </w:r>
      <w:proofErr w:type="spellEnd"/>
      <w:r w:rsidRPr="00A74097">
        <w:rPr>
          <w:rFonts w:ascii="Times New Roman" w:hAnsi="Times New Roman"/>
          <w:sz w:val="28"/>
          <w:szCs w:val="28"/>
        </w:rPr>
        <w:t xml:space="preserve">  районе будет продолжено  внедрение  программ, рекомендованных Всемирной организацией здравоохранения (ВОЗ): поддержка и стимулирование грудного вскармливания, безопасное материнство, регионализация перинатальной помощи, интегрированное ведение болезней детского возраста. Будут повсеместно внедрены клинические протоколы диагностики и лечения, активизирована просветительская работа и информирование населения, повышена квалификация специалистов, работающих в области репродуктивного здоровья. Вышеуказанные мероприятия позволят снизить показатели материнской и младенческой смертности.                             </w:t>
      </w:r>
    </w:p>
    <w:p w:rsidR="007678E2" w:rsidRPr="00A74097" w:rsidRDefault="007678E2" w:rsidP="008B0DA1">
      <w:pPr>
        <w:pStyle w:val="ae"/>
        <w:ind w:right="103"/>
        <w:jc w:val="both"/>
        <w:rPr>
          <w:rFonts w:ascii="Times New Roman" w:hAnsi="Times New Roman"/>
        </w:rPr>
        <w:sectPr w:rsidR="007678E2" w:rsidRPr="00A74097" w:rsidSect="000E128B">
          <w:footerReference w:type="even" r:id="rId11"/>
          <w:footerReference w:type="default" r:id="rId12"/>
          <w:pgSz w:w="16840" w:h="11910" w:orient="landscape" w:code="9"/>
          <w:pgMar w:top="958" w:right="862" w:bottom="862" w:left="1021" w:header="731" w:footer="675" w:gutter="0"/>
          <w:pgNumType w:start="1"/>
          <w:cols w:space="720"/>
          <w:docGrid w:linePitch="299"/>
        </w:sectPr>
      </w:pPr>
    </w:p>
    <w:p w:rsidR="007678E2" w:rsidRPr="00193315" w:rsidRDefault="007678E2" w:rsidP="00210784">
      <w:pPr>
        <w:pStyle w:val="Default"/>
        <w:jc w:val="both"/>
        <w:rPr>
          <w:sz w:val="28"/>
          <w:szCs w:val="28"/>
        </w:rPr>
      </w:pPr>
    </w:p>
    <w:p w:rsidR="007678E2" w:rsidRDefault="007678E2" w:rsidP="00FC1732">
      <w:pPr>
        <w:pStyle w:val="Default"/>
        <w:rPr>
          <w:sz w:val="28"/>
          <w:szCs w:val="28"/>
        </w:rPr>
      </w:pPr>
    </w:p>
    <w:p w:rsidR="007678E2" w:rsidRDefault="007678E2" w:rsidP="00FC1732">
      <w:pPr>
        <w:pStyle w:val="Default"/>
        <w:rPr>
          <w:b/>
          <w:bCs/>
          <w:sz w:val="28"/>
          <w:szCs w:val="28"/>
        </w:rPr>
      </w:pPr>
      <w:r>
        <w:rPr>
          <w:b/>
          <w:bCs/>
          <w:sz w:val="28"/>
          <w:szCs w:val="28"/>
        </w:rPr>
        <w:t xml:space="preserve">График 3.  Продолжительность жизни в </w:t>
      </w:r>
      <w:proofErr w:type="spellStart"/>
      <w:r>
        <w:rPr>
          <w:b/>
          <w:bCs/>
          <w:sz w:val="28"/>
          <w:szCs w:val="28"/>
        </w:rPr>
        <w:t>Жанибекском</w:t>
      </w:r>
      <w:proofErr w:type="spellEnd"/>
      <w:r>
        <w:rPr>
          <w:b/>
          <w:bCs/>
          <w:sz w:val="28"/>
          <w:szCs w:val="28"/>
        </w:rPr>
        <w:t xml:space="preserve">  районе в 2014 -2016 годах</w:t>
      </w:r>
    </w:p>
    <w:p w:rsidR="007678E2" w:rsidRDefault="007678E2" w:rsidP="00FC1732">
      <w:pPr>
        <w:pStyle w:val="Default"/>
        <w:rPr>
          <w:b/>
          <w:bCs/>
          <w:sz w:val="28"/>
          <w:szCs w:val="28"/>
        </w:rPr>
      </w:pPr>
    </w:p>
    <w:p w:rsidR="007678E2" w:rsidRPr="008E7C13" w:rsidRDefault="00B70269" w:rsidP="00FC1732">
      <w:pPr>
        <w:pStyle w:val="Default"/>
        <w:rPr>
          <w:b/>
          <w:bCs/>
          <w:sz w:val="28"/>
          <w:szCs w:val="28"/>
        </w:rPr>
      </w:pPr>
      <w:r w:rsidRPr="00B70269">
        <w:rPr>
          <w:noProof/>
          <w:lang w:eastAsia="ru-RU"/>
        </w:rPr>
        <w:pict>
          <v:shape id="_x0000_s1026" type="#_x0000_t75" style="position:absolute;margin-left:0;margin-top:0;width:450.7pt;height:148.35pt;z-index:251658240;visibility:visible;mso-wrap-distance-bottom:.08306mm;mso-position-horizontal:left;mso-position-vertical:top">
            <v:imagedata r:id="rId13" o:title=""/>
            <w10:wrap type="square"/>
          </v:shape>
          <o:OLEObject Type="Embed" ProgID="Excel.Sheet.8" ShapeID="_x0000_s1026" DrawAspect="Content" ObjectID="_1581927211" r:id="rId14"/>
        </w:pict>
      </w:r>
      <w:r w:rsidR="007678E2">
        <w:rPr>
          <w:b/>
          <w:bCs/>
          <w:sz w:val="28"/>
          <w:szCs w:val="28"/>
        </w:rPr>
        <w:br w:type="textWrapping" w:clear="all"/>
      </w:r>
    </w:p>
    <w:p w:rsidR="007678E2" w:rsidRDefault="007678E2" w:rsidP="00FC1732">
      <w:pPr>
        <w:pStyle w:val="Default"/>
        <w:rPr>
          <w:sz w:val="28"/>
          <w:szCs w:val="28"/>
        </w:rPr>
      </w:pPr>
    </w:p>
    <w:p w:rsidR="007678E2" w:rsidRDefault="007678E2" w:rsidP="00FC1732">
      <w:pPr>
        <w:pStyle w:val="Default"/>
        <w:rPr>
          <w:sz w:val="28"/>
          <w:szCs w:val="28"/>
        </w:rPr>
      </w:pPr>
      <w:r>
        <w:rPr>
          <w:sz w:val="28"/>
          <w:szCs w:val="28"/>
        </w:rPr>
        <w:t xml:space="preserve">Продолжительность жизни: 2014г. – 68,7;  2015г. – 65,5; </w:t>
      </w:r>
      <w:smartTag w:uri="urn:schemas-microsoft-com:office:smarttags" w:element="metricconverter">
        <w:smartTagPr>
          <w:attr w:name="ProductID" w:val="2016 г"/>
        </w:smartTagPr>
        <w:r>
          <w:rPr>
            <w:sz w:val="28"/>
            <w:szCs w:val="28"/>
          </w:rPr>
          <w:t>2016 г</w:t>
        </w:r>
      </w:smartTag>
      <w:r>
        <w:rPr>
          <w:sz w:val="28"/>
          <w:szCs w:val="28"/>
        </w:rPr>
        <w:t>.- 68,0</w:t>
      </w:r>
    </w:p>
    <w:p w:rsidR="007678E2" w:rsidRDefault="007678E2" w:rsidP="00FC1732">
      <w:pPr>
        <w:pStyle w:val="Default"/>
        <w:rPr>
          <w:sz w:val="28"/>
          <w:szCs w:val="28"/>
        </w:rPr>
      </w:pPr>
    </w:p>
    <w:p w:rsidR="007678E2" w:rsidRDefault="007678E2" w:rsidP="00210784">
      <w:pPr>
        <w:pStyle w:val="Default"/>
        <w:jc w:val="both"/>
        <w:rPr>
          <w:sz w:val="28"/>
          <w:szCs w:val="28"/>
        </w:rPr>
      </w:pPr>
      <w:r>
        <w:rPr>
          <w:sz w:val="28"/>
          <w:szCs w:val="28"/>
        </w:rPr>
        <w:t>За истекшие три года (2014 – 2016г) заболеваемость туберкулезом по району стабилизировалась и в 2015 году  составила 6 случаев-  36,3   что аналогично и в 2016 году-6 случаев -35,7. Смертность от туберкулеза по району  за 3 года не зарегистрировано</w:t>
      </w:r>
      <w:proofErr w:type="gramStart"/>
      <w:r>
        <w:rPr>
          <w:sz w:val="28"/>
          <w:szCs w:val="28"/>
        </w:rPr>
        <w:t xml:space="preserve"> .</w:t>
      </w:r>
      <w:proofErr w:type="gramEnd"/>
    </w:p>
    <w:p w:rsidR="007678E2" w:rsidRDefault="007678E2" w:rsidP="00210784">
      <w:pPr>
        <w:pStyle w:val="Default"/>
        <w:jc w:val="both"/>
        <w:rPr>
          <w:sz w:val="28"/>
          <w:szCs w:val="28"/>
        </w:rPr>
      </w:pPr>
      <w:r>
        <w:rPr>
          <w:sz w:val="28"/>
          <w:szCs w:val="28"/>
        </w:rPr>
        <w:t>Основными мерами</w:t>
      </w:r>
      <w:proofErr w:type="gramStart"/>
      <w:r>
        <w:rPr>
          <w:sz w:val="28"/>
          <w:szCs w:val="28"/>
        </w:rPr>
        <w:t xml:space="preserve"> ,</w:t>
      </w:r>
      <w:proofErr w:type="gramEnd"/>
      <w:r>
        <w:rPr>
          <w:sz w:val="28"/>
          <w:szCs w:val="28"/>
        </w:rPr>
        <w:t xml:space="preserve"> направленными на снижение смертности и заболеваемости от туберкулеза является своевременное выявление при скрининговых профилактических осмотрах групп риска населения с использованием метода флюорографии и бактериоскопии.</w:t>
      </w:r>
    </w:p>
    <w:p w:rsidR="007678E2" w:rsidRDefault="007678E2" w:rsidP="00210784">
      <w:pPr>
        <w:pStyle w:val="Default"/>
        <w:jc w:val="both"/>
        <w:rPr>
          <w:sz w:val="28"/>
          <w:szCs w:val="28"/>
        </w:rPr>
      </w:pPr>
      <w:r>
        <w:rPr>
          <w:sz w:val="28"/>
          <w:szCs w:val="28"/>
        </w:rPr>
        <w:t>Несмотря на реализацию программы лечения туберкулеза ДОТ</w:t>
      </w:r>
      <w:r>
        <w:rPr>
          <w:sz w:val="28"/>
          <w:szCs w:val="28"/>
          <w:lang w:val="en-US"/>
        </w:rPr>
        <w:t>S</w:t>
      </w:r>
      <w:r>
        <w:rPr>
          <w:sz w:val="28"/>
          <w:szCs w:val="28"/>
        </w:rPr>
        <w:t>-плюс</w:t>
      </w:r>
      <w:proofErr w:type="gramStart"/>
      <w:r>
        <w:rPr>
          <w:sz w:val="28"/>
          <w:szCs w:val="28"/>
        </w:rPr>
        <w:t xml:space="preserve"> ,</w:t>
      </w:r>
      <w:proofErr w:type="gramEnd"/>
      <w:r>
        <w:rPr>
          <w:sz w:val="28"/>
          <w:szCs w:val="28"/>
        </w:rPr>
        <w:t>актуальными остаются вопросы эпидемиологического надзора за распространением туберкулеза , развития лекарственной устойчивости</w:t>
      </w:r>
    </w:p>
    <w:p w:rsidR="007678E2" w:rsidRDefault="007678E2" w:rsidP="00210784">
      <w:pPr>
        <w:pStyle w:val="Default"/>
        <w:jc w:val="both"/>
        <w:rPr>
          <w:sz w:val="28"/>
          <w:szCs w:val="28"/>
        </w:rPr>
      </w:pPr>
      <w:r>
        <w:rPr>
          <w:sz w:val="28"/>
          <w:szCs w:val="28"/>
        </w:rPr>
        <w:t xml:space="preserve">На одном уровне остается первичное выявление болезней с </w:t>
      </w:r>
      <w:proofErr w:type="spellStart"/>
      <w:r>
        <w:rPr>
          <w:sz w:val="28"/>
          <w:szCs w:val="28"/>
        </w:rPr>
        <w:t>онкопатологией</w:t>
      </w:r>
      <w:proofErr w:type="spellEnd"/>
      <w:r>
        <w:rPr>
          <w:sz w:val="28"/>
          <w:szCs w:val="28"/>
        </w:rPr>
        <w:t xml:space="preserve"> (ЗНО)</w:t>
      </w:r>
      <w:proofErr w:type="gramStart"/>
      <w:r>
        <w:rPr>
          <w:sz w:val="28"/>
          <w:szCs w:val="28"/>
        </w:rPr>
        <w:t xml:space="preserve"> .</w:t>
      </w:r>
      <w:proofErr w:type="gramEnd"/>
      <w:r>
        <w:rPr>
          <w:sz w:val="28"/>
          <w:szCs w:val="28"/>
        </w:rPr>
        <w:t xml:space="preserve"> В 2015 году ЗНО составила 26 случаев -157,7 , в 2016 году-25 случаев-148,8 .</w:t>
      </w:r>
    </w:p>
    <w:p w:rsidR="007678E2" w:rsidRDefault="007678E2" w:rsidP="00FC636F">
      <w:pPr>
        <w:pStyle w:val="Default"/>
        <w:jc w:val="both"/>
        <w:rPr>
          <w:sz w:val="28"/>
          <w:szCs w:val="28"/>
        </w:rPr>
      </w:pPr>
      <w:r>
        <w:rPr>
          <w:sz w:val="28"/>
          <w:szCs w:val="28"/>
        </w:rPr>
        <w:t xml:space="preserve">Несмотря на снижение некоторых показателей распространенности и смертности населения от </w:t>
      </w:r>
      <w:proofErr w:type="spellStart"/>
      <w:r>
        <w:rPr>
          <w:sz w:val="28"/>
          <w:szCs w:val="28"/>
        </w:rPr>
        <w:t>социально-значимыхзаболеваний</w:t>
      </w:r>
      <w:proofErr w:type="spellEnd"/>
      <w:r>
        <w:rPr>
          <w:sz w:val="28"/>
          <w:szCs w:val="28"/>
        </w:rPr>
        <w:t xml:space="preserve"> основной причиной смертности населения  являются сердечно сосудистые заболевания:</w:t>
      </w:r>
    </w:p>
    <w:p w:rsidR="007678E2" w:rsidRDefault="007678E2" w:rsidP="00210784">
      <w:pPr>
        <w:pStyle w:val="Default"/>
        <w:jc w:val="both"/>
        <w:rPr>
          <w:sz w:val="28"/>
          <w:szCs w:val="28"/>
        </w:rPr>
      </w:pPr>
      <w:r>
        <w:rPr>
          <w:sz w:val="28"/>
          <w:szCs w:val="28"/>
        </w:rPr>
        <w:lastRenderedPageBreak/>
        <w:t xml:space="preserve">Наибольший удельный вес в структуре общей смертности приходится на болезни системы кровообращения (БСК). По району в 2015 году число умерших от БСК составила -29 случаев-175,8; в </w:t>
      </w:r>
      <w:smartTag w:uri="urn:schemas-microsoft-com:office:smarttags" w:element="metricconverter">
        <w:smartTagPr>
          <w:attr w:name="ProductID" w:val="2016 г"/>
        </w:smartTagPr>
        <w:r>
          <w:rPr>
            <w:sz w:val="28"/>
            <w:szCs w:val="28"/>
          </w:rPr>
          <w:t>2016 г</w:t>
        </w:r>
      </w:smartTag>
      <w:r>
        <w:rPr>
          <w:sz w:val="28"/>
          <w:szCs w:val="28"/>
        </w:rPr>
        <w:t xml:space="preserve">. – 25 случаев- 170,2. На сегодня показатель смертности от БСК составляет 20 случаев-121,6.Успешно проводится работа по внедрению алгоритма ОКС синдрома на </w:t>
      </w:r>
      <w:proofErr w:type="spellStart"/>
      <w:r>
        <w:rPr>
          <w:sz w:val="28"/>
          <w:szCs w:val="28"/>
        </w:rPr>
        <w:t>догоспитальном</w:t>
      </w:r>
      <w:proofErr w:type="spellEnd"/>
      <w:r>
        <w:rPr>
          <w:sz w:val="28"/>
          <w:szCs w:val="28"/>
        </w:rPr>
        <w:t xml:space="preserve"> и госпитальном уровне. </w:t>
      </w:r>
      <w:proofErr w:type="gramStart"/>
      <w:r>
        <w:rPr>
          <w:sz w:val="28"/>
          <w:szCs w:val="28"/>
        </w:rPr>
        <w:t>Обеспечена</w:t>
      </w:r>
      <w:proofErr w:type="gramEnd"/>
      <w:r>
        <w:rPr>
          <w:sz w:val="28"/>
          <w:szCs w:val="28"/>
        </w:rPr>
        <w:t xml:space="preserve"> </w:t>
      </w:r>
      <w:proofErr w:type="spellStart"/>
      <w:r>
        <w:rPr>
          <w:sz w:val="28"/>
          <w:szCs w:val="28"/>
        </w:rPr>
        <w:t>реанимобилем</w:t>
      </w:r>
      <w:proofErr w:type="spellEnd"/>
      <w:r>
        <w:rPr>
          <w:sz w:val="28"/>
          <w:szCs w:val="28"/>
        </w:rPr>
        <w:t xml:space="preserve"> оборудованным ЭКГ, дефибриллятором, кислородом, </w:t>
      </w:r>
      <w:proofErr w:type="spellStart"/>
      <w:r>
        <w:rPr>
          <w:sz w:val="28"/>
          <w:szCs w:val="28"/>
        </w:rPr>
        <w:t>тромболизисными</w:t>
      </w:r>
      <w:proofErr w:type="spellEnd"/>
      <w:r>
        <w:rPr>
          <w:sz w:val="28"/>
          <w:szCs w:val="28"/>
        </w:rPr>
        <w:t xml:space="preserve"> препаратами.</w:t>
      </w:r>
    </w:p>
    <w:p w:rsidR="007678E2" w:rsidRDefault="007678E2" w:rsidP="00210784">
      <w:pPr>
        <w:pStyle w:val="Default"/>
        <w:jc w:val="both"/>
        <w:rPr>
          <w:sz w:val="28"/>
          <w:szCs w:val="28"/>
        </w:rPr>
      </w:pPr>
      <w:r>
        <w:rPr>
          <w:sz w:val="28"/>
          <w:szCs w:val="28"/>
        </w:rPr>
        <w:t xml:space="preserve">Травматизм остается одним из важнейших медико-социальных проблем,  в связи с большой утратой населения трудоспособного возраста </w:t>
      </w:r>
      <w:proofErr w:type="spellStart"/>
      <w:r>
        <w:rPr>
          <w:sz w:val="28"/>
          <w:szCs w:val="28"/>
        </w:rPr>
        <w:t>вследствии</w:t>
      </w:r>
      <w:proofErr w:type="spellEnd"/>
      <w:r>
        <w:rPr>
          <w:sz w:val="28"/>
          <w:szCs w:val="28"/>
        </w:rPr>
        <w:t xml:space="preserve"> смертности от травм и несчастных случаев</w:t>
      </w:r>
      <w:proofErr w:type="gramStart"/>
      <w:r>
        <w:rPr>
          <w:sz w:val="28"/>
          <w:szCs w:val="28"/>
        </w:rPr>
        <w:t xml:space="preserve"> .</w:t>
      </w:r>
      <w:proofErr w:type="gramEnd"/>
      <w:r>
        <w:rPr>
          <w:sz w:val="28"/>
          <w:szCs w:val="28"/>
        </w:rPr>
        <w:t xml:space="preserve"> В2016 году составила 10 случаев -60,0  на 100 тыс.населения ,что аналогично в 2015 году. Обучены 2 врача ВОП  по вопросам профилактики суицидов у подростков</w:t>
      </w:r>
      <w:proofErr w:type="gramStart"/>
      <w:r>
        <w:rPr>
          <w:sz w:val="28"/>
          <w:szCs w:val="28"/>
        </w:rPr>
        <w:t xml:space="preserve"> .</w:t>
      </w:r>
      <w:proofErr w:type="gramEnd"/>
      <w:r>
        <w:rPr>
          <w:sz w:val="28"/>
          <w:szCs w:val="28"/>
        </w:rPr>
        <w:t xml:space="preserve"> Совместно со школьными психологами проведена анкетирование подростков от 14 до 18 лет в школах с выявленными лицами склонными к суициду, проведена профилактическая работа ( 4 подростков).</w:t>
      </w:r>
    </w:p>
    <w:p w:rsidR="007678E2" w:rsidRDefault="007678E2" w:rsidP="00210784">
      <w:pPr>
        <w:pStyle w:val="Default"/>
        <w:jc w:val="both"/>
        <w:rPr>
          <w:sz w:val="28"/>
          <w:szCs w:val="28"/>
        </w:rPr>
      </w:pPr>
      <w:r>
        <w:rPr>
          <w:sz w:val="28"/>
          <w:szCs w:val="28"/>
        </w:rPr>
        <w:t xml:space="preserve">В целях повышения качества и продолжительности жизни населения, ежегодно в районе  проводятся </w:t>
      </w:r>
      <w:proofErr w:type="spellStart"/>
      <w:r>
        <w:rPr>
          <w:sz w:val="28"/>
          <w:szCs w:val="28"/>
        </w:rPr>
        <w:t>скрининговые</w:t>
      </w:r>
      <w:proofErr w:type="spellEnd"/>
      <w:r>
        <w:rPr>
          <w:sz w:val="28"/>
          <w:szCs w:val="28"/>
        </w:rPr>
        <w:t xml:space="preserve"> исследования на раннее выявление заболеваний с их последующим оздоровлением.</w:t>
      </w:r>
    </w:p>
    <w:p w:rsidR="007678E2" w:rsidRDefault="007678E2" w:rsidP="00210784">
      <w:pPr>
        <w:pStyle w:val="Default"/>
        <w:jc w:val="both"/>
        <w:rPr>
          <w:sz w:val="28"/>
          <w:szCs w:val="28"/>
        </w:rPr>
      </w:pPr>
      <w:r>
        <w:rPr>
          <w:sz w:val="28"/>
          <w:szCs w:val="28"/>
        </w:rPr>
        <w:t>Показатель распространенности ВИЧ-инфекции в возрастной группе 15-19 лет стабильный и составил  в 2016 году-0 случаев. В целях недопущения распространения ВИЧ-инфекции проводится профилактическая работа</w:t>
      </w:r>
      <w:proofErr w:type="gramStart"/>
      <w:r>
        <w:rPr>
          <w:sz w:val="28"/>
          <w:szCs w:val="28"/>
        </w:rPr>
        <w:t xml:space="preserve"> ,</w:t>
      </w:r>
      <w:proofErr w:type="gramEnd"/>
      <w:r>
        <w:rPr>
          <w:sz w:val="28"/>
          <w:szCs w:val="28"/>
        </w:rPr>
        <w:t>организована санитарно-просветительная и информационно-разъяснительная работа  среди населения, молодежи, учащихся, студентов. Открыты 11 школ здоровья</w:t>
      </w:r>
      <w:proofErr w:type="gramStart"/>
      <w:r>
        <w:rPr>
          <w:sz w:val="28"/>
          <w:szCs w:val="28"/>
        </w:rPr>
        <w:t xml:space="preserve"> :</w:t>
      </w:r>
      <w:proofErr w:type="gramEnd"/>
      <w:r>
        <w:rPr>
          <w:sz w:val="28"/>
          <w:szCs w:val="28"/>
        </w:rPr>
        <w:t xml:space="preserve"> Школа АГ</w:t>
      </w:r>
      <w:proofErr w:type="gramStart"/>
      <w:r>
        <w:rPr>
          <w:sz w:val="28"/>
          <w:szCs w:val="28"/>
        </w:rPr>
        <w:t>,И</w:t>
      </w:r>
      <w:proofErr w:type="gramEnd"/>
      <w:r>
        <w:rPr>
          <w:sz w:val="28"/>
          <w:szCs w:val="28"/>
        </w:rPr>
        <w:t>БС, инсульта, бронхиальной астмы, сахарного диабета ,по профилактике онкозаболеваний, школа пожилых, планирование семьи, подготовка к родам, школа мо</w:t>
      </w:r>
      <w:r w:rsidR="00A9491E">
        <w:rPr>
          <w:sz w:val="28"/>
          <w:szCs w:val="28"/>
        </w:rPr>
        <w:t xml:space="preserve">лодой матери, здорового ребенка, сахарного диабета. </w:t>
      </w:r>
    </w:p>
    <w:p w:rsidR="007678E2" w:rsidRPr="00CD0629" w:rsidRDefault="007678E2" w:rsidP="00CD0629">
      <w:pPr>
        <w:pStyle w:val="ae"/>
        <w:ind w:right="100"/>
        <w:jc w:val="both"/>
        <w:rPr>
          <w:rFonts w:ascii="Times New Roman" w:hAnsi="Times New Roman"/>
        </w:rPr>
      </w:pPr>
      <w:r w:rsidRPr="00CD0629">
        <w:rPr>
          <w:rFonts w:ascii="Times New Roman" w:hAnsi="Times New Roman"/>
          <w:sz w:val="28"/>
          <w:szCs w:val="28"/>
        </w:rPr>
        <w:t>Выше перечисленные мероприятия приведут к стабилизации показателей по социально-значимым заболеваниям.</w:t>
      </w:r>
    </w:p>
    <w:p w:rsidR="007678E2" w:rsidRPr="00CD0629" w:rsidRDefault="007678E2" w:rsidP="00CD0629">
      <w:pPr>
        <w:pStyle w:val="ae"/>
        <w:ind w:right="100"/>
        <w:jc w:val="both"/>
        <w:rPr>
          <w:rFonts w:ascii="Times New Roman" w:hAnsi="Times New Roman"/>
          <w:sz w:val="28"/>
          <w:szCs w:val="28"/>
        </w:rPr>
      </w:pPr>
      <w:r w:rsidRPr="00CD0629">
        <w:rPr>
          <w:rFonts w:ascii="Times New Roman" w:hAnsi="Times New Roman"/>
          <w:sz w:val="28"/>
          <w:szCs w:val="28"/>
        </w:rPr>
        <w:t>Сахарный диабет в районе, остается серьезной проблемой. Заболеваемость сахарным диабетом на 1000 человек населения за 2015</w:t>
      </w:r>
      <w:r>
        <w:rPr>
          <w:rFonts w:ascii="Times New Roman" w:hAnsi="Times New Roman"/>
          <w:sz w:val="28"/>
          <w:szCs w:val="28"/>
        </w:rPr>
        <w:t xml:space="preserve"> год составила 6,9 </w:t>
      </w:r>
      <w:r w:rsidRPr="00CD0629">
        <w:rPr>
          <w:rFonts w:ascii="Times New Roman" w:hAnsi="Times New Roman"/>
          <w:sz w:val="28"/>
          <w:szCs w:val="28"/>
        </w:rPr>
        <w:t>% (</w:t>
      </w:r>
      <w:r>
        <w:rPr>
          <w:rFonts w:ascii="Times New Roman" w:hAnsi="Times New Roman"/>
          <w:sz w:val="28"/>
          <w:szCs w:val="28"/>
        </w:rPr>
        <w:t>114</w:t>
      </w:r>
      <w:r w:rsidRPr="00CD0629">
        <w:rPr>
          <w:rFonts w:ascii="Times New Roman" w:hAnsi="Times New Roman"/>
          <w:sz w:val="28"/>
          <w:szCs w:val="28"/>
        </w:rPr>
        <w:t>человек), 2016</w:t>
      </w:r>
      <w:r>
        <w:rPr>
          <w:rFonts w:ascii="Times New Roman" w:hAnsi="Times New Roman"/>
          <w:sz w:val="28"/>
          <w:szCs w:val="28"/>
        </w:rPr>
        <w:t xml:space="preserve"> год – 7,4</w:t>
      </w:r>
      <w:r w:rsidRPr="00CD0629">
        <w:rPr>
          <w:rFonts w:ascii="Times New Roman" w:hAnsi="Times New Roman"/>
          <w:sz w:val="28"/>
          <w:szCs w:val="28"/>
        </w:rPr>
        <w:t>% (</w:t>
      </w:r>
      <w:r>
        <w:rPr>
          <w:rFonts w:ascii="Times New Roman" w:hAnsi="Times New Roman"/>
          <w:sz w:val="28"/>
          <w:szCs w:val="28"/>
        </w:rPr>
        <w:t>122</w:t>
      </w:r>
      <w:r w:rsidRPr="00CD0629">
        <w:rPr>
          <w:rFonts w:ascii="Times New Roman" w:hAnsi="Times New Roman"/>
          <w:sz w:val="28"/>
          <w:szCs w:val="28"/>
        </w:rPr>
        <w:t xml:space="preserve"> человек)</w:t>
      </w:r>
      <w:r>
        <w:rPr>
          <w:rFonts w:ascii="Times New Roman" w:hAnsi="Times New Roman"/>
          <w:sz w:val="28"/>
          <w:szCs w:val="28"/>
        </w:rPr>
        <w:t>.</w:t>
      </w:r>
      <w:r w:rsidRPr="00CD0629">
        <w:rPr>
          <w:rFonts w:ascii="Times New Roman" w:hAnsi="Times New Roman"/>
          <w:sz w:val="28"/>
          <w:szCs w:val="28"/>
        </w:rPr>
        <w:t xml:space="preserve"> За анализируемый период численность больных возросла.</w:t>
      </w:r>
    </w:p>
    <w:p w:rsidR="007678E2" w:rsidRPr="00CD0629" w:rsidRDefault="007678E2" w:rsidP="00CD0629">
      <w:pPr>
        <w:pStyle w:val="ae"/>
        <w:ind w:right="99"/>
        <w:jc w:val="both"/>
        <w:rPr>
          <w:rFonts w:ascii="Times New Roman" w:hAnsi="Times New Roman"/>
          <w:sz w:val="28"/>
          <w:szCs w:val="28"/>
        </w:rPr>
      </w:pPr>
      <w:r w:rsidRPr="00CD0629">
        <w:rPr>
          <w:rFonts w:ascii="Times New Roman" w:hAnsi="Times New Roman"/>
          <w:sz w:val="28"/>
          <w:szCs w:val="28"/>
        </w:rPr>
        <w:t xml:space="preserve">В целях повышения качества и продолжительности жизни населения, </w:t>
      </w:r>
      <w:proofErr w:type="spellStart"/>
      <w:r w:rsidRPr="00CD0629">
        <w:rPr>
          <w:rFonts w:ascii="Times New Roman" w:hAnsi="Times New Roman"/>
          <w:sz w:val="28"/>
          <w:szCs w:val="28"/>
        </w:rPr>
        <w:t>скрининговыми</w:t>
      </w:r>
      <w:proofErr w:type="spellEnd"/>
      <w:r w:rsidRPr="00CD0629">
        <w:rPr>
          <w:rFonts w:ascii="Times New Roman" w:hAnsi="Times New Roman"/>
          <w:sz w:val="28"/>
          <w:szCs w:val="28"/>
        </w:rPr>
        <w:t xml:space="preserve"> исследованиями на раннее выявление сахарного диабета в 201</w:t>
      </w:r>
      <w:r>
        <w:rPr>
          <w:rFonts w:ascii="Times New Roman" w:hAnsi="Times New Roman"/>
          <w:sz w:val="28"/>
          <w:szCs w:val="28"/>
        </w:rPr>
        <w:t>7</w:t>
      </w:r>
      <w:r w:rsidRPr="00CD0629">
        <w:rPr>
          <w:rFonts w:ascii="Times New Roman" w:hAnsi="Times New Roman"/>
          <w:sz w:val="28"/>
          <w:szCs w:val="28"/>
        </w:rPr>
        <w:t xml:space="preserve"> году охвачено </w:t>
      </w:r>
      <w:r>
        <w:rPr>
          <w:rFonts w:ascii="Times New Roman" w:hAnsi="Times New Roman"/>
          <w:sz w:val="28"/>
          <w:szCs w:val="28"/>
        </w:rPr>
        <w:t>1620</w:t>
      </w:r>
      <w:r w:rsidRPr="00CD0629">
        <w:rPr>
          <w:rFonts w:ascii="Times New Roman" w:hAnsi="Times New Roman"/>
          <w:sz w:val="28"/>
          <w:szCs w:val="28"/>
        </w:rPr>
        <w:t xml:space="preserve"> человек, из них у </w:t>
      </w:r>
      <w:r>
        <w:rPr>
          <w:rFonts w:ascii="Times New Roman" w:hAnsi="Times New Roman"/>
          <w:sz w:val="28"/>
          <w:szCs w:val="28"/>
        </w:rPr>
        <w:t>6-ти пациентов</w:t>
      </w:r>
      <w:r w:rsidRPr="00CD0629">
        <w:rPr>
          <w:rFonts w:ascii="Times New Roman" w:hAnsi="Times New Roman"/>
          <w:sz w:val="28"/>
          <w:szCs w:val="28"/>
        </w:rPr>
        <w:t xml:space="preserve"> выявлен сахарный диабет. Все больные сахарным диабетом 100% обеспечены инсулинами, </w:t>
      </w:r>
      <w:proofErr w:type="spellStart"/>
      <w:r w:rsidRPr="00CD0629">
        <w:rPr>
          <w:rFonts w:ascii="Times New Roman" w:hAnsi="Times New Roman"/>
          <w:sz w:val="28"/>
          <w:szCs w:val="28"/>
        </w:rPr>
        <w:t>сахароснижающими</w:t>
      </w:r>
      <w:proofErr w:type="spellEnd"/>
      <w:r w:rsidRPr="00CD0629">
        <w:rPr>
          <w:rFonts w:ascii="Times New Roman" w:hAnsi="Times New Roman"/>
          <w:sz w:val="28"/>
          <w:szCs w:val="28"/>
        </w:rPr>
        <w:t xml:space="preserve"> препаратами и средствами доставки за счет централизованного закупа.</w:t>
      </w:r>
    </w:p>
    <w:p w:rsidR="007678E2" w:rsidRDefault="007678E2" w:rsidP="00CD0629">
      <w:pPr>
        <w:pStyle w:val="Heading31"/>
        <w:tabs>
          <w:tab w:val="left" w:pos="605"/>
        </w:tabs>
        <w:ind w:left="0"/>
        <w:rPr>
          <w:b w:val="0"/>
          <w:bCs w:val="0"/>
          <w:lang w:val="ru-RU"/>
        </w:rPr>
      </w:pPr>
    </w:p>
    <w:p w:rsidR="008B0DA1" w:rsidRDefault="008B0DA1" w:rsidP="00CD0629">
      <w:pPr>
        <w:pStyle w:val="Heading31"/>
        <w:tabs>
          <w:tab w:val="left" w:pos="605"/>
        </w:tabs>
        <w:ind w:left="0"/>
        <w:rPr>
          <w:b w:val="0"/>
          <w:bCs w:val="0"/>
          <w:lang w:val="ru-RU"/>
        </w:rPr>
      </w:pPr>
    </w:p>
    <w:p w:rsidR="007678E2" w:rsidRDefault="007678E2" w:rsidP="00210784">
      <w:pPr>
        <w:pStyle w:val="Default"/>
        <w:jc w:val="both"/>
        <w:rPr>
          <w:sz w:val="28"/>
          <w:szCs w:val="28"/>
        </w:rPr>
      </w:pPr>
    </w:p>
    <w:p w:rsidR="00253A6C" w:rsidRDefault="00253A6C" w:rsidP="00210784">
      <w:pPr>
        <w:pStyle w:val="Default"/>
        <w:jc w:val="both"/>
        <w:rPr>
          <w:sz w:val="28"/>
          <w:szCs w:val="28"/>
        </w:rPr>
      </w:pPr>
    </w:p>
    <w:p w:rsidR="007678E2" w:rsidRDefault="007678E2" w:rsidP="00210784">
      <w:pPr>
        <w:pStyle w:val="Default"/>
        <w:jc w:val="both"/>
        <w:rPr>
          <w:sz w:val="28"/>
          <w:szCs w:val="28"/>
        </w:rPr>
      </w:pPr>
    </w:p>
    <w:p w:rsidR="007678E2" w:rsidRDefault="007678E2" w:rsidP="00D90AA2">
      <w:pPr>
        <w:pStyle w:val="Default"/>
        <w:rPr>
          <w:sz w:val="28"/>
          <w:szCs w:val="28"/>
        </w:rPr>
      </w:pPr>
      <w:r>
        <w:rPr>
          <w:b/>
          <w:bCs/>
          <w:sz w:val="28"/>
          <w:szCs w:val="28"/>
        </w:rPr>
        <w:lastRenderedPageBreak/>
        <w:t xml:space="preserve">1.2. Анализ основных проблем </w:t>
      </w:r>
    </w:p>
    <w:p w:rsidR="007678E2" w:rsidRDefault="007678E2" w:rsidP="00210784">
      <w:pPr>
        <w:pStyle w:val="Default"/>
        <w:jc w:val="both"/>
        <w:rPr>
          <w:sz w:val="28"/>
          <w:szCs w:val="28"/>
        </w:rPr>
      </w:pPr>
      <w:r>
        <w:rPr>
          <w:sz w:val="28"/>
          <w:szCs w:val="28"/>
        </w:rPr>
        <w:t xml:space="preserve">В </w:t>
      </w:r>
      <w:proofErr w:type="spellStart"/>
      <w:r>
        <w:rPr>
          <w:sz w:val="28"/>
          <w:szCs w:val="28"/>
        </w:rPr>
        <w:t>Жанибекском</w:t>
      </w:r>
      <w:proofErr w:type="spellEnd"/>
      <w:r>
        <w:rPr>
          <w:sz w:val="28"/>
          <w:szCs w:val="28"/>
        </w:rPr>
        <w:t xml:space="preserve"> районе сохраняется </w:t>
      </w:r>
      <w:proofErr w:type="spellStart"/>
      <w:r>
        <w:rPr>
          <w:sz w:val="28"/>
          <w:szCs w:val="28"/>
        </w:rPr>
        <w:t>гендерное</w:t>
      </w:r>
      <w:proofErr w:type="spellEnd"/>
      <w:r>
        <w:rPr>
          <w:sz w:val="28"/>
          <w:szCs w:val="28"/>
        </w:rPr>
        <w:t xml:space="preserve"> неравенство с перевесом женского населения и затруднено сокращение диапазона разницы в годах между продолжительностью жизни женщин и мужчин. Так разница составляет 6,5 лет. Необходимость расширения объектов ПМСП для оказания геронтологических услуг лицам старше 65 лет, в связи их прогнозным превышением к 2018 году в 1,5 раза. </w:t>
      </w:r>
    </w:p>
    <w:p w:rsidR="007678E2" w:rsidRDefault="007678E2" w:rsidP="00210784">
      <w:pPr>
        <w:pStyle w:val="Default"/>
        <w:jc w:val="both"/>
        <w:rPr>
          <w:sz w:val="28"/>
          <w:szCs w:val="28"/>
        </w:rPr>
      </w:pPr>
      <w:r>
        <w:rPr>
          <w:sz w:val="28"/>
          <w:szCs w:val="28"/>
        </w:rPr>
        <w:t xml:space="preserve">Преувеличенное ожидание влияния системы здравоохранения на увеличение продолжительности жизни населения и неэффективное межведомственное и межсекторное партнерство в вопросах охраны общественного здравоохранения отражается на неудовлетворительном состоянии здоровья населения. </w:t>
      </w:r>
    </w:p>
    <w:p w:rsidR="007678E2" w:rsidRDefault="007678E2" w:rsidP="00210784">
      <w:pPr>
        <w:pStyle w:val="Default"/>
        <w:jc w:val="both"/>
        <w:rPr>
          <w:sz w:val="28"/>
          <w:szCs w:val="28"/>
        </w:rPr>
      </w:pPr>
      <w:r>
        <w:rPr>
          <w:sz w:val="28"/>
          <w:szCs w:val="28"/>
        </w:rPr>
        <w:t xml:space="preserve">Недостаточный уровень здоровья женщин и детей, распространенность социально значимых заболеваний, низкий уровень общественного здоровья определяют в целом низкий уровень здоровья граждан. </w:t>
      </w:r>
    </w:p>
    <w:p w:rsidR="007678E2" w:rsidRDefault="007678E2" w:rsidP="00210784">
      <w:pPr>
        <w:pStyle w:val="Default"/>
        <w:jc w:val="both"/>
        <w:rPr>
          <w:sz w:val="28"/>
          <w:szCs w:val="28"/>
        </w:rPr>
      </w:pPr>
      <w:r>
        <w:rPr>
          <w:sz w:val="28"/>
          <w:szCs w:val="28"/>
        </w:rPr>
        <w:t>Недостаточная компетенция и мотивация населения в вопросах ведения здорового образа жизни и профилактики болезней в результате недостаточной информированности, грамотности и мотивации населения в вопросах ведения здорового образа жизни и профилактики болезней, сохранение неблагоприятных условий окружающей среды, водопотребления и питания, социально экономическое неблагополучие социально уязвимых категорий населения.</w:t>
      </w:r>
    </w:p>
    <w:p w:rsidR="007678E2" w:rsidRDefault="007678E2" w:rsidP="00210784">
      <w:pPr>
        <w:pStyle w:val="Default"/>
        <w:jc w:val="both"/>
        <w:rPr>
          <w:sz w:val="28"/>
          <w:szCs w:val="28"/>
        </w:rPr>
      </w:pPr>
      <w:r>
        <w:rPr>
          <w:sz w:val="28"/>
          <w:szCs w:val="28"/>
        </w:rPr>
        <w:t>Таким образом</w:t>
      </w:r>
      <w:proofErr w:type="gramStart"/>
      <w:r>
        <w:rPr>
          <w:sz w:val="28"/>
          <w:szCs w:val="28"/>
        </w:rPr>
        <w:t xml:space="preserve"> ,</w:t>
      </w:r>
      <w:proofErr w:type="gramEnd"/>
      <w:r>
        <w:rPr>
          <w:sz w:val="28"/>
          <w:szCs w:val="28"/>
        </w:rPr>
        <w:t xml:space="preserve">вопросы улучшения здоровья населения требуют усиления межведомственного и межсекторного взаимодействия  в данных вопросах. </w:t>
      </w:r>
    </w:p>
    <w:p w:rsidR="007678E2" w:rsidRDefault="007678E2" w:rsidP="00210784">
      <w:pPr>
        <w:pStyle w:val="Default"/>
        <w:jc w:val="both"/>
        <w:rPr>
          <w:sz w:val="28"/>
          <w:szCs w:val="28"/>
        </w:rPr>
      </w:pPr>
      <w:r>
        <w:rPr>
          <w:sz w:val="28"/>
          <w:szCs w:val="28"/>
        </w:rPr>
        <w:t xml:space="preserve">Развитие большинства хронических неинфекционных болезней (болезни </w:t>
      </w:r>
      <w:proofErr w:type="spellStart"/>
      <w:proofErr w:type="gramStart"/>
      <w:r>
        <w:rPr>
          <w:sz w:val="28"/>
          <w:szCs w:val="28"/>
        </w:rPr>
        <w:t>сердечно-сосудистой</w:t>
      </w:r>
      <w:proofErr w:type="spellEnd"/>
      <w:proofErr w:type="gramEnd"/>
      <w:r>
        <w:rPr>
          <w:sz w:val="28"/>
          <w:szCs w:val="28"/>
        </w:rPr>
        <w:t xml:space="preserve"> системы, сахарный диабет и др.) связано с образом жизни человека. В основе этих заболеваний лежат поведенческие факторы риска: </w:t>
      </w:r>
      <w:proofErr w:type="spellStart"/>
      <w:r>
        <w:rPr>
          <w:sz w:val="28"/>
          <w:szCs w:val="28"/>
        </w:rPr>
        <w:t>табакокурение</w:t>
      </w:r>
      <w:proofErr w:type="spellEnd"/>
      <w:r>
        <w:rPr>
          <w:sz w:val="28"/>
          <w:szCs w:val="28"/>
        </w:rPr>
        <w:t xml:space="preserve">, потребление алкоголя, низкая физическая активность, нерациональное питание и т.д. </w:t>
      </w:r>
    </w:p>
    <w:p w:rsidR="007678E2" w:rsidRDefault="007678E2" w:rsidP="00210784">
      <w:pPr>
        <w:pStyle w:val="Default"/>
        <w:jc w:val="both"/>
        <w:rPr>
          <w:sz w:val="28"/>
          <w:szCs w:val="28"/>
        </w:rPr>
      </w:pPr>
      <w:r>
        <w:rPr>
          <w:sz w:val="28"/>
          <w:szCs w:val="28"/>
        </w:rPr>
        <w:t xml:space="preserve">В этой связи большое значение имеет пропаганда здорового образа жизни и развитие физической культуры. С этой целью будет продолжаться реализация Программы «Здоровый образ жизни» В результате реализации программы ожидается увеличение средней продолжительности жизни, снизится бремя болезней и распространенность поведенческих факторов риска. </w:t>
      </w:r>
    </w:p>
    <w:p w:rsidR="007678E2" w:rsidRDefault="007678E2" w:rsidP="002765E1">
      <w:pPr>
        <w:pStyle w:val="ae"/>
        <w:ind w:right="100"/>
        <w:jc w:val="both"/>
        <w:rPr>
          <w:rFonts w:ascii="Times New Roman" w:hAnsi="Times New Roman"/>
          <w:sz w:val="28"/>
          <w:szCs w:val="28"/>
        </w:rPr>
      </w:pPr>
      <w:r w:rsidRPr="002765E1">
        <w:rPr>
          <w:rFonts w:ascii="Times New Roman" w:hAnsi="Times New Roman"/>
          <w:sz w:val="28"/>
          <w:szCs w:val="28"/>
        </w:rPr>
        <w:t xml:space="preserve">В </w:t>
      </w:r>
      <w:proofErr w:type="spellStart"/>
      <w:r w:rsidRPr="002765E1">
        <w:rPr>
          <w:rFonts w:ascii="Times New Roman" w:hAnsi="Times New Roman"/>
          <w:sz w:val="28"/>
          <w:szCs w:val="28"/>
        </w:rPr>
        <w:t>Жанибекском</w:t>
      </w:r>
      <w:proofErr w:type="spellEnd"/>
      <w:r w:rsidRPr="002765E1">
        <w:rPr>
          <w:rFonts w:ascii="Times New Roman" w:hAnsi="Times New Roman"/>
          <w:sz w:val="28"/>
          <w:szCs w:val="28"/>
        </w:rPr>
        <w:t xml:space="preserve"> районе – имеется недостаток медицинскими кадрами (врачи: невропатолог, педиатр</w:t>
      </w:r>
      <w:proofErr w:type="gramStart"/>
      <w:r w:rsidRPr="002765E1">
        <w:rPr>
          <w:rFonts w:ascii="Times New Roman" w:hAnsi="Times New Roman"/>
          <w:sz w:val="28"/>
          <w:szCs w:val="28"/>
        </w:rPr>
        <w:t xml:space="preserve"> ,</w:t>
      </w:r>
      <w:proofErr w:type="gramEnd"/>
      <w:r w:rsidRPr="002765E1">
        <w:rPr>
          <w:rFonts w:ascii="Times New Roman" w:hAnsi="Times New Roman"/>
          <w:sz w:val="28"/>
          <w:szCs w:val="28"/>
        </w:rPr>
        <w:t xml:space="preserve"> акушер-гинеколог,) Обеспеченность врачами на 10 тысяч населения по Жанибекскому району составляет 24-14,5 1 (2015г.), 26-17,7 (2016 г.), 24- 14,6(2017г) средними медработниками – 124-75,2 (2015г.), 130-77,4 (2016г.),135-82,1(2017г). </w:t>
      </w:r>
    </w:p>
    <w:p w:rsidR="007678E2" w:rsidRPr="002765E1" w:rsidRDefault="007678E2" w:rsidP="002765E1">
      <w:pPr>
        <w:pStyle w:val="ae"/>
        <w:ind w:right="100"/>
        <w:jc w:val="both"/>
        <w:rPr>
          <w:rFonts w:ascii="Times New Roman" w:hAnsi="Times New Roman"/>
          <w:sz w:val="28"/>
          <w:szCs w:val="28"/>
        </w:rPr>
      </w:pPr>
      <w:r w:rsidRPr="002765E1">
        <w:rPr>
          <w:rFonts w:ascii="Times New Roman" w:hAnsi="Times New Roman"/>
          <w:sz w:val="28"/>
          <w:szCs w:val="28"/>
        </w:rPr>
        <w:t xml:space="preserve">В районе проводится большая работа по привлечению молодых специалистов. Доказательством этого является выделение квартир молодым специалистам. С </w:t>
      </w:r>
      <w:r>
        <w:rPr>
          <w:rFonts w:ascii="Times New Roman" w:hAnsi="Times New Roman"/>
          <w:sz w:val="28"/>
          <w:szCs w:val="28"/>
        </w:rPr>
        <w:t>2015</w:t>
      </w:r>
      <w:r w:rsidRPr="002765E1">
        <w:rPr>
          <w:rFonts w:ascii="Times New Roman" w:hAnsi="Times New Roman"/>
          <w:sz w:val="28"/>
          <w:szCs w:val="28"/>
        </w:rPr>
        <w:t xml:space="preserve"> года </w:t>
      </w:r>
      <w:r>
        <w:rPr>
          <w:rFonts w:ascii="Times New Roman" w:hAnsi="Times New Roman"/>
          <w:sz w:val="28"/>
          <w:szCs w:val="28"/>
        </w:rPr>
        <w:t>получено8</w:t>
      </w:r>
      <w:r w:rsidRPr="002765E1">
        <w:rPr>
          <w:rFonts w:ascii="Times New Roman" w:hAnsi="Times New Roman"/>
          <w:sz w:val="28"/>
          <w:szCs w:val="28"/>
        </w:rPr>
        <w:t xml:space="preserve"> квартир, также выделено арендное жилье. Для стабильности работников по программе «Дорожная карта» и «Из города в село</w:t>
      </w:r>
      <w:r w:rsidR="00FF32AD">
        <w:rPr>
          <w:rFonts w:ascii="Times New Roman" w:hAnsi="Times New Roman"/>
          <w:sz w:val="28"/>
          <w:szCs w:val="28"/>
        </w:rPr>
        <w:t>»</w:t>
      </w:r>
      <w:r w:rsidRPr="002765E1">
        <w:rPr>
          <w:rFonts w:ascii="Times New Roman" w:hAnsi="Times New Roman"/>
          <w:sz w:val="28"/>
          <w:szCs w:val="28"/>
        </w:rPr>
        <w:t xml:space="preserve"> выделены пособия-подъемные.</w:t>
      </w:r>
    </w:p>
    <w:p w:rsidR="007678E2" w:rsidRDefault="007678E2" w:rsidP="00210784">
      <w:pPr>
        <w:pStyle w:val="Default"/>
        <w:jc w:val="both"/>
        <w:rPr>
          <w:sz w:val="28"/>
          <w:szCs w:val="28"/>
        </w:rPr>
      </w:pPr>
    </w:p>
    <w:p w:rsidR="007678E2" w:rsidRDefault="007678E2" w:rsidP="00210784">
      <w:pPr>
        <w:pStyle w:val="Default"/>
        <w:jc w:val="both"/>
        <w:rPr>
          <w:sz w:val="28"/>
          <w:szCs w:val="28"/>
        </w:rPr>
      </w:pPr>
    </w:p>
    <w:p w:rsidR="007678E2" w:rsidRDefault="007678E2" w:rsidP="0038444E">
      <w:pPr>
        <w:pStyle w:val="Default"/>
        <w:rPr>
          <w:sz w:val="28"/>
          <w:szCs w:val="28"/>
        </w:rPr>
      </w:pPr>
      <w:r>
        <w:rPr>
          <w:b/>
          <w:bCs/>
          <w:sz w:val="28"/>
          <w:szCs w:val="28"/>
        </w:rPr>
        <w:lastRenderedPageBreak/>
        <w:t xml:space="preserve">1.3. Оценка основных внешних и внутренних факторов </w:t>
      </w:r>
    </w:p>
    <w:p w:rsidR="007678E2" w:rsidRDefault="007678E2" w:rsidP="00210784">
      <w:pPr>
        <w:pStyle w:val="Default"/>
        <w:jc w:val="both"/>
        <w:rPr>
          <w:sz w:val="28"/>
          <w:szCs w:val="28"/>
        </w:rPr>
      </w:pPr>
      <w:r>
        <w:rPr>
          <w:sz w:val="28"/>
          <w:szCs w:val="28"/>
        </w:rPr>
        <w:t xml:space="preserve">На уровень показателей, отражающих состояние здоровья населения, оказывают влияние внешние и внутренние факторы. </w:t>
      </w:r>
    </w:p>
    <w:p w:rsidR="007678E2" w:rsidRDefault="007678E2" w:rsidP="00210784">
      <w:pPr>
        <w:pStyle w:val="Default"/>
        <w:jc w:val="both"/>
        <w:rPr>
          <w:sz w:val="28"/>
          <w:szCs w:val="28"/>
        </w:rPr>
      </w:pPr>
      <w:r>
        <w:rPr>
          <w:sz w:val="28"/>
          <w:szCs w:val="28"/>
        </w:rPr>
        <w:t xml:space="preserve">ВНЕШНИЕ ФАКТОРЫ: </w:t>
      </w:r>
    </w:p>
    <w:p w:rsidR="007678E2" w:rsidRDefault="007678E2" w:rsidP="00210784">
      <w:pPr>
        <w:pStyle w:val="Default"/>
        <w:jc w:val="both"/>
        <w:rPr>
          <w:sz w:val="28"/>
          <w:szCs w:val="28"/>
        </w:rPr>
      </w:pPr>
      <w:r>
        <w:rPr>
          <w:sz w:val="28"/>
          <w:szCs w:val="28"/>
        </w:rPr>
        <w:t xml:space="preserve">недостаточное финансирование отрасли здравоохранения; </w:t>
      </w:r>
    </w:p>
    <w:p w:rsidR="007678E2" w:rsidRDefault="007678E2" w:rsidP="00210784">
      <w:pPr>
        <w:pStyle w:val="Default"/>
        <w:jc w:val="both"/>
        <w:rPr>
          <w:sz w:val="28"/>
          <w:szCs w:val="28"/>
        </w:rPr>
      </w:pPr>
      <w:proofErr w:type="spellStart"/>
      <w:proofErr w:type="gramStart"/>
      <w:r>
        <w:rPr>
          <w:sz w:val="28"/>
          <w:szCs w:val="28"/>
        </w:rPr>
        <w:t>климато-географические</w:t>
      </w:r>
      <w:proofErr w:type="spellEnd"/>
      <w:proofErr w:type="gramEnd"/>
      <w:r>
        <w:rPr>
          <w:sz w:val="28"/>
          <w:szCs w:val="28"/>
        </w:rPr>
        <w:t xml:space="preserve"> особенности района; </w:t>
      </w:r>
    </w:p>
    <w:p w:rsidR="007678E2" w:rsidRDefault="007678E2" w:rsidP="00210784">
      <w:pPr>
        <w:pStyle w:val="Default"/>
        <w:jc w:val="both"/>
        <w:rPr>
          <w:sz w:val="28"/>
          <w:szCs w:val="28"/>
        </w:rPr>
      </w:pPr>
      <w:r>
        <w:rPr>
          <w:sz w:val="28"/>
          <w:szCs w:val="28"/>
        </w:rPr>
        <w:t>социально-экономические факторы (уровень образованности,</w:t>
      </w:r>
      <w:proofErr w:type="gramStart"/>
      <w:r>
        <w:rPr>
          <w:sz w:val="28"/>
          <w:szCs w:val="28"/>
        </w:rPr>
        <w:t xml:space="preserve"> ,</w:t>
      </w:r>
      <w:proofErr w:type="gramEnd"/>
      <w:r>
        <w:rPr>
          <w:sz w:val="28"/>
          <w:szCs w:val="28"/>
        </w:rPr>
        <w:t xml:space="preserve"> приверженность к вредным привычкам, ведение здорового образа жизни, состояние окружающей среды);потребление алкоголя в опасных дозах, избыточная масса тела, повышенное артериальное давление, </w:t>
      </w:r>
      <w:proofErr w:type="spellStart"/>
      <w:r>
        <w:rPr>
          <w:sz w:val="28"/>
          <w:szCs w:val="28"/>
        </w:rPr>
        <w:t>гиперхолестеринемия</w:t>
      </w:r>
      <w:proofErr w:type="spellEnd"/>
      <w:r>
        <w:rPr>
          <w:sz w:val="28"/>
          <w:szCs w:val="28"/>
        </w:rPr>
        <w:t>, недостаточное потребление фруктов и овощей, низкая физическая активность);</w:t>
      </w:r>
    </w:p>
    <w:p w:rsidR="007678E2" w:rsidRDefault="007678E2" w:rsidP="00210784">
      <w:pPr>
        <w:pStyle w:val="Default"/>
        <w:jc w:val="both"/>
        <w:rPr>
          <w:sz w:val="28"/>
          <w:szCs w:val="28"/>
        </w:rPr>
      </w:pPr>
      <w:r>
        <w:rPr>
          <w:sz w:val="28"/>
          <w:szCs w:val="28"/>
        </w:rPr>
        <w:t>риск биологического терроризма и  распространение особо опасных инфекции  из ближнего зарубежья (</w:t>
      </w:r>
      <w:proofErr w:type="spellStart"/>
      <w:r>
        <w:rPr>
          <w:sz w:val="28"/>
          <w:szCs w:val="28"/>
        </w:rPr>
        <w:t>Жанибек</w:t>
      </w:r>
      <w:proofErr w:type="spellEnd"/>
      <w:r>
        <w:rPr>
          <w:sz w:val="28"/>
          <w:szCs w:val="28"/>
        </w:rPr>
        <w:t xml:space="preserve"> граничит с территорией РФ.)</w:t>
      </w:r>
    </w:p>
    <w:p w:rsidR="007678E2" w:rsidRDefault="007678E2" w:rsidP="00210784">
      <w:pPr>
        <w:pStyle w:val="Default"/>
        <w:jc w:val="both"/>
        <w:rPr>
          <w:sz w:val="28"/>
          <w:szCs w:val="28"/>
        </w:rPr>
      </w:pPr>
      <w:r>
        <w:rPr>
          <w:sz w:val="28"/>
          <w:szCs w:val="28"/>
        </w:rPr>
        <w:t>Ухудшение экологической обстановки вследствие воздействия факторов природного и техногенного характера</w:t>
      </w:r>
      <w:proofErr w:type="gramStart"/>
      <w:r>
        <w:rPr>
          <w:sz w:val="28"/>
          <w:szCs w:val="28"/>
        </w:rPr>
        <w:t xml:space="preserve"> ,</w:t>
      </w:r>
      <w:proofErr w:type="gramEnd"/>
      <w:r>
        <w:rPr>
          <w:sz w:val="28"/>
          <w:szCs w:val="28"/>
        </w:rPr>
        <w:t xml:space="preserve"> в связи близким расположением </w:t>
      </w:r>
      <w:proofErr w:type="spellStart"/>
      <w:r>
        <w:rPr>
          <w:sz w:val="28"/>
          <w:szCs w:val="28"/>
        </w:rPr>
        <w:t>военно</w:t>
      </w:r>
      <w:proofErr w:type="spellEnd"/>
      <w:r>
        <w:rPr>
          <w:sz w:val="28"/>
          <w:szCs w:val="28"/>
        </w:rPr>
        <w:t xml:space="preserve"> - </w:t>
      </w:r>
      <w:proofErr w:type="spellStart"/>
      <w:r>
        <w:rPr>
          <w:sz w:val="28"/>
          <w:szCs w:val="28"/>
        </w:rPr>
        <w:t>испытатательного</w:t>
      </w:r>
      <w:proofErr w:type="spellEnd"/>
      <w:r>
        <w:rPr>
          <w:sz w:val="28"/>
          <w:szCs w:val="28"/>
        </w:rPr>
        <w:t xml:space="preserve"> полигона « Капустин Яр».</w:t>
      </w:r>
    </w:p>
    <w:p w:rsidR="007678E2" w:rsidRDefault="007678E2" w:rsidP="00210784">
      <w:pPr>
        <w:pStyle w:val="Default"/>
        <w:jc w:val="both"/>
        <w:rPr>
          <w:sz w:val="28"/>
          <w:szCs w:val="28"/>
        </w:rPr>
      </w:pPr>
      <w:r>
        <w:rPr>
          <w:sz w:val="28"/>
          <w:szCs w:val="28"/>
        </w:rPr>
        <w:t>Отсутствие системной защиты безопасности завозимых продуктов питания из ближнего зарубежья.</w:t>
      </w:r>
    </w:p>
    <w:p w:rsidR="007678E2" w:rsidRDefault="007678E2" w:rsidP="00210784">
      <w:pPr>
        <w:pStyle w:val="Default"/>
        <w:jc w:val="both"/>
        <w:rPr>
          <w:sz w:val="28"/>
          <w:szCs w:val="28"/>
        </w:rPr>
      </w:pPr>
      <w:r>
        <w:rPr>
          <w:sz w:val="28"/>
          <w:szCs w:val="28"/>
        </w:rPr>
        <w:t xml:space="preserve">ВНУТРЕННИЕ ФАКТОРЫ: </w:t>
      </w:r>
    </w:p>
    <w:p w:rsidR="007678E2" w:rsidRDefault="007678E2" w:rsidP="00210784">
      <w:pPr>
        <w:pStyle w:val="Default"/>
        <w:jc w:val="both"/>
        <w:rPr>
          <w:sz w:val="28"/>
          <w:szCs w:val="28"/>
        </w:rPr>
      </w:pPr>
      <w:r>
        <w:rPr>
          <w:sz w:val="28"/>
          <w:szCs w:val="28"/>
        </w:rPr>
        <w:t xml:space="preserve">недостаточное внедрение новых методов и протоколов диагностики, лечение и реабилитация заболеваний, основанных на доказательной медицине; </w:t>
      </w:r>
    </w:p>
    <w:p w:rsidR="007678E2" w:rsidRDefault="007678E2" w:rsidP="00210784">
      <w:pPr>
        <w:pStyle w:val="Default"/>
        <w:jc w:val="both"/>
        <w:rPr>
          <w:sz w:val="28"/>
          <w:szCs w:val="28"/>
        </w:rPr>
      </w:pPr>
      <w:r>
        <w:rPr>
          <w:sz w:val="28"/>
          <w:szCs w:val="28"/>
        </w:rPr>
        <w:t xml:space="preserve">недостаточный уровень квалификации средних медицинских работников в вопросах формирования профилактики заболеваний; </w:t>
      </w:r>
    </w:p>
    <w:p w:rsidR="007678E2" w:rsidRDefault="007678E2" w:rsidP="00210784">
      <w:pPr>
        <w:pStyle w:val="Default"/>
        <w:jc w:val="both"/>
        <w:rPr>
          <w:sz w:val="28"/>
          <w:szCs w:val="28"/>
        </w:rPr>
      </w:pPr>
      <w:r>
        <w:rPr>
          <w:sz w:val="28"/>
          <w:szCs w:val="28"/>
        </w:rPr>
        <w:t xml:space="preserve">недостаточный уровень внедрения системы прогнозирования, оценки и управления рисками; </w:t>
      </w:r>
    </w:p>
    <w:p w:rsidR="007678E2" w:rsidRDefault="007678E2" w:rsidP="00210784">
      <w:pPr>
        <w:pStyle w:val="Default"/>
        <w:jc w:val="both"/>
        <w:rPr>
          <w:sz w:val="28"/>
          <w:szCs w:val="28"/>
        </w:rPr>
      </w:pPr>
      <w:r>
        <w:rPr>
          <w:sz w:val="28"/>
          <w:szCs w:val="28"/>
        </w:rPr>
        <w:t xml:space="preserve">загруженность медицинских кадров на уровне ПМСП; </w:t>
      </w:r>
    </w:p>
    <w:p w:rsidR="007678E2" w:rsidRDefault="007678E2" w:rsidP="0038444E">
      <w:pPr>
        <w:pStyle w:val="Default"/>
        <w:rPr>
          <w:sz w:val="28"/>
          <w:szCs w:val="28"/>
        </w:rPr>
      </w:pPr>
      <w:r>
        <w:rPr>
          <w:sz w:val="28"/>
          <w:szCs w:val="28"/>
        </w:rPr>
        <w:t xml:space="preserve">отсутствие навыков методики и технологии формирования у населения профилактики заболеваний медицинскими работниками; </w:t>
      </w:r>
    </w:p>
    <w:p w:rsidR="007678E2" w:rsidRDefault="007678E2" w:rsidP="0038444E">
      <w:pPr>
        <w:pStyle w:val="Default"/>
        <w:rPr>
          <w:sz w:val="28"/>
          <w:szCs w:val="28"/>
        </w:rPr>
      </w:pPr>
    </w:p>
    <w:p w:rsidR="007678E2" w:rsidRDefault="007678E2" w:rsidP="0038444E">
      <w:pPr>
        <w:pStyle w:val="Default"/>
        <w:rPr>
          <w:sz w:val="28"/>
          <w:szCs w:val="28"/>
        </w:rPr>
      </w:pPr>
    </w:p>
    <w:p w:rsidR="00253A6C" w:rsidRDefault="00253A6C" w:rsidP="0038444E">
      <w:pPr>
        <w:pStyle w:val="Default"/>
        <w:rPr>
          <w:sz w:val="28"/>
          <w:szCs w:val="28"/>
        </w:rPr>
      </w:pPr>
    </w:p>
    <w:p w:rsidR="00253A6C" w:rsidRDefault="00253A6C" w:rsidP="0038444E">
      <w:pPr>
        <w:pStyle w:val="Default"/>
        <w:rPr>
          <w:sz w:val="28"/>
          <w:szCs w:val="28"/>
        </w:rPr>
      </w:pPr>
    </w:p>
    <w:p w:rsidR="00253A6C" w:rsidRDefault="00253A6C" w:rsidP="0038444E">
      <w:pPr>
        <w:pStyle w:val="Default"/>
        <w:rPr>
          <w:sz w:val="28"/>
          <w:szCs w:val="28"/>
        </w:rPr>
      </w:pPr>
    </w:p>
    <w:p w:rsidR="00253A6C" w:rsidRDefault="00253A6C" w:rsidP="0038444E">
      <w:pPr>
        <w:pStyle w:val="Default"/>
        <w:rPr>
          <w:sz w:val="28"/>
          <w:szCs w:val="28"/>
        </w:rPr>
      </w:pPr>
    </w:p>
    <w:p w:rsidR="00253A6C" w:rsidRDefault="00253A6C" w:rsidP="0038444E">
      <w:pPr>
        <w:pStyle w:val="Default"/>
        <w:rPr>
          <w:sz w:val="28"/>
          <w:szCs w:val="28"/>
        </w:rPr>
      </w:pPr>
    </w:p>
    <w:p w:rsidR="008B0DA1" w:rsidRDefault="008B0DA1" w:rsidP="0038444E">
      <w:pPr>
        <w:pStyle w:val="Default"/>
        <w:rPr>
          <w:sz w:val="28"/>
          <w:szCs w:val="28"/>
        </w:rPr>
      </w:pPr>
    </w:p>
    <w:p w:rsidR="008B0DA1" w:rsidRDefault="008B0DA1" w:rsidP="0038444E">
      <w:pPr>
        <w:pStyle w:val="Default"/>
        <w:rPr>
          <w:sz w:val="28"/>
          <w:szCs w:val="28"/>
        </w:rPr>
      </w:pPr>
    </w:p>
    <w:p w:rsidR="00253A6C" w:rsidRDefault="00253A6C" w:rsidP="0038444E">
      <w:pPr>
        <w:pStyle w:val="Default"/>
        <w:rPr>
          <w:sz w:val="28"/>
          <w:szCs w:val="28"/>
        </w:rPr>
      </w:pPr>
    </w:p>
    <w:p w:rsidR="00253A6C" w:rsidRDefault="00253A6C" w:rsidP="0038444E">
      <w:pPr>
        <w:pStyle w:val="Default"/>
        <w:rPr>
          <w:sz w:val="28"/>
          <w:szCs w:val="28"/>
        </w:rPr>
      </w:pPr>
    </w:p>
    <w:p w:rsidR="00D63455" w:rsidRDefault="007678E2" w:rsidP="00D63455">
      <w:pPr>
        <w:pStyle w:val="a5"/>
        <w:rPr>
          <w:rFonts w:ascii="Times New Roman" w:hAnsi="Times New Roman"/>
          <w:b/>
          <w:sz w:val="32"/>
          <w:szCs w:val="32"/>
        </w:rPr>
      </w:pPr>
      <w:r w:rsidRPr="00D63455">
        <w:rPr>
          <w:rFonts w:ascii="Times New Roman" w:hAnsi="Times New Roman"/>
          <w:b/>
          <w:sz w:val="32"/>
          <w:szCs w:val="32"/>
        </w:rPr>
        <w:lastRenderedPageBreak/>
        <w:t>2. Стратегич</w:t>
      </w:r>
      <w:r w:rsidR="0095035D" w:rsidRPr="00D63455">
        <w:rPr>
          <w:rFonts w:ascii="Times New Roman" w:hAnsi="Times New Roman"/>
          <w:b/>
          <w:sz w:val="32"/>
          <w:szCs w:val="32"/>
        </w:rPr>
        <w:t xml:space="preserve">еские направления, </w:t>
      </w:r>
      <w:proofErr w:type="spellStart"/>
      <w:r w:rsidR="0095035D" w:rsidRPr="00D63455">
        <w:rPr>
          <w:rFonts w:ascii="Times New Roman" w:hAnsi="Times New Roman"/>
          <w:b/>
          <w:sz w:val="32"/>
          <w:szCs w:val="32"/>
        </w:rPr>
        <w:t>цели</w:t>
      </w:r>
      <w:proofErr w:type="gramStart"/>
      <w:r w:rsidR="0095035D" w:rsidRPr="00D63455">
        <w:rPr>
          <w:rFonts w:ascii="Times New Roman" w:hAnsi="Times New Roman"/>
          <w:b/>
          <w:sz w:val="32"/>
          <w:szCs w:val="32"/>
        </w:rPr>
        <w:t>,з</w:t>
      </w:r>
      <w:proofErr w:type="gramEnd"/>
      <w:r w:rsidR="0095035D" w:rsidRPr="00D63455">
        <w:rPr>
          <w:rFonts w:ascii="Times New Roman" w:hAnsi="Times New Roman"/>
          <w:b/>
          <w:sz w:val="32"/>
          <w:szCs w:val="32"/>
        </w:rPr>
        <w:t>адачи</w:t>
      </w:r>
      <w:proofErr w:type="spellEnd"/>
    </w:p>
    <w:p w:rsidR="007678E2" w:rsidRPr="0038444E" w:rsidRDefault="007678E2" w:rsidP="00D63455">
      <w:pPr>
        <w:pStyle w:val="a5"/>
        <w:rPr>
          <w:rFonts w:ascii="Times New Roman" w:hAnsi="Times New Roman"/>
          <w:b/>
          <w:sz w:val="32"/>
          <w:szCs w:val="32"/>
        </w:rPr>
      </w:pPr>
      <w:r w:rsidRPr="0038444E">
        <w:rPr>
          <w:rFonts w:ascii="Times New Roman" w:hAnsi="Times New Roman"/>
          <w:b/>
          <w:sz w:val="32"/>
          <w:szCs w:val="32"/>
        </w:rPr>
        <w:t>2. Повышение эффективности системы здравоохранения.</w:t>
      </w:r>
    </w:p>
    <w:p w:rsidR="007678E2" w:rsidRPr="00A97C71" w:rsidRDefault="007678E2" w:rsidP="00640F93">
      <w:pPr>
        <w:pStyle w:val="a5"/>
        <w:jc w:val="both"/>
        <w:rPr>
          <w:rFonts w:ascii="Times New Roman" w:hAnsi="Times New Roman"/>
          <w:b/>
          <w:sz w:val="28"/>
          <w:szCs w:val="28"/>
        </w:rPr>
      </w:pPr>
    </w:p>
    <w:p w:rsidR="007678E2" w:rsidRDefault="007678E2" w:rsidP="0038444E">
      <w:pPr>
        <w:pStyle w:val="a5"/>
        <w:jc w:val="center"/>
        <w:rPr>
          <w:rFonts w:ascii="Times New Roman" w:hAnsi="Times New Roman"/>
          <w:b/>
          <w:sz w:val="28"/>
          <w:szCs w:val="28"/>
        </w:rPr>
      </w:pPr>
      <w:r w:rsidRPr="00A97C71">
        <w:rPr>
          <w:rFonts w:ascii="Times New Roman" w:hAnsi="Times New Roman"/>
          <w:b/>
          <w:sz w:val="28"/>
          <w:szCs w:val="28"/>
        </w:rPr>
        <w:t>2.1. Основные параметры развития здравоохранения</w:t>
      </w:r>
    </w:p>
    <w:p w:rsidR="007678E2" w:rsidRDefault="007678E2" w:rsidP="00CC140A">
      <w:pPr>
        <w:pStyle w:val="a5"/>
        <w:jc w:val="both"/>
        <w:rPr>
          <w:rFonts w:ascii="Times New Roman" w:hAnsi="Times New Roman"/>
          <w:sz w:val="28"/>
          <w:szCs w:val="28"/>
        </w:rPr>
      </w:pPr>
      <w:r w:rsidRPr="0038444E">
        <w:rPr>
          <w:rFonts w:ascii="Times New Roman" w:hAnsi="Times New Roman"/>
          <w:sz w:val="28"/>
          <w:szCs w:val="28"/>
        </w:rPr>
        <w:t>ГКП на ПХВ «</w:t>
      </w:r>
      <w:proofErr w:type="spellStart"/>
      <w:r>
        <w:rPr>
          <w:rFonts w:ascii="Times New Roman" w:hAnsi="Times New Roman"/>
          <w:sz w:val="28"/>
          <w:szCs w:val="28"/>
        </w:rPr>
        <w:t>Жанибекская</w:t>
      </w:r>
      <w:r w:rsidRPr="0038444E">
        <w:rPr>
          <w:rFonts w:ascii="Times New Roman" w:hAnsi="Times New Roman"/>
          <w:sz w:val="28"/>
          <w:szCs w:val="28"/>
        </w:rPr>
        <w:t>центральная</w:t>
      </w:r>
      <w:proofErr w:type="spellEnd"/>
      <w:r w:rsidRPr="0038444E">
        <w:rPr>
          <w:rFonts w:ascii="Times New Roman" w:hAnsi="Times New Roman"/>
          <w:sz w:val="28"/>
          <w:szCs w:val="28"/>
        </w:rPr>
        <w:t xml:space="preserve"> районная больница» оказывает квалифицированную и специализированную медицинскую помощь населению района </w:t>
      </w:r>
      <w:r>
        <w:rPr>
          <w:rFonts w:ascii="Times New Roman" w:hAnsi="Times New Roman"/>
          <w:sz w:val="28"/>
          <w:szCs w:val="28"/>
        </w:rPr>
        <w:t xml:space="preserve">общей численностью 16438 </w:t>
      </w:r>
      <w:r w:rsidRPr="0038444E">
        <w:rPr>
          <w:rFonts w:ascii="Times New Roman" w:hAnsi="Times New Roman"/>
          <w:sz w:val="28"/>
          <w:szCs w:val="28"/>
        </w:rPr>
        <w:t>человек</w:t>
      </w:r>
      <w:r>
        <w:rPr>
          <w:rFonts w:ascii="Times New Roman" w:hAnsi="Times New Roman"/>
          <w:sz w:val="28"/>
          <w:szCs w:val="28"/>
        </w:rPr>
        <w:t>.</w:t>
      </w:r>
      <w:r w:rsidRPr="0038444E">
        <w:rPr>
          <w:rFonts w:ascii="Times New Roman" w:hAnsi="Times New Roman"/>
          <w:sz w:val="28"/>
          <w:szCs w:val="28"/>
        </w:rPr>
        <w:t xml:space="preserve"> Медицинская сеть района представлена</w:t>
      </w:r>
      <w:r>
        <w:rPr>
          <w:rFonts w:ascii="Times New Roman" w:hAnsi="Times New Roman"/>
          <w:sz w:val="28"/>
          <w:szCs w:val="28"/>
        </w:rPr>
        <w:t xml:space="preserve">: 1 ЦРБ, 1врачебная амбулатория,   7 </w:t>
      </w:r>
      <w:proofErr w:type="spellStart"/>
      <w:r>
        <w:rPr>
          <w:rFonts w:ascii="Times New Roman" w:hAnsi="Times New Roman"/>
          <w:sz w:val="28"/>
          <w:szCs w:val="28"/>
        </w:rPr>
        <w:t>ФАПов</w:t>
      </w:r>
      <w:proofErr w:type="spellEnd"/>
      <w:r>
        <w:rPr>
          <w:rFonts w:ascii="Times New Roman" w:hAnsi="Times New Roman"/>
          <w:sz w:val="28"/>
          <w:szCs w:val="28"/>
        </w:rPr>
        <w:t>, 7 медицинских пунктов.</w:t>
      </w:r>
    </w:p>
    <w:p w:rsidR="007678E2" w:rsidRDefault="007678E2" w:rsidP="00CC140A">
      <w:pPr>
        <w:pStyle w:val="a5"/>
        <w:jc w:val="both"/>
        <w:rPr>
          <w:rFonts w:ascii="Times New Roman" w:hAnsi="Times New Roman"/>
          <w:sz w:val="28"/>
          <w:szCs w:val="28"/>
        </w:rPr>
      </w:pPr>
      <w:r>
        <w:rPr>
          <w:rFonts w:ascii="Times New Roman" w:hAnsi="Times New Roman"/>
          <w:sz w:val="28"/>
          <w:szCs w:val="28"/>
        </w:rPr>
        <w:t>Стационар развернут на 33 коек  в том числе</w:t>
      </w:r>
      <w:proofErr w:type="gramStart"/>
      <w:r>
        <w:rPr>
          <w:rFonts w:ascii="Times New Roman" w:hAnsi="Times New Roman"/>
          <w:sz w:val="28"/>
          <w:szCs w:val="28"/>
        </w:rPr>
        <w:t xml:space="preserve"> :</w:t>
      </w:r>
      <w:proofErr w:type="gramEnd"/>
    </w:p>
    <w:p w:rsidR="007678E2" w:rsidRDefault="007678E2" w:rsidP="00CC140A">
      <w:pPr>
        <w:pStyle w:val="a5"/>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терапевтические</w:t>
      </w:r>
      <w:proofErr w:type="gramEnd"/>
      <w:r>
        <w:rPr>
          <w:rFonts w:ascii="Times New Roman" w:hAnsi="Times New Roman"/>
          <w:sz w:val="28"/>
          <w:szCs w:val="28"/>
        </w:rPr>
        <w:t xml:space="preserve"> койки-10 коек</w:t>
      </w:r>
    </w:p>
    <w:p w:rsidR="007678E2" w:rsidRDefault="007678E2" w:rsidP="00CC140A">
      <w:pPr>
        <w:pStyle w:val="a5"/>
        <w:jc w:val="both"/>
        <w:rPr>
          <w:rFonts w:ascii="Times New Roman" w:hAnsi="Times New Roman"/>
          <w:sz w:val="28"/>
          <w:szCs w:val="28"/>
        </w:rPr>
      </w:pPr>
      <w:r>
        <w:rPr>
          <w:rFonts w:ascii="Times New Roman" w:hAnsi="Times New Roman"/>
          <w:sz w:val="28"/>
          <w:szCs w:val="28"/>
        </w:rPr>
        <w:t>Неврологические койки- 4</w:t>
      </w:r>
    </w:p>
    <w:p w:rsidR="007678E2" w:rsidRDefault="007678E2" w:rsidP="00CC140A">
      <w:pPr>
        <w:pStyle w:val="a5"/>
        <w:jc w:val="both"/>
        <w:rPr>
          <w:rFonts w:ascii="Times New Roman" w:hAnsi="Times New Roman"/>
          <w:sz w:val="28"/>
          <w:szCs w:val="28"/>
        </w:rPr>
      </w:pPr>
      <w:r>
        <w:rPr>
          <w:rFonts w:ascii="Times New Roman" w:hAnsi="Times New Roman"/>
          <w:sz w:val="28"/>
          <w:szCs w:val="28"/>
        </w:rPr>
        <w:t>Хирургические койки-3</w:t>
      </w:r>
    </w:p>
    <w:p w:rsidR="007678E2" w:rsidRDefault="007678E2" w:rsidP="00CC140A">
      <w:pPr>
        <w:pStyle w:val="a5"/>
        <w:jc w:val="both"/>
        <w:rPr>
          <w:rFonts w:ascii="Times New Roman" w:hAnsi="Times New Roman"/>
          <w:sz w:val="28"/>
          <w:szCs w:val="28"/>
        </w:rPr>
      </w:pPr>
      <w:r>
        <w:rPr>
          <w:rFonts w:ascii="Times New Roman" w:hAnsi="Times New Roman"/>
          <w:sz w:val="28"/>
          <w:szCs w:val="28"/>
        </w:rPr>
        <w:t>Для беременных и рожениц- 2</w:t>
      </w:r>
    </w:p>
    <w:p w:rsidR="007678E2" w:rsidRDefault="007678E2" w:rsidP="00CC140A">
      <w:pPr>
        <w:pStyle w:val="a5"/>
        <w:jc w:val="both"/>
        <w:rPr>
          <w:rFonts w:ascii="Times New Roman" w:hAnsi="Times New Roman"/>
          <w:sz w:val="28"/>
          <w:szCs w:val="28"/>
        </w:rPr>
      </w:pPr>
      <w:r>
        <w:rPr>
          <w:rFonts w:ascii="Times New Roman" w:hAnsi="Times New Roman"/>
          <w:sz w:val="28"/>
          <w:szCs w:val="28"/>
        </w:rPr>
        <w:t>Патология беременных - 4</w:t>
      </w:r>
    </w:p>
    <w:p w:rsidR="007678E2" w:rsidRDefault="007678E2" w:rsidP="00CC140A">
      <w:pPr>
        <w:pStyle w:val="a5"/>
        <w:jc w:val="both"/>
        <w:rPr>
          <w:rFonts w:ascii="Times New Roman" w:hAnsi="Times New Roman"/>
          <w:sz w:val="28"/>
          <w:szCs w:val="28"/>
        </w:rPr>
      </w:pPr>
      <w:r>
        <w:rPr>
          <w:rFonts w:ascii="Times New Roman" w:hAnsi="Times New Roman"/>
          <w:sz w:val="28"/>
          <w:szCs w:val="28"/>
        </w:rPr>
        <w:t>Педиатрические койки- 2</w:t>
      </w:r>
    </w:p>
    <w:p w:rsidR="007678E2" w:rsidRDefault="007678E2" w:rsidP="00CC140A">
      <w:pPr>
        <w:pStyle w:val="a5"/>
        <w:jc w:val="both"/>
        <w:rPr>
          <w:rFonts w:ascii="Times New Roman" w:hAnsi="Times New Roman"/>
          <w:sz w:val="28"/>
          <w:szCs w:val="28"/>
        </w:rPr>
      </w:pPr>
      <w:r>
        <w:rPr>
          <w:rFonts w:ascii="Times New Roman" w:hAnsi="Times New Roman"/>
          <w:sz w:val="28"/>
          <w:szCs w:val="28"/>
        </w:rPr>
        <w:t>Гинекологические койки- 1</w:t>
      </w:r>
    </w:p>
    <w:p w:rsidR="007678E2" w:rsidRDefault="007678E2" w:rsidP="00CC140A">
      <w:pPr>
        <w:pStyle w:val="a5"/>
        <w:jc w:val="both"/>
        <w:rPr>
          <w:rFonts w:ascii="Times New Roman" w:hAnsi="Times New Roman"/>
          <w:sz w:val="28"/>
          <w:szCs w:val="28"/>
        </w:rPr>
      </w:pPr>
      <w:r>
        <w:rPr>
          <w:rFonts w:ascii="Times New Roman" w:hAnsi="Times New Roman"/>
          <w:sz w:val="28"/>
          <w:szCs w:val="28"/>
        </w:rPr>
        <w:t>Неврологическое восстановительное лечение- 5</w:t>
      </w:r>
    </w:p>
    <w:p w:rsidR="007678E2" w:rsidRDefault="007678E2" w:rsidP="00CC140A">
      <w:pPr>
        <w:pStyle w:val="a5"/>
        <w:jc w:val="both"/>
        <w:rPr>
          <w:rFonts w:ascii="Times New Roman" w:hAnsi="Times New Roman"/>
          <w:sz w:val="28"/>
          <w:szCs w:val="28"/>
        </w:rPr>
      </w:pPr>
      <w:r>
        <w:rPr>
          <w:rFonts w:ascii="Times New Roman" w:hAnsi="Times New Roman"/>
          <w:sz w:val="28"/>
          <w:szCs w:val="28"/>
        </w:rPr>
        <w:t>Инфекционные койки для взрослых- 1</w:t>
      </w:r>
    </w:p>
    <w:p w:rsidR="007678E2" w:rsidRDefault="007678E2" w:rsidP="00CC140A">
      <w:pPr>
        <w:pStyle w:val="a5"/>
        <w:jc w:val="both"/>
        <w:rPr>
          <w:rFonts w:ascii="Times New Roman" w:hAnsi="Times New Roman"/>
          <w:sz w:val="28"/>
          <w:szCs w:val="28"/>
        </w:rPr>
      </w:pPr>
      <w:r>
        <w:rPr>
          <w:rFonts w:ascii="Times New Roman" w:hAnsi="Times New Roman"/>
          <w:sz w:val="28"/>
          <w:szCs w:val="28"/>
        </w:rPr>
        <w:t>Инфекционные койки для детей- 2</w:t>
      </w:r>
    </w:p>
    <w:p w:rsidR="007678E2" w:rsidRDefault="007678E2" w:rsidP="00CC140A">
      <w:pPr>
        <w:pStyle w:val="a5"/>
        <w:jc w:val="both"/>
        <w:rPr>
          <w:rFonts w:ascii="Times New Roman" w:hAnsi="Times New Roman"/>
          <w:sz w:val="28"/>
          <w:szCs w:val="28"/>
        </w:rPr>
      </w:pPr>
      <w:r>
        <w:rPr>
          <w:rFonts w:ascii="Times New Roman" w:hAnsi="Times New Roman"/>
          <w:sz w:val="28"/>
          <w:szCs w:val="28"/>
        </w:rPr>
        <w:t xml:space="preserve">Обеспеченность койко-местами на 10 тыс. населения в 2016 году составила 19,6.   </w:t>
      </w:r>
    </w:p>
    <w:p w:rsidR="007678E2" w:rsidRDefault="007678E2" w:rsidP="00CC140A">
      <w:pPr>
        <w:pStyle w:val="a5"/>
        <w:jc w:val="both"/>
        <w:rPr>
          <w:rFonts w:ascii="Times New Roman" w:hAnsi="Times New Roman"/>
          <w:sz w:val="28"/>
          <w:szCs w:val="28"/>
        </w:rPr>
      </w:pPr>
      <w:r w:rsidRPr="0038444E">
        <w:rPr>
          <w:rFonts w:ascii="Times New Roman" w:hAnsi="Times New Roman"/>
          <w:sz w:val="28"/>
          <w:szCs w:val="28"/>
        </w:rPr>
        <w:t xml:space="preserve">Имеется </w:t>
      </w:r>
      <w:proofErr w:type="spellStart"/>
      <w:proofErr w:type="gramStart"/>
      <w:r w:rsidRPr="0038444E">
        <w:rPr>
          <w:rFonts w:ascii="Times New Roman" w:hAnsi="Times New Roman"/>
          <w:sz w:val="28"/>
          <w:szCs w:val="28"/>
        </w:rPr>
        <w:t>клинико</w:t>
      </w:r>
      <w:proofErr w:type="spellEnd"/>
      <w:r w:rsidRPr="0038444E">
        <w:rPr>
          <w:rFonts w:ascii="Times New Roman" w:hAnsi="Times New Roman"/>
          <w:sz w:val="28"/>
          <w:szCs w:val="28"/>
        </w:rPr>
        <w:t xml:space="preserve"> - диагностическая</w:t>
      </w:r>
      <w:proofErr w:type="gramEnd"/>
      <w:r w:rsidRPr="0038444E">
        <w:rPr>
          <w:rFonts w:ascii="Times New Roman" w:hAnsi="Times New Roman"/>
          <w:sz w:val="28"/>
          <w:szCs w:val="28"/>
        </w:rPr>
        <w:t xml:space="preserve"> и бактериологическая лаборатории, рентген кабинет, УЗИ, эндоскопический кабинет, </w:t>
      </w:r>
      <w:proofErr w:type="spellStart"/>
      <w:r w:rsidRPr="0038444E">
        <w:rPr>
          <w:rFonts w:ascii="Times New Roman" w:hAnsi="Times New Roman"/>
          <w:sz w:val="28"/>
          <w:szCs w:val="28"/>
        </w:rPr>
        <w:t>физио</w:t>
      </w:r>
      <w:proofErr w:type="spellEnd"/>
      <w:r w:rsidRPr="0038444E">
        <w:rPr>
          <w:rFonts w:ascii="Times New Roman" w:hAnsi="Times New Roman"/>
          <w:sz w:val="28"/>
          <w:szCs w:val="28"/>
        </w:rPr>
        <w:t xml:space="preserve"> – терапевтическое отделение, маммография, </w:t>
      </w:r>
      <w:r>
        <w:rPr>
          <w:rFonts w:ascii="Times New Roman" w:hAnsi="Times New Roman"/>
          <w:sz w:val="28"/>
          <w:szCs w:val="28"/>
        </w:rPr>
        <w:t>4</w:t>
      </w:r>
      <w:r w:rsidRPr="0038444E">
        <w:rPr>
          <w:rFonts w:ascii="Times New Roman" w:hAnsi="Times New Roman"/>
          <w:sz w:val="28"/>
          <w:szCs w:val="28"/>
        </w:rPr>
        <w:t xml:space="preserve"> бригад</w:t>
      </w:r>
      <w:r>
        <w:rPr>
          <w:rFonts w:ascii="Times New Roman" w:hAnsi="Times New Roman"/>
          <w:sz w:val="28"/>
          <w:szCs w:val="28"/>
        </w:rPr>
        <w:t>ы</w:t>
      </w:r>
      <w:r w:rsidRPr="0038444E">
        <w:rPr>
          <w:rFonts w:ascii="Times New Roman" w:hAnsi="Times New Roman"/>
          <w:sz w:val="28"/>
          <w:szCs w:val="28"/>
        </w:rPr>
        <w:t xml:space="preserve"> скорой медицинской помощи. </w:t>
      </w:r>
    </w:p>
    <w:p w:rsidR="007678E2" w:rsidRPr="003A5186" w:rsidRDefault="007678E2" w:rsidP="00446D28">
      <w:pPr>
        <w:pStyle w:val="ae"/>
        <w:ind w:right="98"/>
        <w:jc w:val="both"/>
        <w:rPr>
          <w:rFonts w:ascii="Times New Roman" w:hAnsi="Times New Roman"/>
          <w:b/>
          <w:sz w:val="28"/>
          <w:szCs w:val="28"/>
        </w:rPr>
      </w:pPr>
      <w:r>
        <w:rPr>
          <w:rFonts w:ascii="Times New Roman" w:hAnsi="Times New Roman"/>
          <w:sz w:val="28"/>
          <w:szCs w:val="28"/>
          <w:lang w:val="kk-KZ"/>
        </w:rPr>
        <w:t>Лечебно-профилактическую</w:t>
      </w:r>
      <w:r w:rsidRPr="009113F2">
        <w:rPr>
          <w:rFonts w:ascii="Times New Roman" w:hAnsi="Times New Roman"/>
          <w:sz w:val="28"/>
          <w:szCs w:val="28"/>
          <w:lang w:val="kk-KZ"/>
        </w:rPr>
        <w:t xml:space="preserve"> помощь населению района оказывают </w:t>
      </w:r>
      <w:r>
        <w:rPr>
          <w:rFonts w:ascii="Times New Roman" w:hAnsi="Times New Roman"/>
          <w:sz w:val="28"/>
          <w:szCs w:val="28"/>
          <w:lang w:val="kk-KZ"/>
        </w:rPr>
        <w:t xml:space="preserve">ПМСП, </w:t>
      </w:r>
      <w:r w:rsidRPr="009113F2">
        <w:rPr>
          <w:rFonts w:ascii="Times New Roman" w:hAnsi="Times New Roman"/>
          <w:sz w:val="28"/>
          <w:szCs w:val="28"/>
          <w:lang w:val="kk-KZ"/>
        </w:rPr>
        <w:t xml:space="preserve">отделение  профилактики и социально-психологической помощи </w:t>
      </w:r>
      <w:r>
        <w:rPr>
          <w:rFonts w:ascii="Times New Roman" w:hAnsi="Times New Roman"/>
          <w:sz w:val="28"/>
          <w:szCs w:val="28"/>
          <w:lang w:val="kk-KZ"/>
        </w:rPr>
        <w:t xml:space="preserve">, </w:t>
      </w:r>
      <w:r w:rsidRPr="009113F2">
        <w:rPr>
          <w:rFonts w:ascii="Times New Roman" w:hAnsi="Times New Roman"/>
          <w:sz w:val="28"/>
          <w:szCs w:val="28"/>
          <w:lang w:val="kk-KZ"/>
        </w:rPr>
        <w:t xml:space="preserve">консультативно </w:t>
      </w:r>
      <w:r>
        <w:rPr>
          <w:rFonts w:ascii="Times New Roman" w:hAnsi="Times New Roman"/>
          <w:sz w:val="28"/>
          <w:szCs w:val="28"/>
          <w:lang w:val="kk-KZ"/>
        </w:rPr>
        <w:t>-</w:t>
      </w:r>
      <w:r w:rsidRPr="009113F2">
        <w:rPr>
          <w:rFonts w:ascii="Times New Roman" w:hAnsi="Times New Roman"/>
          <w:sz w:val="28"/>
          <w:szCs w:val="28"/>
          <w:lang w:val="kk-KZ"/>
        </w:rPr>
        <w:t>диагностическое отдел</w:t>
      </w:r>
      <w:r>
        <w:rPr>
          <w:rFonts w:ascii="Times New Roman" w:hAnsi="Times New Roman"/>
          <w:sz w:val="28"/>
          <w:szCs w:val="28"/>
          <w:lang w:val="kk-KZ"/>
        </w:rPr>
        <w:t>ение ,скорая и неотложная помощь, также районная центральная больница на 33</w:t>
      </w:r>
      <w:r w:rsidRPr="009113F2">
        <w:rPr>
          <w:rFonts w:ascii="Times New Roman" w:hAnsi="Times New Roman"/>
          <w:sz w:val="28"/>
          <w:szCs w:val="28"/>
          <w:lang w:val="kk-KZ"/>
        </w:rPr>
        <w:t xml:space="preserve"> коек. </w:t>
      </w:r>
      <w:r>
        <w:rPr>
          <w:rFonts w:ascii="Times New Roman" w:hAnsi="Times New Roman"/>
          <w:sz w:val="28"/>
          <w:szCs w:val="28"/>
          <w:lang w:val="kk-KZ"/>
        </w:rPr>
        <w:t xml:space="preserve"> В рамках ЕНСЗ успешно функционирует стационарнозамещающая помощь населению(дневной стационар и на дому) - на 69 коек</w:t>
      </w:r>
      <w:r w:rsidRPr="003A5186">
        <w:rPr>
          <w:rFonts w:ascii="Times New Roman" w:hAnsi="Times New Roman"/>
          <w:sz w:val="28"/>
          <w:szCs w:val="28"/>
          <w:lang w:val="kk-KZ"/>
        </w:rPr>
        <w:t>.</w:t>
      </w:r>
      <w:r>
        <w:rPr>
          <w:rFonts w:ascii="Times New Roman" w:hAnsi="Times New Roman"/>
          <w:sz w:val="28"/>
          <w:szCs w:val="28"/>
        </w:rPr>
        <w:t xml:space="preserve"> Отмечается увеличение пролеченных больных в дневном стационаре с 2885 случаев в 2015г. до 3484 в 2016.</w:t>
      </w:r>
    </w:p>
    <w:p w:rsidR="007678E2" w:rsidRPr="00446D28" w:rsidRDefault="007678E2" w:rsidP="00446D28">
      <w:pPr>
        <w:pStyle w:val="ae"/>
        <w:ind w:right="98"/>
        <w:jc w:val="both"/>
        <w:rPr>
          <w:rFonts w:ascii="Times New Roman" w:hAnsi="Times New Roman"/>
          <w:sz w:val="28"/>
          <w:szCs w:val="28"/>
        </w:rPr>
      </w:pPr>
      <w:r w:rsidRPr="00446D28">
        <w:rPr>
          <w:rFonts w:ascii="Times New Roman" w:hAnsi="Times New Roman"/>
          <w:sz w:val="28"/>
          <w:szCs w:val="28"/>
        </w:rPr>
        <w:t xml:space="preserve">В 2015 году амбулаторно-поликлиническими организациями здравоохранения района выполнено 89477 посещений пациентов (2016 году –82555 посещений), число посещений на 1 жителя </w:t>
      </w:r>
      <w:r>
        <w:rPr>
          <w:rFonts w:ascii="Times New Roman" w:hAnsi="Times New Roman"/>
          <w:sz w:val="28"/>
          <w:szCs w:val="28"/>
        </w:rPr>
        <w:t>составила-5,</w:t>
      </w:r>
      <w:r w:rsidRPr="00446D28">
        <w:rPr>
          <w:rFonts w:ascii="Times New Roman" w:hAnsi="Times New Roman"/>
          <w:sz w:val="28"/>
          <w:szCs w:val="28"/>
        </w:rPr>
        <w:t>6.</w:t>
      </w:r>
    </w:p>
    <w:p w:rsidR="007678E2" w:rsidRDefault="007678E2" w:rsidP="0038444E">
      <w:pPr>
        <w:pStyle w:val="a5"/>
        <w:ind w:firstLine="708"/>
        <w:jc w:val="both"/>
        <w:rPr>
          <w:rFonts w:ascii="Times New Roman" w:hAnsi="Times New Roman"/>
          <w:sz w:val="28"/>
          <w:szCs w:val="28"/>
        </w:rPr>
      </w:pPr>
      <w:r>
        <w:rPr>
          <w:rFonts w:ascii="Times New Roman" w:hAnsi="Times New Roman"/>
          <w:sz w:val="28"/>
          <w:szCs w:val="28"/>
          <w:lang w:val="kk-KZ"/>
        </w:rPr>
        <w:lastRenderedPageBreak/>
        <w:t xml:space="preserve">Заметно снизилось число вызовов станции скорой и неотложной помощи с 2592 (в 2015 году) до 2447( в 2016 г. ) за счет переадресации вызовов  в ПМСП ,отмечается снижение доли вызовов к больным с хроническими заболеваниями в часы работы организации ПМСП -312 случаев -17,5 ,(в 2015-403-20,9)    </w:t>
      </w:r>
    </w:p>
    <w:p w:rsidR="007678E2" w:rsidRDefault="007678E2" w:rsidP="0038444E">
      <w:pPr>
        <w:pStyle w:val="a5"/>
        <w:jc w:val="both"/>
        <w:rPr>
          <w:rFonts w:ascii="Times New Roman" w:hAnsi="Times New Roman"/>
          <w:sz w:val="28"/>
          <w:szCs w:val="28"/>
        </w:rPr>
      </w:pPr>
      <w:r>
        <w:rPr>
          <w:rFonts w:ascii="Times New Roman" w:hAnsi="Times New Roman"/>
          <w:sz w:val="28"/>
          <w:szCs w:val="28"/>
        </w:rPr>
        <w:t xml:space="preserve">   За период 2015 – 2016 годы   наблюдается ежегодное снижение госпитализации в круглосуточный стационар на 5%. </w:t>
      </w:r>
    </w:p>
    <w:p w:rsidR="007678E2" w:rsidRPr="00CC140A" w:rsidRDefault="007678E2" w:rsidP="00CC140A">
      <w:pPr>
        <w:pStyle w:val="Default"/>
        <w:rPr>
          <w:sz w:val="28"/>
          <w:szCs w:val="28"/>
        </w:rPr>
      </w:pPr>
      <w:r w:rsidRPr="00CC140A">
        <w:rPr>
          <w:sz w:val="28"/>
          <w:szCs w:val="28"/>
        </w:rPr>
        <w:t xml:space="preserve">В ЦРБ действует служба внутреннего контроля, держащая на контроле качество оказываемых медицинских услуг, предупреждающая жалобы и при необходимости рассматривающая их по принципу «здесь и сейчас». </w:t>
      </w:r>
    </w:p>
    <w:p w:rsidR="007678E2" w:rsidRPr="00CC140A" w:rsidRDefault="007678E2" w:rsidP="00640F93">
      <w:pPr>
        <w:ind w:firstLine="708"/>
        <w:jc w:val="both"/>
        <w:rPr>
          <w:rFonts w:ascii="Times New Roman" w:hAnsi="Times New Roman"/>
          <w:sz w:val="28"/>
          <w:szCs w:val="28"/>
        </w:rPr>
      </w:pPr>
      <w:r w:rsidRPr="00CC140A">
        <w:rPr>
          <w:rFonts w:ascii="Times New Roman" w:hAnsi="Times New Roman"/>
          <w:sz w:val="28"/>
          <w:szCs w:val="28"/>
        </w:rPr>
        <w:t xml:space="preserve">С целью повышения качества медицинских услуг, обеспечивается непрерывное профессиональное образование с организацией мастер-классов с выездом </w:t>
      </w:r>
      <w:r>
        <w:rPr>
          <w:rFonts w:ascii="Times New Roman" w:hAnsi="Times New Roman"/>
          <w:sz w:val="28"/>
          <w:szCs w:val="28"/>
        </w:rPr>
        <w:t xml:space="preserve">областных </w:t>
      </w:r>
      <w:r w:rsidRPr="00CC140A">
        <w:rPr>
          <w:rFonts w:ascii="Times New Roman" w:hAnsi="Times New Roman"/>
          <w:sz w:val="28"/>
          <w:szCs w:val="28"/>
        </w:rPr>
        <w:t>специалистов в ЦРБ.</w:t>
      </w:r>
    </w:p>
    <w:p w:rsidR="007678E2" w:rsidRDefault="007678E2" w:rsidP="0038444E">
      <w:pPr>
        <w:pStyle w:val="a5"/>
        <w:rPr>
          <w:rFonts w:ascii="Times New Roman" w:hAnsi="Times New Roman"/>
          <w:b/>
          <w:sz w:val="28"/>
          <w:szCs w:val="28"/>
        </w:rPr>
      </w:pPr>
      <w:r>
        <w:rPr>
          <w:rFonts w:ascii="Times New Roman" w:hAnsi="Times New Roman"/>
          <w:b/>
          <w:sz w:val="28"/>
          <w:szCs w:val="28"/>
        </w:rPr>
        <w:t>2.2. Анализ основных проблем</w:t>
      </w:r>
    </w:p>
    <w:p w:rsidR="007678E2" w:rsidRDefault="007678E2" w:rsidP="0038444E">
      <w:pPr>
        <w:pStyle w:val="a5"/>
        <w:ind w:firstLine="708"/>
        <w:rPr>
          <w:rFonts w:ascii="Times New Roman" w:hAnsi="Times New Roman"/>
          <w:sz w:val="28"/>
          <w:szCs w:val="28"/>
        </w:rPr>
      </w:pPr>
    </w:p>
    <w:p w:rsidR="007678E2" w:rsidRDefault="007678E2" w:rsidP="0038444E">
      <w:pPr>
        <w:pStyle w:val="a5"/>
        <w:rPr>
          <w:rFonts w:ascii="Times New Roman" w:hAnsi="Times New Roman"/>
          <w:sz w:val="28"/>
          <w:szCs w:val="28"/>
        </w:rPr>
      </w:pPr>
      <w:r>
        <w:rPr>
          <w:rFonts w:ascii="Times New Roman" w:hAnsi="Times New Roman"/>
          <w:sz w:val="28"/>
          <w:szCs w:val="28"/>
        </w:rPr>
        <w:t xml:space="preserve">Важными  проблемными остаются вопросы, связанные с дефицитом кадров. </w:t>
      </w:r>
    </w:p>
    <w:p w:rsidR="007678E2" w:rsidRDefault="007678E2" w:rsidP="006C4EE7">
      <w:pPr>
        <w:pStyle w:val="ae"/>
        <w:ind w:left="112" w:right="116"/>
        <w:jc w:val="both"/>
        <w:rPr>
          <w:rFonts w:ascii="Times New Roman" w:hAnsi="Times New Roman"/>
          <w:sz w:val="28"/>
          <w:szCs w:val="28"/>
        </w:rPr>
      </w:pPr>
      <w:r>
        <w:rPr>
          <w:rFonts w:ascii="Times New Roman" w:hAnsi="Times New Roman"/>
          <w:sz w:val="28"/>
          <w:szCs w:val="28"/>
        </w:rPr>
        <w:t xml:space="preserve"> Ряд организаций располагаются в нетиповых зданий 50% (8 </w:t>
      </w:r>
      <w:proofErr w:type="spellStart"/>
      <w:r>
        <w:rPr>
          <w:rFonts w:ascii="Times New Roman" w:hAnsi="Times New Roman"/>
          <w:sz w:val="28"/>
          <w:szCs w:val="28"/>
        </w:rPr>
        <w:t>обьектов</w:t>
      </w:r>
      <w:proofErr w:type="spellEnd"/>
      <w:r>
        <w:rPr>
          <w:rFonts w:ascii="Times New Roman" w:hAnsi="Times New Roman"/>
          <w:sz w:val="28"/>
          <w:szCs w:val="28"/>
        </w:rPr>
        <w:t xml:space="preserve">), 1 </w:t>
      </w:r>
      <w:proofErr w:type="gramStart"/>
      <w:r>
        <w:rPr>
          <w:rFonts w:ascii="Times New Roman" w:hAnsi="Times New Roman"/>
          <w:sz w:val="28"/>
          <w:szCs w:val="28"/>
        </w:rPr>
        <w:t>арендованное</w:t>
      </w:r>
      <w:proofErr w:type="gramEnd"/>
      <w:r>
        <w:rPr>
          <w:rFonts w:ascii="Times New Roman" w:hAnsi="Times New Roman"/>
          <w:sz w:val="28"/>
          <w:szCs w:val="28"/>
        </w:rPr>
        <w:t xml:space="preserve">, требующие улучшения и реконструкции в соответствии с требованиями </w:t>
      </w:r>
      <w:proofErr w:type="spellStart"/>
      <w:r>
        <w:rPr>
          <w:rFonts w:ascii="Times New Roman" w:hAnsi="Times New Roman"/>
          <w:sz w:val="28"/>
          <w:szCs w:val="28"/>
        </w:rPr>
        <w:t>СанПин</w:t>
      </w:r>
      <w:proofErr w:type="spellEnd"/>
      <w:r>
        <w:rPr>
          <w:rFonts w:ascii="Times New Roman" w:hAnsi="Times New Roman"/>
          <w:sz w:val="28"/>
          <w:szCs w:val="28"/>
        </w:rPr>
        <w:t xml:space="preserve">. </w:t>
      </w:r>
    </w:p>
    <w:p w:rsidR="007678E2" w:rsidRPr="006C4EE7" w:rsidRDefault="007678E2" w:rsidP="006C4EE7">
      <w:pPr>
        <w:pStyle w:val="ae"/>
        <w:ind w:left="112" w:right="116"/>
        <w:jc w:val="both"/>
        <w:rPr>
          <w:rFonts w:ascii="Times New Roman" w:hAnsi="Times New Roman"/>
          <w:sz w:val="28"/>
          <w:szCs w:val="28"/>
        </w:rPr>
      </w:pPr>
      <w:r w:rsidRPr="006C4EE7">
        <w:rPr>
          <w:rFonts w:ascii="Times New Roman" w:hAnsi="Times New Roman"/>
          <w:sz w:val="28"/>
          <w:szCs w:val="28"/>
        </w:rPr>
        <w:t>Отсутствие конкретизированного перечня ГОБМП и неравномерный доступ к медицинским услугам не позволяют в полной мере реализовать права граждан на получение медицинской помощи в объеме, гарантированном государством. Несмотря на активное внедрение ЕИСЗ на сегодняшний день сохраняется недостаточный уровень информационно- коммуникационной инфраструктуры в здравоохранении, отсутствие автоматизации лечебно-профилактического процесса.</w:t>
      </w:r>
    </w:p>
    <w:p w:rsidR="007678E2" w:rsidRPr="00802373" w:rsidRDefault="007678E2" w:rsidP="0038444E">
      <w:pPr>
        <w:pStyle w:val="a5"/>
        <w:rPr>
          <w:rFonts w:ascii="Times New Roman" w:hAnsi="Times New Roman"/>
          <w:b/>
          <w:sz w:val="28"/>
          <w:szCs w:val="28"/>
        </w:rPr>
      </w:pPr>
      <w:r w:rsidRPr="00802373">
        <w:rPr>
          <w:rFonts w:ascii="Times New Roman" w:hAnsi="Times New Roman"/>
          <w:b/>
          <w:sz w:val="28"/>
          <w:szCs w:val="28"/>
        </w:rPr>
        <w:t xml:space="preserve">                 2.3. Оценка основных внешних и внутренних факторов</w:t>
      </w:r>
    </w:p>
    <w:p w:rsidR="007678E2" w:rsidRDefault="007678E2" w:rsidP="0038444E">
      <w:pPr>
        <w:pStyle w:val="a5"/>
        <w:rPr>
          <w:rFonts w:ascii="Times New Roman" w:hAnsi="Times New Roman"/>
          <w:b/>
          <w:sz w:val="28"/>
          <w:szCs w:val="28"/>
        </w:rPr>
      </w:pPr>
      <w:r w:rsidRPr="00802373">
        <w:rPr>
          <w:rFonts w:ascii="Times New Roman" w:hAnsi="Times New Roman"/>
          <w:b/>
          <w:i/>
          <w:sz w:val="28"/>
          <w:szCs w:val="28"/>
        </w:rPr>
        <w:t>На уровень оказания медицинской помощи населению оказывают влияние следующие факторы</w:t>
      </w:r>
      <w:r w:rsidRPr="00802373">
        <w:rPr>
          <w:rFonts w:ascii="Times New Roman" w:hAnsi="Times New Roman"/>
          <w:b/>
          <w:sz w:val="28"/>
          <w:szCs w:val="28"/>
        </w:rPr>
        <w:t>.</w:t>
      </w:r>
    </w:p>
    <w:p w:rsidR="007678E2" w:rsidRDefault="007678E2" w:rsidP="0038444E">
      <w:pPr>
        <w:pStyle w:val="a5"/>
        <w:rPr>
          <w:rFonts w:ascii="Times New Roman" w:hAnsi="Times New Roman"/>
          <w:sz w:val="28"/>
          <w:szCs w:val="28"/>
        </w:rPr>
      </w:pPr>
      <w:r>
        <w:rPr>
          <w:rFonts w:ascii="Times New Roman" w:hAnsi="Times New Roman"/>
          <w:sz w:val="28"/>
          <w:szCs w:val="28"/>
        </w:rPr>
        <w:t>ВНЕШНИЕ ФАКТОРЫ:</w:t>
      </w:r>
    </w:p>
    <w:p w:rsidR="007678E2" w:rsidRDefault="007678E2" w:rsidP="0038444E">
      <w:pPr>
        <w:pStyle w:val="a5"/>
        <w:rPr>
          <w:rFonts w:ascii="Times New Roman" w:hAnsi="Times New Roman"/>
          <w:sz w:val="28"/>
          <w:szCs w:val="28"/>
        </w:rPr>
      </w:pPr>
      <w:r>
        <w:rPr>
          <w:rFonts w:ascii="Times New Roman" w:hAnsi="Times New Roman"/>
          <w:sz w:val="28"/>
          <w:szCs w:val="28"/>
        </w:rPr>
        <w:t>Социально-экономические факторы;</w:t>
      </w:r>
    </w:p>
    <w:p w:rsidR="007678E2" w:rsidRDefault="007678E2" w:rsidP="0038444E">
      <w:pPr>
        <w:pStyle w:val="a5"/>
        <w:rPr>
          <w:rFonts w:ascii="Times New Roman" w:hAnsi="Times New Roman"/>
          <w:sz w:val="28"/>
          <w:szCs w:val="28"/>
        </w:rPr>
      </w:pPr>
      <w:proofErr w:type="spellStart"/>
      <w:proofErr w:type="gramStart"/>
      <w:r>
        <w:rPr>
          <w:rFonts w:ascii="Times New Roman" w:hAnsi="Times New Roman"/>
          <w:sz w:val="28"/>
          <w:szCs w:val="28"/>
        </w:rPr>
        <w:t>Климато-географические</w:t>
      </w:r>
      <w:proofErr w:type="spellEnd"/>
      <w:proofErr w:type="gramEnd"/>
      <w:r>
        <w:rPr>
          <w:rFonts w:ascii="Times New Roman" w:hAnsi="Times New Roman"/>
          <w:sz w:val="28"/>
          <w:szCs w:val="28"/>
        </w:rPr>
        <w:t xml:space="preserve"> особенности района;</w:t>
      </w:r>
    </w:p>
    <w:p w:rsidR="007678E2" w:rsidRDefault="007678E2" w:rsidP="0038444E">
      <w:pPr>
        <w:pStyle w:val="a5"/>
        <w:rPr>
          <w:rFonts w:ascii="Times New Roman" w:hAnsi="Times New Roman"/>
          <w:sz w:val="28"/>
          <w:szCs w:val="28"/>
        </w:rPr>
      </w:pPr>
      <w:r>
        <w:rPr>
          <w:rFonts w:ascii="Times New Roman" w:hAnsi="Times New Roman"/>
          <w:sz w:val="28"/>
          <w:szCs w:val="28"/>
        </w:rPr>
        <w:t>Риски обеспечения бесперебойной электронной связи;</w:t>
      </w:r>
    </w:p>
    <w:p w:rsidR="007678E2" w:rsidRDefault="007678E2" w:rsidP="00FD7A75">
      <w:pPr>
        <w:pStyle w:val="ae"/>
        <w:ind w:right="2397"/>
      </w:pPr>
      <w:r>
        <w:rPr>
          <w:rFonts w:ascii="Times New Roman" w:hAnsi="Times New Roman"/>
          <w:sz w:val="28"/>
          <w:szCs w:val="28"/>
        </w:rPr>
        <w:t>Неудовлетворительное состояние дорог;</w:t>
      </w:r>
    </w:p>
    <w:p w:rsidR="007678E2" w:rsidRDefault="007678E2" w:rsidP="00FD7A75">
      <w:pPr>
        <w:pStyle w:val="ae"/>
        <w:ind w:right="139"/>
        <w:rPr>
          <w:rFonts w:ascii="Times New Roman" w:hAnsi="Times New Roman"/>
          <w:sz w:val="28"/>
          <w:szCs w:val="28"/>
        </w:rPr>
      </w:pPr>
      <w:r w:rsidRPr="00FD7A75">
        <w:rPr>
          <w:rFonts w:ascii="Times New Roman" w:hAnsi="Times New Roman"/>
          <w:sz w:val="28"/>
          <w:szCs w:val="28"/>
        </w:rPr>
        <w:t>Для устранения негативного влияния указанных факторов необходимо повысить эффективность использования выделяемых ресурсов, внедрение ресурсосберегающих технологий, привлечение дополнительных (внебюджетных) источников финансирования.</w:t>
      </w:r>
    </w:p>
    <w:p w:rsidR="007678E2" w:rsidRDefault="007678E2" w:rsidP="00E6319B">
      <w:pPr>
        <w:pStyle w:val="a5"/>
        <w:rPr>
          <w:rFonts w:ascii="Times New Roman" w:hAnsi="Times New Roman"/>
          <w:b/>
          <w:sz w:val="28"/>
          <w:szCs w:val="28"/>
        </w:rPr>
      </w:pPr>
      <w:r>
        <w:rPr>
          <w:rFonts w:ascii="Times New Roman" w:hAnsi="Times New Roman"/>
          <w:sz w:val="28"/>
          <w:szCs w:val="28"/>
        </w:rPr>
        <w:t>-Отсутствие механизмов солидарной ответственности за здоровье.</w:t>
      </w:r>
    </w:p>
    <w:p w:rsidR="007678E2" w:rsidRDefault="007678E2" w:rsidP="0038444E">
      <w:pPr>
        <w:pStyle w:val="a5"/>
        <w:rPr>
          <w:rFonts w:ascii="Times New Roman" w:hAnsi="Times New Roman"/>
          <w:sz w:val="28"/>
          <w:szCs w:val="28"/>
        </w:rPr>
      </w:pPr>
      <w:r>
        <w:rPr>
          <w:rFonts w:ascii="Times New Roman" w:hAnsi="Times New Roman"/>
          <w:sz w:val="28"/>
          <w:szCs w:val="28"/>
        </w:rPr>
        <w:lastRenderedPageBreak/>
        <w:t>ВНУТРЕННИЕ ФАКТОРЫ:</w:t>
      </w:r>
    </w:p>
    <w:p w:rsidR="007678E2" w:rsidRDefault="007678E2" w:rsidP="0038444E">
      <w:pPr>
        <w:pStyle w:val="a5"/>
        <w:rPr>
          <w:rFonts w:ascii="Times New Roman" w:hAnsi="Times New Roman"/>
          <w:sz w:val="28"/>
          <w:szCs w:val="28"/>
        </w:rPr>
      </w:pPr>
      <w:r>
        <w:rPr>
          <w:rFonts w:ascii="Times New Roman" w:hAnsi="Times New Roman"/>
          <w:sz w:val="28"/>
          <w:szCs w:val="28"/>
        </w:rPr>
        <w:t xml:space="preserve">Загруженность медицинских кадров на уровне ПМСП, </w:t>
      </w:r>
    </w:p>
    <w:p w:rsidR="007678E2" w:rsidRDefault="007678E2" w:rsidP="0038444E">
      <w:pPr>
        <w:pStyle w:val="a5"/>
        <w:rPr>
          <w:rFonts w:ascii="Times New Roman" w:hAnsi="Times New Roman"/>
          <w:sz w:val="28"/>
          <w:szCs w:val="28"/>
        </w:rPr>
      </w:pPr>
      <w:r>
        <w:rPr>
          <w:rFonts w:ascii="Times New Roman" w:hAnsi="Times New Roman"/>
          <w:sz w:val="28"/>
          <w:szCs w:val="28"/>
        </w:rPr>
        <w:t>-Недостаточный уровень материально-технической базы некоторых медицинских организаций (ВА и МП);</w:t>
      </w:r>
    </w:p>
    <w:p w:rsidR="007678E2" w:rsidRPr="001D061E" w:rsidRDefault="007678E2" w:rsidP="0038444E">
      <w:pPr>
        <w:pStyle w:val="a5"/>
        <w:rPr>
          <w:rFonts w:ascii="Times New Roman" w:hAnsi="Times New Roman"/>
          <w:sz w:val="28"/>
          <w:szCs w:val="28"/>
        </w:rPr>
      </w:pPr>
      <w:r>
        <w:rPr>
          <w:rFonts w:ascii="Times New Roman" w:hAnsi="Times New Roman"/>
          <w:sz w:val="28"/>
          <w:szCs w:val="28"/>
        </w:rPr>
        <w:t>-Низкая самостоятельность медицинских организаций в принятии управленческих решений.</w:t>
      </w:r>
    </w:p>
    <w:p w:rsidR="007678E2" w:rsidRDefault="007678E2" w:rsidP="00CC140A">
      <w:pPr>
        <w:pStyle w:val="a5"/>
        <w:rPr>
          <w:rFonts w:ascii="Times New Roman" w:hAnsi="Times New Roman"/>
          <w:sz w:val="28"/>
          <w:szCs w:val="28"/>
        </w:rPr>
      </w:pPr>
    </w:p>
    <w:p w:rsidR="007678E2" w:rsidRPr="00F6452E" w:rsidRDefault="007678E2" w:rsidP="00CD3AA1">
      <w:pPr>
        <w:shd w:val="clear" w:color="auto" w:fill="FFFFFF"/>
        <w:rPr>
          <w:rFonts w:ascii="Times New Roman" w:hAnsi="Times New Roman"/>
          <w:b/>
          <w:sz w:val="44"/>
          <w:szCs w:val="44"/>
        </w:rPr>
      </w:pPr>
      <w:r w:rsidRPr="00F6452E">
        <w:rPr>
          <w:rFonts w:ascii="Times New Roman" w:hAnsi="Times New Roman"/>
          <w:b/>
          <w:sz w:val="44"/>
          <w:szCs w:val="44"/>
        </w:rPr>
        <w:t xml:space="preserve">Раздел 3. </w:t>
      </w:r>
      <w:r w:rsidRPr="00F6452E">
        <w:rPr>
          <w:rFonts w:ascii="Times New Roman" w:hAnsi="Times New Roman"/>
          <w:b/>
          <w:sz w:val="44"/>
          <w:szCs w:val="44"/>
          <w:lang w:val="kk-KZ"/>
        </w:rPr>
        <w:t xml:space="preserve"> «</w:t>
      </w:r>
      <w:r w:rsidRPr="00F6452E">
        <w:rPr>
          <w:rFonts w:ascii="Times New Roman" w:hAnsi="Times New Roman"/>
          <w:b/>
          <w:sz w:val="44"/>
          <w:szCs w:val="44"/>
        </w:rPr>
        <w:t>Стратегические направления, цели и</w:t>
      </w:r>
      <w:r w:rsidR="00B11BA9" w:rsidRPr="002944A0">
        <w:rPr>
          <w:rFonts w:ascii="Times New Roman" w:hAnsi="Times New Roman"/>
          <w:b/>
          <w:sz w:val="44"/>
          <w:szCs w:val="44"/>
        </w:rPr>
        <w:t xml:space="preserve"> </w:t>
      </w:r>
      <w:r w:rsidRPr="00F6452E">
        <w:rPr>
          <w:rFonts w:ascii="Times New Roman" w:hAnsi="Times New Roman"/>
          <w:b/>
          <w:sz w:val="44"/>
          <w:szCs w:val="44"/>
        </w:rPr>
        <w:t>целевые индикаторы</w:t>
      </w:r>
      <w:r w:rsidRPr="00F6452E">
        <w:rPr>
          <w:rFonts w:ascii="Times New Roman" w:hAnsi="Times New Roman"/>
          <w:b/>
          <w:sz w:val="44"/>
          <w:szCs w:val="44"/>
          <w:lang w:val="kk-KZ"/>
        </w:rPr>
        <w:t>»</w:t>
      </w:r>
    </w:p>
    <w:p w:rsidR="007678E2" w:rsidRPr="00210784" w:rsidRDefault="007678E2" w:rsidP="00640F93">
      <w:pPr>
        <w:shd w:val="clear" w:color="auto" w:fill="FFFFFF"/>
        <w:rPr>
          <w:rFonts w:ascii="Times New Roman" w:hAnsi="Times New Roman"/>
          <w:b/>
          <w:sz w:val="28"/>
          <w:szCs w:val="28"/>
          <w:lang w:val="kk-KZ"/>
        </w:rPr>
      </w:pPr>
      <w:r w:rsidRPr="00210784">
        <w:rPr>
          <w:rFonts w:ascii="Times New Roman" w:hAnsi="Times New Roman"/>
          <w:b/>
          <w:sz w:val="28"/>
          <w:szCs w:val="28"/>
        </w:rPr>
        <w:t xml:space="preserve">3.1. Стратегические направления, </w:t>
      </w:r>
      <w:proofErr w:type="spellStart"/>
      <w:r w:rsidRPr="00210784">
        <w:rPr>
          <w:rFonts w:ascii="Times New Roman" w:hAnsi="Times New Roman"/>
          <w:b/>
          <w:sz w:val="28"/>
          <w:szCs w:val="28"/>
        </w:rPr>
        <w:t>целии</w:t>
      </w:r>
      <w:proofErr w:type="spellEnd"/>
      <w:r w:rsidRPr="00210784">
        <w:rPr>
          <w:rFonts w:ascii="Times New Roman" w:hAnsi="Times New Roman"/>
          <w:b/>
          <w:sz w:val="28"/>
          <w:szCs w:val="28"/>
        </w:rPr>
        <w:t xml:space="preserve"> целевые индикаторы</w:t>
      </w:r>
    </w:p>
    <w:p w:rsidR="007678E2" w:rsidRPr="00210784" w:rsidRDefault="007678E2" w:rsidP="00210784">
      <w:pPr>
        <w:shd w:val="clear" w:color="auto" w:fill="FFFFFF"/>
        <w:tabs>
          <w:tab w:val="left" w:pos="10800"/>
        </w:tabs>
        <w:rPr>
          <w:rFonts w:ascii="Times New Roman" w:hAnsi="Times New Roman"/>
          <w:b/>
          <w:bCs/>
          <w:i/>
          <w:sz w:val="28"/>
          <w:szCs w:val="28"/>
          <w:lang w:val="kk-KZ"/>
        </w:rPr>
      </w:pPr>
      <w:r w:rsidRPr="00210784">
        <w:rPr>
          <w:rFonts w:ascii="Times New Roman" w:hAnsi="Times New Roman"/>
          <w:b/>
          <w:bCs/>
          <w:sz w:val="28"/>
          <w:szCs w:val="28"/>
        </w:rPr>
        <w:t xml:space="preserve">Стратегическое направление 1. </w:t>
      </w:r>
      <w:r w:rsidRPr="00210784">
        <w:rPr>
          <w:rFonts w:ascii="Times New Roman" w:hAnsi="Times New Roman"/>
          <w:b/>
          <w:bCs/>
          <w:i/>
          <w:iCs/>
          <w:sz w:val="28"/>
          <w:szCs w:val="28"/>
        </w:rPr>
        <w:t>Укрепление здоровья граждан и снижение уровня смертности</w:t>
      </w:r>
      <w:r w:rsidRPr="00210784">
        <w:rPr>
          <w:rFonts w:ascii="Times New Roman" w:hAnsi="Times New Roman"/>
          <w:b/>
          <w:bCs/>
          <w:i/>
          <w:iCs/>
          <w:sz w:val="28"/>
          <w:szCs w:val="28"/>
        </w:rPr>
        <w:tab/>
      </w:r>
    </w:p>
    <w:p w:rsidR="007678E2" w:rsidRPr="00640F93" w:rsidRDefault="007678E2" w:rsidP="00640F93">
      <w:pPr>
        <w:shd w:val="clear" w:color="auto" w:fill="FFFFFF"/>
        <w:rPr>
          <w:rFonts w:ascii="Times New Roman" w:hAnsi="Times New Roman"/>
          <w:b/>
          <w:bCs/>
          <w:sz w:val="24"/>
          <w:szCs w:val="24"/>
          <w:lang w:val="kk-KZ"/>
        </w:rPr>
      </w:pPr>
      <w:r w:rsidRPr="00640F93">
        <w:rPr>
          <w:rFonts w:ascii="Times New Roman" w:hAnsi="Times New Roman"/>
          <w:b/>
          <w:bCs/>
          <w:sz w:val="24"/>
          <w:szCs w:val="24"/>
        </w:rPr>
        <w:t>Цель 1.1.</w:t>
      </w:r>
      <w:r w:rsidRPr="001D52BA">
        <w:rPr>
          <w:rFonts w:ascii="Times New Roman" w:hAnsi="Times New Roman"/>
          <w:b/>
          <w:bCs/>
          <w:sz w:val="24"/>
          <w:szCs w:val="24"/>
        </w:rPr>
        <w:t>Эффективная система профилактики, лечения и реабилитации заболеваний</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4691"/>
        <w:gridCol w:w="993"/>
        <w:gridCol w:w="1134"/>
        <w:gridCol w:w="1277"/>
        <w:gridCol w:w="993"/>
        <w:gridCol w:w="992"/>
        <w:gridCol w:w="992"/>
        <w:gridCol w:w="1134"/>
        <w:gridCol w:w="992"/>
        <w:gridCol w:w="1070"/>
      </w:tblGrid>
      <w:tr w:rsidR="00873EAF" w:rsidRPr="00CF3AA8" w:rsidTr="00873EAF">
        <w:trPr>
          <w:trHeight w:val="1104"/>
        </w:trPr>
        <w:tc>
          <w:tcPr>
            <w:tcW w:w="851" w:type="dxa"/>
            <w:vMerge w:val="restart"/>
            <w:vAlign w:val="center"/>
          </w:tcPr>
          <w:p w:rsidR="00873EAF" w:rsidRPr="00CF3AA8" w:rsidRDefault="00873EAF" w:rsidP="00873EAF">
            <w:pPr>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w:t>
            </w:r>
          </w:p>
        </w:tc>
        <w:tc>
          <w:tcPr>
            <w:tcW w:w="4691" w:type="dxa"/>
            <w:vMerge w:val="restart"/>
            <w:vAlign w:val="center"/>
          </w:tcPr>
          <w:p w:rsidR="00873EAF" w:rsidRPr="00CF3AA8" w:rsidRDefault="00873EAF"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Целевой индикатор</w:t>
            </w:r>
          </w:p>
        </w:tc>
        <w:tc>
          <w:tcPr>
            <w:tcW w:w="993" w:type="dxa"/>
            <w:vMerge w:val="restart"/>
            <w:vAlign w:val="center"/>
          </w:tcPr>
          <w:p w:rsidR="00873EAF" w:rsidRPr="00CF3AA8" w:rsidRDefault="00873EAF"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Единица измерения</w:t>
            </w:r>
          </w:p>
        </w:tc>
        <w:tc>
          <w:tcPr>
            <w:tcW w:w="1134" w:type="dxa"/>
            <w:vMerge w:val="restart"/>
          </w:tcPr>
          <w:p w:rsidR="00873EAF" w:rsidRPr="00CF3AA8" w:rsidRDefault="00873EAF" w:rsidP="00CF3AA8">
            <w:pPr>
              <w:snapToGrid w:val="0"/>
              <w:spacing w:after="0" w:line="240" w:lineRule="auto"/>
              <w:jc w:val="center"/>
              <w:rPr>
                <w:rFonts w:ascii="Times New Roman" w:hAnsi="Times New Roman"/>
                <w:b/>
                <w:bCs/>
                <w:sz w:val="24"/>
                <w:szCs w:val="24"/>
              </w:rPr>
            </w:pPr>
            <w:proofErr w:type="spellStart"/>
            <w:r w:rsidRPr="00CF3AA8">
              <w:rPr>
                <w:rFonts w:ascii="Times New Roman" w:hAnsi="Times New Roman"/>
                <w:b/>
                <w:bCs/>
                <w:sz w:val="24"/>
                <w:szCs w:val="24"/>
              </w:rPr>
              <w:t>Источ</w:t>
            </w:r>
            <w:proofErr w:type="spellEnd"/>
          </w:p>
          <w:p w:rsidR="00873EAF" w:rsidRPr="00CF3AA8" w:rsidRDefault="00873EAF"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ник информации</w:t>
            </w:r>
          </w:p>
        </w:tc>
        <w:tc>
          <w:tcPr>
            <w:tcW w:w="2270" w:type="dxa"/>
            <w:gridSpan w:val="2"/>
            <w:vAlign w:val="center"/>
          </w:tcPr>
          <w:p w:rsidR="00873EAF" w:rsidRPr="00CF3AA8" w:rsidRDefault="00873EAF" w:rsidP="00873EAF">
            <w:pPr>
              <w:spacing w:after="0" w:line="240" w:lineRule="auto"/>
              <w:jc w:val="center"/>
              <w:rPr>
                <w:rFonts w:ascii="Times New Roman" w:hAnsi="Times New Roman"/>
                <w:b/>
                <w:bCs/>
                <w:sz w:val="24"/>
                <w:szCs w:val="24"/>
                <w:lang w:val="kk-KZ"/>
              </w:rPr>
            </w:pPr>
            <w:proofErr w:type="spellStart"/>
            <w:r w:rsidRPr="00CF3AA8">
              <w:rPr>
                <w:b/>
                <w:sz w:val="24"/>
                <w:szCs w:val="24"/>
              </w:rPr>
              <w:t>Отчетныйпериод</w:t>
            </w:r>
            <w:proofErr w:type="spellEnd"/>
          </w:p>
        </w:tc>
        <w:tc>
          <w:tcPr>
            <w:tcW w:w="5180" w:type="dxa"/>
            <w:gridSpan w:val="5"/>
            <w:vAlign w:val="center"/>
          </w:tcPr>
          <w:p w:rsidR="00873EAF" w:rsidRPr="00CF3AA8" w:rsidRDefault="00873EAF" w:rsidP="00873EAF">
            <w:pPr>
              <w:spacing w:after="0" w:line="240" w:lineRule="auto"/>
              <w:jc w:val="center"/>
              <w:rPr>
                <w:rFonts w:ascii="Times New Roman" w:hAnsi="Times New Roman"/>
                <w:b/>
                <w:bCs/>
                <w:sz w:val="24"/>
                <w:szCs w:val="24"/>
              </w:rPr>
            </w:pPr>
            <w:r w:rsidRPr="00CF3AA8">
              <w:rPr>
                <w:b/>
                <w:sz w:val="24"/>
                <w:szCs w:val="24"/>
              </w:rPr>
              <w:t>Плановый период</w:t>
            </w:r>
          </w:p>
        </w:tc>
      </w:tr>
      <w:tr w:rsidR="00873EAF" w:rsidRPr="00CF3AA8" w:rsidTr="00630C3B">
        <w:tc>
          <w:tcPr>
            <w:tcW w:w="851" w:type="dxa"/>
            <w:vMerge/>
          </w:tcPr>
          <w:p w:rsidR="00873EAF" w:rsidRPr="00CF3AA8" w:rsidRDefault="00873EAF" w:rsidP="00CF3AA8">
            <w:pPr>
              <w:spacing w:after="0" w:line="240" w:lineRule="auto"/>
              <w:jc w:val="both"/>
              <w:rPr>
                <w:rFonts w:ascii="Times New Roman" w:hAnsi="Times New Roman"/>
                <w:bCs/>
                <w:sz w:val="24"/>
                <w:szCs w:val="24"/>
                <w:lang w:val="kk-KZ"/>
              </w:rPr>
            </w:pPr>
          </w:p>
        </w:tc>
        <w:tc>
          <w:tcPr>
            <w:tcW w:w="4691" w:type="dxa"/>
            <w:vMerge/>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993" w:type="dxa"/>
            <w:vMerge/>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1134" w:type="dxa"/>
            <w:vMerge/>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1277" w:type="dxa"/>
          </w:tcPr>
          <w:p w:rsidR="00873EAF" w:rsidRPr="00873EAF" w:rsidRDefault="00873EAF" w:rsidP="00873EAF">
            <w:pPr>
              <w:spacing w:after="0" w:line="240" w:lineRule="auto"/>
              <w:jc w:val="center"/>
              <w:rPr>
                <w:rFonts w:ascii="Times New Roman" w:hAnsi="Times New Roman"/>
                <w:b/>
                <w:bCs/>
                <w:sz w:val="24"/>
                <w:szCs w:val="24"/>
                <w:lang w:val="kk-KZ"/>
              </w:rPr>
            </w:pPr>
            <w:r w:rsidRPr="00873EAF">
              <w:rPr>
                <w:rFonts w:ascii="Times New Roman" w:hAnsi="Times New Roman"/>
                <w:b/>
                <w:bCs/>
                <w:sz w:val="24"/>
                <w:szCs w:val="24"/>
                <w:lang w:val="kk-KZ"/>
              </w:rPr>
              <w:t>2015</w:t>
            </w:r>
          </w:p>
        </w:tc>
        <w:tc>
          <w:tcPr>
            <w:tcW w:w="993" w:type="dxa"/>
          </w:tcPr>
          <w:p w:rsidR="00873EAF" w:rsidRPr="00873EAF" w:rsidRDefault="00873EAF" w:rsidP="00873EAF">
            <w:pPr>
              <w:spacing w:after="0" w:line="240" w:lineRule="auto"/>
              <w:jc w:val="center"/>
              <w:rPr>
                <w:rFonts w:ascii="Times New Roman" w:hAnsi="Times New Roman"/>
                <w:b/>
                <w:bCs/>
                <w:sz w:val="24"/>
                <w:szCs w:val="24"/>
                <w:lang w:val="kk-KZ"/>
              </w:rPr>
            </w:pPr>
            <w:r w:rsidRPr="00873EAF">
              <w:rPr>
                <w:rFonts w:ascii="Times New Roman" w:hAnsi="Times New Roman"/>
                <w:b/>
                <w:bCs/>
                <w:sz w:val="24"/>
                <w:szCs w:val="24"/>
                <w:lang w:val="kk-KZ"/>
              </w:rPr>
              <w:t>2016</w:t>
            </w:r>
          </w:p>
        </w:tc>
        <w:tc>
          <w:tcPr>
            <w:tcW w:w="992" w:type="dxa"/>
          </w:tcPr>
          <w:p w:rsidR="00873EAF" w:rsidRPr="00873EAF" w:rsidRDefault="00873EAF" w:rsidP="00873EAF">
            <w:pPr>
              <w:spacing w:after="0" w:line="240" w:lineRule="auto"/>
              <w:jc w:val="center"/>
              <w:rPr>
                <w:rFonts w:ascii="Times New Roman" w:hAnsi="Times New Roman"/>
                <w:b/>
                <w:bCs/>
                <w:sz w:val="24"/>
                <w:szCs w:val="24"/>
                <w:lang w:val="kk-KZ"/>
              </w:rPr>
            </w:pPr>
            <w:r w:rsidRPr="00873EAF">
              <w:rPr>
                <w:rFonts w:ascii="Times New Roman" w:hAnsi="Times New Roman"/>
                <w:b/>
                <w:bCs/>
                <w:sz w:val="24"/>
                <w:szCs w:val="24"/>
                <w:lang w:val="kk-KZ"/>
              </w:rPr>
              <w:t>2017г</w:t>
            </w:r>
          </w:p>
        </w:tc>
        <w:tc>
          <w:tcPr>
            <w:tcW w:w="992" w:type="dxa"/>
          </w:tcPr>
          <w:p w:rsidR="00873EAF" w:rsidRPr="00873EAF" w:rsidRDefault="00873EAF" w:rsidP="00873EAF">
            <w:pPr>
              <w:spacing w:after="0" w:line="240" w:lineRule="auto"/>
              <w:jc w:val="center"/>
              <w:rPr>
                <w:rFonts w:ascii="Times New Roman" w:hAnsi="Times New Roman"/>
                <w:b/>
                <w:bCs/>
                <w:sz w:val="24"/>
                <w:szCs w:val="24"/>
                <w:lang w:val="kk-KZ"/>
              </w:rPr>
            </w:pPr>
            <w:r w:rsidRPr="00873EAF">
              <w:rPr>
                <w:rFonts w:ascii="Times New Roman" w:hAnsi="Times New Roman"/>
                <w:b/>
                <w:bCs/>
                <w:sz w:val="24"/>
                <w:szCs w:val="24"/>
                <w:lang w:val="kk-KZ"/>
              </w:rPr>
              <w:t>2018г</w:t>
            </w:r>
          </w:p>
        </w:tc>
        <w:tc>
          <w:tcPr>
            <w:tcW w:w="1134" w:type="dxa"/>
          </w:tcPr>
          <w:p w:rsidR="00873EAF" w:rsidRPr="00873EAF" w:rsidRDefault="00873EAF" w:rsidP="00873EAF">
            <w:pPr>
              <w:spacing w:after="0" w:line="240" w:lineRule="auto"/>
              <w:jc w:val="center"/>
              <w:rPr>
                <w:rFonts w:ascii="Times New Roman" w:hAnsi="Times New Roman"/>
                <w:b/>
                <w:bCs/>
                <w:sz w:val="24"/>
                <w:szCs w:val="24"/>
                <w:lang w:val="kk-KZ"/>
              </w:rPr>
            </w:pPr>
            <w:r w:rsidRPr="00873EAF">
              <w:rPr>
                <w:rFonts w:ascii="Times New Roman" w:hAnsi="Times New Roman"/>
                <w:b/>
                <w:bCs/>
                <w:sz w:val="24"/>
                <w:szCs w:val="24"/>
                <w:lang w:val="kk-KZ"/>
              </w:rPr>
              <w:t>2019г</w:t>
            </w:r>
          </w:p>
        </w:tc>
        <w:tc>
          <w:tcPr>
            <w:tcW w:w="992" w:type="dxa"/>
          </w:tcPr>
          <w:p w:rsidR="00873EAF" w:rsidRPr="00873EAF" w:rsidRDefault="00873EAF" w:rsidP="00873EAF">
            <w:pPr>
              <w:spacing w:after="0" w:line="240" w:lineRule="auto"/>
              <w:jc w:val="center"/>
              <w:rPr>
                <w:rFonts w:ascii="Times New Roman" w:hAnsi="Times New Roman"/>
                <w:b/>
                <w:bCs/>
                <w:sz w:val="24"/>
                <w:szCs w:val="24"/>
                <w:lang w:val="kk-KZ"/>
              </w:rPr>
            </w:pPr>
            <w:r w:rsidRPr="00873EAF">
              <w:rPr>
                <w:rFonts w:ascii="Times New Roman" w:hAnsi="Times New Roman"/>
                <w:b/>
                <w:bCs/>
                <w:sz w:val="24"/>
                <w:szCs w:val="24"/>
                <w:lang w:val="kk-KZ"/>
              </w:rPr>
              <w:t>2020г</w:t>
            </w:r>
          </w:p>
        </w:tc>
        <w:tc>
          <w:tcPr>
            <w:tcW w:w="1070" w:type="dxa"/>
          </w:tcPr>
          <w:p w:rsidR="00873EAF" w:rsidRPr="00873EAF" w:rsidRDefault="00873EAF" w:rsidP="00873EAF">
            <w:pPr>
              <w:spacing w:after="0" w:line="240" w:lineRule="auto"/>
              <w:jc w:val="center"/>
              <w:rPr>
                <w:rFonts w:ascii="Times New Roman" w:hAnsi="Times New Roman"/>
                <w:b/>
                <w:bCs/>
                <w:sz w:val="24"/>
                <w:szCs w:val="24"/>
                <w:lang w:val="kk-KZ"/>
              </w:rPr>
            </w:pPr>
            <w:r w:rsidRPr="00873EAF">
              <w:rPr>
                <w:rFonts w:ascii="Times New Roman" w:hAnsi="Times New Roman"/>
                <w:b/>
                <w:bCs/>
                <w:sz w:val="24"/>
                <w:szCs w:val="24"/>
                <w:lang w:val="kk-KZ"/>
              </w:rPr>
              <w:t>2021г</w:t>
            </w:r>
          </w:p>
        </w:tc>
      </w:tr>
      <w:tr w:rsidR="00873EAF" w:rsidRPr="00873EAF" w:rsidTr="00630C3B">
        <w:tc>
          <w:tcPr>
            <w:tcW w:w="851"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1</w:t>
            </w:r>
          </w:p>
        </w:tc>
        <w:tc>
          <w:tcPr>
            <w:tcW w:w="4691" w:type="dxa"/>
            <w:vAlign w:val="center"/>
          </w:tcPr>
          <w:p w:rsidR="00873EAF" w:rsidRPr="00873EAF" w:rsidRDefault="00873EAF" w:rsidP="00873EAF">
            <w:pPr>
              <w:snapToGrid w:val="0"/>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2</w:t>
            </w:r>
          </w:p>
        </w:tc>
        <w:tc>
          <w:tcPr>
            <w:tcW w:w="993" w:type="dxa"/>
            <w:vAlign w:val="center"/>
          </w:tcPr>
          <w:p w:rsidR="00873EAF" w:rsidRPr="00873EAF" w:rsidRDefault="00873EAF" w:rsidP="00873EAF">
            <w:pPr>
              <w:snapToGrid w:val="0"/>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3</w:t>
            </w:r>
          </w:p>
        </w:tc>
        <w:tc>
          <w:tcPr>
            <w:tcW w:w="1134" w:type="dxa"/>
          </w:tcPr>
          <w:p w:rsidR="00873EAF" w:rsidRPr="00873EAF" w:rsidRDefault="00873EAF" w:rsidP="00873EAF">
            <w:pPr>
              <w:snapToGrid w:val="0"/>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4</w:t>
            </w:r>
          </w:p>
        </w:tc>
        <w:tc>
          <w:tcPr>
            <w:tcW w:w="1277"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5</w:t>
            </w:r>
          </w:p>
        </w:tc>
        <w:tc>
          <w:tcPr>
            <w:tcW w:w="993"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6</w:t>
            </w:r>
          </w:p>
        </w:tc>
        <w:tc>
          <w:tcPr>
            <w:tcW w:w="992"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7</w:t>
            </w:r>
          </w:p>
        </w:tc>
        <w:tc>
          <w:tcPr>
            <w:tcW w:w="992"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8</w:t>
            </w:r>
          </w:p>
        </w:tc>
        <w:tc>
          <w:tcPr>
            <w:tcW w:w="1134"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9</w:t>
            </w:r>
          </w:p>
        </w:tc>
        <w:tc>
          <w:tcPr>
            <w:tcW w:w="992"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10</w:t>
            </w:r>
          </w:p>
        </w:tc>
        <w:tc>
          <w:tcPr>
            <w:tcW w:w="1070"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11</w:t>
            </w:r>
          </w:p>
        </w:tc>
      </w:tr>
      <w:tr w:rsidR="00873EAF" w:rsidRPr="00CF3AA8" w:rsidTr="00630C3B">
        <w:tc>
          <w:tcPr>
            <w:tcW w:w="851" w:type="dxa"/>
          </w:tcPr>
          <w:p w:rsidR="00873EAF" w:rsidRPr="00CF3AA8" w:rsidRDefault="00873EAF" w:rsidP="00CF3AA8">
            <w:pPr>
              <w:pStyle w:val="afa"/>
              <w:numPr>
                <w:ilvl w:val="0"/>
                <w:numId w:val="6"/>
              </w:numPr>
              <w:snapToGrid w:val="0"/>
              <w:jc w:val="center"/>
              <w:rPr>
                <w:rFonts w:ascii="Times New Roman" w:hAnsi="Times New Roman"/>
                <w:bCs/>
                <w:sz w:val="24"/>
                <w:szCs w:val="24"/>
              </w:rPr>
            </w:pPr>
            <w:r w:rsidRPr="00CF3AA8">
              <w:rPr>
                <w:rFonts w:ascii="Times New Roman" w:hAnsi="Times New Roman"/>
                <w:bCs/>
                <w:sz w:val="24"/>
                <w:szCs w:val="24"/>
              </w:rPr>
              <w:t>1</w:t>
            </w:r>
          </w:p>
        </w:tc>
        <w:tc>
          <w:tcPr>
            <w:tcW w:w="4691" w:type="dxa"/>
          </w:tcPr>
          <w:p w:rsidR="00873EAF" w:rsidRPr="00CF3AA8" w:rsidRDefault="00873EAF" w:rsidP="00CF3AA8">
            <w:pPr>
              <w:snapToGrid w:val="0"/>
              <w:spacing w:after="0" w:line="240" w:lineRule="auto"/>
              <w:jc w:val="both"/>
              <w:rPr>
                <w:rFonts w:ascii="Times New Roman" w:hAnsi="Times New Roman"/>
                <w:bCs/>
                <w:sz w:val="24"/>
                <w:szCs w:val="24"/>
                <w:lang w:val="kk-KZ"/>
              </w:rPr>
            </w:pPr>
            <w:r w:rsidRPr="00CF3AA8">
              <w:rPr>
                <w:rFonts w:ascii="Times New Roman" w:hAnsi="Times New Roman"/>
                <w:bCs/>
                <w:sz w:val="24"/>
                <w:szCs w:val="24"/>
              </w:rPr>
              <w:t xml:space="preserve">Ожидаемая продолжительность жизни </w:t>
            </w:r>
            <w:r w:rsidRPr="00CF3AA8">
              <w:rPr>
                <w:rFonts w:ascii="Times New Roman" w:hAnsi="Times New Roman"/>
                <w:bCs/>
                <w:sz w:val="24"/>
                <w:szCs w:val="24"/>
                <w:lang w:val="kk-KZ"/>
              </w:rPr>
              <w:t>населения</w:t>
            </w:r>
            <w:r w:rsidRPr="00CF3AA8">
              <w:rPr>
                <w:rFonts w:ascii="Times New Roman" w:hAnsi="Times New Roman"/>
                <w:bCs/>
                <w:sz w:val="24"/>
                <w:szCs w:val="24"/>
              </w:rPr>
              <w:t xml:space="preserve"> увеличится до 71</w:t>
            </w:r>
            <w:r w:rsidRPr="00CF3AA8">
              <w:rPr>
                <w:rFonts w:ascii="Times New Roman" w:hAnsi="Times New Roman"/>
                <w:bCs/>
                <w:sz w:val="24"/>
                <w:szCs w:val="24"/>
                <w:lang w:val="kk-KZ"/>
              </w:rPr>
              <w:t xml:space="preserve"> лет к 2021 году</w:t>
            </w:r>
          </w:p>
        </w:tc>
        <w:tc>
          <w:tcPr>
            <w:tcW w:w="993" w:type="dxa"/>
          </w:tcPr>
          <w:p w:rsidR="00873EAF" w:rsidRPr="00CF3AA8" w:rsidRDefault="00873EAF" w:rsidP="00CF3AA8">
            <w:pPr>
              <w:snapToGrid w:val="0"/>
              <w:spacing w:after="0" w:line="240" w:lineRule="auto"/>
              <w:jc w:val="center"/>
              <w:rPr>
                <w:rFonts w:ascii="Times New Roman" w:hAnsi="Times New Roman"/>
                <w:bCs/>
                <w:sz w:val="24"/>
                <w:szCs w:val="24"/>
              </w:rPr>
            </w:pPr>
            <w:r w:rsidRPr="00CF3AA8">
              <w:rPr>
                <w:rFonts w:ascii="Times New Roman" w:hAnsi="Times New Roman"/>
                <w:bCs/>
                <w:sz w:val="24"/>
                <w:szCs w:val="24"/>
              </w:rPr>
              <w:t>лет</w:t>
            </w:r>
          </w:p>
        </w:tc>
        <w:tc>
          <w:tcPr>
            <w:tcW w:w="1134" w:type="dxa"/>
          </w:tcPr>
          <w:p w:rsidR="00873EAF" w:rsidRPr="00CF3AA8" w:rsidRDefault="00873EAF" w:rsidP="00CF3AA8">
            <w:pPr>
              <w:spacing w:after="0" w:line="240" w:lineRule="auto"/>
              <w:jc w:val="center"/>
              <w:rPr>
                <w:rFonts w:ascii="Times New Roman" w:hAnsi="Times New Roman"/>
                <w:sz w:val="24"/>
                <w:szCs w:val="24"/>
                <w:lang w:val="kk-KZ"/>
              </w:rPr>
            </w:pPr>
            <w:r w:rsidRPr="00CF3AA8">
              <w:rPr>
                <w:rFonts w:ascii="Times New Roman" w:hAnsi="Times New Roman"/>
                <w:sz w:val="24"/>
                <w:szCs w:val="24"/>
                <w:lang w:val="kk-KZ"/>
              </w:rPr>
              <w:t>Стат данный</w:t>
            </w: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65,5</w:t>
            </w:r>
          </w:p>
        </w:tc>
        <w:tc>
          <w:tcPr>
            <w:tcW w:w="993" w:type="dxa"/>
          </w:tcPr>
          <w:p w:rsidR="00873EAF" w:rsidRPr="006D0176" w:rsidRDefault="006D0176"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71.5</w:t>
            </w:r>
          </w:p>
        </w:tc>
        <w:tc>
          <w:tcPr>
            <w:tcW w:w="992" w:type="dxa"/>
          </w:tcPr>
          <w:p w:rsidR="00873EAF" w:rsidRPr="006D0176" w:rsidRDefault="00873EAF" w:rsidP="00CF3AA8">
            <w:pPr>
              <w:spacing w:after="0" w:line="240" w:lineRule="auto"/>
              <w:jc w:val="both"/>
              <w:rPr>
                <w:rFonts w:ascii="Times New Roman" w:hAnsi="Times New Roman"/>
                <w:bCs/>
                <w:sz w:val="24"/>
                <w:szCs w:val="24"/>
                <w:lang w:val="en-US"/>
              </w:rPr>
            </w:pPr>
            <w:r w:rsidRPr="00CF3AA8">
              <w:rPr>
                <w:rFonts w:ascii="Times New Roman" w:hAnsi="Times New Roman"/>
                <w:bCs/>
                <w:sz w:val="24"/>
                <w:szCs w:val="24"/>
                <w:lang w:val="kk-KZ"/>
              </w:rPr>
              <w:t>7</w:t>
            </w:r>
            <w:r w:rsidR="006D0176">
              <w:rPr>
                <w:rFonts w:ascii="Times New Roman" w:hAnsi="Times New Roman"/>
                <w:bCs/>
                <w:sz w:val="24"/>
                <w:szCs w:val="24"/>
                <w:lang w:val="en-US"/>
              </w:rPr>
              <w:t>2.1</w:t>
            </w:r>
          </w:p>
        </w:tc>
        <w:tc>
          <w:tcPr>
            <w:tcW w:w="992" w:type="dxa"/>
          </w:tcPr>
          <w:p w:rsidR="00873EAF" w:rsidRPr="006D0176" w:rsidRDefault="00873EAF" w:rsidP="00CF3AA8">
            <w:pPr>
              <w:spacing w:after="0" w:line="240" w:lineRule="auto"/>
              <w:jc w:val="both"/>
              <w:rPr>
                <w:rFonts w:ascii="Times New Roman" w:hAnsi="Times New Roman"/>
                <w:bCs/>
                <w:sz w:val="24"/>
                <w:szCs w:val="24"/>
                <w:lang w:val="en-US"/>
              </w:rPr>
            </w:pPr>
            <w:r w:rsidRPr="00CF3AA8">
              <w:rPr>
                <w:rFonts w:ascii="Times New Roman" w:hAnsi="Times New Roman"/>
                <w:bCs/>
                <w:sz w:val="24"/>
                <w:szCs w:val="24"/>
                <w:lang w:val="kk-KZ"/>
              </w:rPr>
              <w:t>7</w:t>
            </w:r>
            <w:r w:rsidR="006D0176">
              <w:rPr>
                <w:rFonts w:ascii="Times New Roman" w:hAnsi="Times New Roman"/>
                <w:bCs/>
                <w:sz w:val="24"/>
                <w:szCs w:val="24"/>
                <w:lang w:val="en-US"/>
              </w:rPr>
              <w:t>2.3</w:t>
            </w:r>
          </w:p>
        </w:tc>
        <w:tc>
          <w:tcPr>
            <w:tcW w:w="1134" w:type="dxa"/>
          </w:tcPr>
          <w:p w:rsidR="00873EAF" w:rsidRPr="006D0176" w:rsidRDefault="006D0176"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kk-KZ"/>
              </w:rPr>
              <w:t>7</w:t>
            </w:r>
            <w:r>
              <w:rPr>
                <w:rFonts w:ascii="Times New Roman" w:hAnsi="Times New Roman"/>
                <w:bCs/>
                <w:sz w:val="24"/>
                <w:szCs w:val="24"/>
                <w:lang w:val="en-US"/>
              </w:rPr>
              <w:t>3</w:t>
            </w:r>
            <w:r w:rsidR="00873EAF" w:rsidRPr="00CF3AA8">
              <w:rPr>
                <w:rFonts w:ascii="Times New Roman" w:hAnsi="Times New Roman"/>
                <w:bCs/>
                <w:sz w:val="24"/>
                <w:szCs w:val="24"/>
                <w:lang w:val="kk-KZ"/>
              </w:rPr>
              <w:t>,</w:t>
            </w:r>
            <w:r>
              <w:rPr>
                <w:rFonts w:ascii="Times New Roman" w:hAnsi="Times New Roman"/>
                <w:bCs/>
                <w:sz w:val="24"/>
                <w:szCs w:val="24"/>
                <w:lang w:val="en-US"/>
              </w:rPr>
              <w:t>0</w:t>
            </w:r>
          </w:p>
        </w:tc>
        <w:tc>
          <w:tcPr>
            <w:tcW w:w="992" w:type="dxa"/>
          </w:tcPr>
          <w:p w:rsidR="00873EAF" w:rsidRPr="006D0176" w:rsidRDefault="006D0176"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kk-KZ"/>
              </w:rPr>
              <w:t>7</w:t>
            </w:r>
            <w:r>
              <w:rPr>
                <w:rFonts w:ascii="Times New Roman" w:hAnsi="Times New Roman"/>
                <w:bCs/>
                <w:sz w:val="24"/>
                <w:szCs w:val="24"/>
                <w:lang w:val="en-US"/>
              </w:rPr>
              <w:t>3</w:t>
            </w:r>
            <w:r w:rsidR="00873EAF" w:rsidRPr="00CF3AA8">
              <w:rPr>
                <w:rFonts w:ascii="Times New Roman" w:hAnsi="Times New Roman"/>
                <w:bCs/>
                <w:sz w:val="24"/>
                <w:szCs w:val="24"/>
                <w:lang w:val="kk-KZ"/>
              </w:rPr>
              <w:t>,</w:t>
            </w:r>
            <w:r>
              <w:rPr>
                <w:rFonts w:ascii="Times New Roman" w:hAnsi="Times New Roman"/>
                <w:bCs/>
                <w:sz w:val="24"/>
                <w:szCs w:val="24"/>
                <w:lang w:val="en-US"/>
              </w:rPr>
              <w:t>2</w:t>
            </w:r>
          </w:p>
        </w:tc>
        <w:tc>
          <w:tcPr>
            <w:tcW w:w="1070" w:type="dxa"/>
          </w:tcPr>
          <w:p w:rsidR="00873EAF" w:rsidRPr="006D0176" w:rsidRDefault="00873EAF" w:rsidP="00CF3AA8">
            <w:pPr>
              <w:spacing w:after="0" w:line="240" w:lineRule="auto"/>
              <w:jc w:val="both"/>
              <w:rPr>
                <w:rFonts w:ascii="Times New Roman" w:hAnsi="Times New Roman"/>
                <w:bCs/>
                <w:sz w:val="24"/>
                <w:szCs w:val="24"/>
                <w:lang w:val="en-US"/>
              </w:rPr>
            </w:pPr>
            <w:r w:rsidRPr="00CF3AA8">
              <w:rPr>
                <w:rFonts w:ascii="Times New Roman" w:hAnsi="Times New Roman"/>
                <w:bCs/>
                <w:sz w:val="24"/>
                <w:szCs w:val="24"/>
                <w:lang w:val="kk-KZ"/>
              </w:rPr>
              <w:t>7</w:t>
            </w:r>
            <w:r w:rsidR="006D0176">
              <w:rPr>
                <w:rFonts w:ascii="Times New Roman" w:hAnsi="Times New Roman"/>
                <w:bCs/>
                <w:sz w:val="24"/>
                <w:szCs w:val="24"/>
                <w:lang w:val="en-US"/>
              </w:rPr>
              <w:t>3.3</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p>
        </w:tc>
        <w:tc>
          <w:tcPr>
            <w:tcW w:w="4691" w:type="dxa"/>
          </w:tcPr>
          <w:p w:rsidR="00873EAF" w:rsidRPr="00CF3AA8" w:rsidRDefault="00873EAF" w:rsidP="00CF3AA8">
            <w:pPr>
              <w:snapToGrid w:val="0"/>
              <w:spacing w:after="0" w:line="240" w:lineRule="auto"/>
              <w:jc w:val="both"/>
              <w:rPr>
                <w:rFonts w:ascii="Times New Roman" w:hAnsi="Times New Roman"/>
                <w:bCs/>
                <w:sz w:val="24"/>
                <w:szCs w:val="24"/>
                <w:lang w:val="kk-KZ"/>
              </w:rPr>
            </w:pPr>
          </w:p>
          <w:p w:rsidR="00873EAF" w:rsidRPr="00CF3AA8" w:rsidRDefault="00873EAF" w:rsidP="00CF3AA8">
            <w:pPr>
              <w:spacing w:after="0" w:line="240" w:lineRule="auto"/>
              <w:jc w:val="both"/>
              <w:rPr>
                <w:rFonts w:ascii="Times New Roman" w:hAnsi="Times New Roman"/>
                <w:bCs/>
                <w:sz w:val="24"/>
                <w:szCs w:val="24"/>
              </w:rPr>
            </w:pPr>
            <w:r w:rsidRPr="00CF3AA8">
              <w:rPr>
                <w:rFonts w:ascii="Times New Roman" w:hAnsi="Times New Roman"/>
                <w:bCs/>
                <w:sz w:val="24"/>
                <w:szCs w:val="24"/>
                <w:lang w:val="kk-KZ"/>
              </w:rPr>
              <w:t xml:space="preserve">Общая смертность снизится на 5 </w:t>
            </w:r>
            <w:r w:rsidRPr="00CF3AA8">
              <w:rPr>
                <w:rFonts w:ascii="Times New Roman" w:hAnsi="Times New Roman"/>
                <w:bCs/>
                <w:sz w:val="24"/>
                <w:szCs w:val="24"/>
              </w:rPr>
              <w:t>% к 2021 году</w:t>
            </w:r>
          </w:p>
        </w:tc>
        <w:tc>
          <w:tcPr>
            <w:tcW w:w="993" w:type="dxa"/>
          </w:tcPr>
          <w:p w:rsidR="00873EAF" w:rsidRPr="00CF3AA8" w:rsidRDefault="00873EAF" w:rsidP="00CF3AA8">
            <w:pPr>
              <w:snapToGrid w:val="0"/>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на 1000 населения</w:t>
            </w:r>
          </w:p>
        </w:tc>
        <w:tc>
          <w:tcPr>
            <w:tcW w:w="1134" w:type="dxa"/>
          </w:tcPr>
          <w:p w:rsidR="00873EAF" w:rsidRPr="00CF3AA8" w:rsidRDefault="00873EAF" w:rsidP="00CF3AA8">
            <w:pPr>
              <w:spacing w:after="0" w:line="240" w:lineRule="auto"/>
              <w:jc w:val="center"/>
              <w:rPr>
                <w:rFonts w:ascii="Times New Roman" w:hAnsi="Times New Roman"/>
                <w:sz w:val="24"/>
                <w:szCs w:val="24"/>
                <w:lang w:val="kk-KZ"/>
              </w:rPr>
            </w:pPr>
            <w:r w:rsidRPr="00CF3AA8">
              <w:rPr>
                <w:rFonts w:ascii="Times New Roman" w:hAnsi="Times New Roman"/>
                <w:sz w:val="24"/>
                <w:szCs w:val="24"/>
                <w:lang w:val="kk-KZ"/>
              </w:rPr>
              <w:t xml:space="preserve">Стат данный </w:t>
            </w: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6,6</w:t>
            </w: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6,2</w:t>
            </w:r>
          </w:p>
        </w:tc>
        <w:tc>
          <w:tcPr>
            <w:tcW w:w="992" w:type="dxa"/>
          </w:tcPr>
          <w:p w:rsidR="00873EAF" w:rsidRPr="002944A0" w:rsidRDefault="00873EAF" w:rsidP="00CF3AA8">
            <w:pPr>
              <w:spacing w:after="0" w:line="240" w:lineRule="auto"/>
              <w:jc w:val="both"/>
              <w:rPr>
                <w:rFonts w:ascii="Times New Roman" w:hAnsi="Times New Roman"/>
                <w:bCs/>
                <w:sz w:val="24"/>
                <w:szCs w:val="24"/>
                <w:lang w:val="en-US"/>
              </w:rPr>
            </w:pPr>
            <w:r w:rsidRPr="00CF3AA8">
              <w:rPr>
                <w:rFonts w:ascii="Times New Roman" w:hAnsi="Times New Roman"/>
                <w:bCs/>
                <w:sz w:val="24"/>
                <w:szCs w:val="24"/>
                <w:lang w:val="kk-KZ"/>
              </w:rPr>
              <w:t>6,</w:t>
            </w:r>
            <w:r w:rsidR="002944A0">
              <w:rPr>
                <w:rFonts w:ascii="Times New Roman" w:hAnsi="Times New Roman"/>
                <w:bCs/>
                <w:sz w:val="24"/>
                <w:szCs w:val="24"/>
                <w:lang w:val="en-US"/>
              </w:rPr>
              <w:t>4</w:t>
            </w:r>
          </w:p>
        </w:tc>
        <w:tc>
          <w:tcPr>
            <w:tcW w:w="992" w:type="dxa"/>
          </w:tcPr>
          <w:p w:rsidR="00873EAF" w:rsidRPr="002944A0" w:rsidRDefault="00873EAF" w:rsidP="00CF3AA8">
            <w:pPr>
              <w:spacing w:after="0" w:line="240" w:lineRule="auto"/>
              <w:jc w:val="both"/>
              <w:rPr>
                <w:rFonts w:ascii="Times New Roman" w:hAnsi="Times New Roman"/>
                <w:bCs/>
                <w:sz w:val="24"/>
                <w:szCs w:val="24"/>
                <w:lang w:val="en-US"/>
              </w:rPr>
            </w:pPr>
            <w:r w:rsidRPr="00CF3AA8">
              <w:rPr>
                <w:rFonts w:ascii="Times New Roman" w:hAnsi="Times New Roman"/>
                <w:bCs/>
                <w:sz w:val="24"/>
                <w:szCs w:val="24"/>
                <w:lang w:val="kk-KZ"/>
              </w:rPr>
              <w:t>6,</w:t>
            </w:r>
            <w:r w:rsidR="002944A0">
              <w:rPr>
                <w:rFonts w:ascii="Times New Roman" w:hAnsi="Times New Roman"/>
                <w:bCs/>
                <w:sz w:val="24"/>
                <w:szCs w:val="24"/>
                <w:lang w:val="en-US"/>
              </w:rPr>
              <w:t>3</w:t>
            </w:r>
          </w:p>
        </w:tc>
        <w:tc>
          <w:tcPr>
            <w:tcW w:w="1134" w:type="dxa"/>
          </w:tcPr>
          <w:p w:rsidR="00873EAF" w:rsidRPr="002944A0" w:rsidRDefault="00873EAF" w:rsidP="00CF3AA8">
            <w:pPr>
              <w:spacing w:after="0" w:line="240" w:lineRule="auto"/>
              <w:jc w:val="both"/>
              <w:rPr>
                <w:rFonts w:ascii="Times New Roman" w:hAnsi="Times New Roman"/>
                <w:bCs/>
                <w:sz w:val="24"/>
                <w:szCs w:val="24"/>
                <w:lang w:val="en-US"/>
              </w:rPr>
            </w:pPr>
            <w:r w:rsidRPr="00CF3AA8">
              <w:rPr>
                <w:rFonts w:ascii="Times New Roman" w:hAnsi="Times New Roman"/>
                <w:bCs/>
                <w:sz w:val="24"/>
                <w:szCs w:val="24"/>
                <w:lang w:val="kk-KZ"/>
              </w:rPr>
              <w:t>6,</w:t>
            </w:r>
            <w:r w:rsidR="002944A0">
              <w:rPr>
                <w:rFonts w:ascii="Times New Roman" w:hAnsi="Times New Roman"/>
                <w:bCs/>
                <w:sz w:val="24"/>
                <w:szCs w:val="24"/>
                <w:lang w:val="en-US"/>
              </w:rPr>
              <w:t>2</w:t>
            </w:r>
          </w:p>
        </w:tc>
        <w:tc>
          <w:tcPr>
            <w:tcW w:w="992" w:type="dxa"/>
          </w:tcPr>
          <w:p w:rsidR="00873EAF" w:rsidRPr="002944A0" w:rsidRDefault="00873EAF" w:rsidP="00CF3AA8">
            <w:pPr>
              <w:spacing w:after="0" w:line="240" w:lineRule="auto"/>
              <w:jc w:val="both"/>
              <w:rPr>
                <w:rFonts w:ascii="Times New Roman" w:hAnsi="Times New Roman"/>
                <w:bCs/>
                <w:sz w:val="24"/>
                <w:szCs w:val="24"/>
                <w:lang w:val="en-US"/>
              </w:rPr>
            </w:pPr>
            <w:r w:rsidRPr="00CF3AA8">
              <w:rPr>
                <w:rFonts w:ascii="Times New Roman" w:hAnsi="Times New Roman"/>
                <w:bCs/>
                <w:sz w:val="24"/>
                <w:szCs w:val="24"/>
                <w:lang w:val="kk-KZ"/>
              </w:rPr>
              <w:t>6,</w:t>
            </w:r>
            <w:r w:rsidR="002944A0">
              <w:rPr>
                <w:rFonts w:ascii="Times New Roman" w:hAnsi="Times New Roman"/>
                <w:bCs/>
                <w:sz w:val="24"/>
                <w:szCs w:val="24"/>
                <w:lang w:val="en-US"/>
              </w:rPr>
              <w:t>2</w:t>
            </w:r>
          </w:p>
        </w:tc>
        <w:tc>
          <w:tcPr>
            <w:tcW w:w="1070" w:type="dxa"/>
          </w:tcPr>
          <w:p w:rsidR="00873EAF" w:rsidRPr="002944A0" w:rsidRDefault="00873EAF" w:rsidP="00CF3AA8">
            <w:pPr>
              <w:spacing w:after="0" w:line="240" w:lineRule="auto"/>
              <w:jc w:val="both"/>
              <w:rPr>
                <w:rFonts w:ascii="Times New Roman" w:hAnsi="Times New Roman"/>
                <w:bCs/>
                <w:sz w:val="24"/>
                <w:szCs w:val="24"/>
                <w:lang w:val="en-US"/>
              </w:rPr>
            </w:pPr>
            <w:r w:rsidRPr="00CF3AA8">
              <w:rPr>
                <w:rFonts w:ascii="Times New Roman" w:hAnsi="Times New Roman"/>
                <w:bCs/>
                <w:sz w:val="24"/>
                <w:szCs w:val="24"/>
                <w:lang w:val="kk-KZ"/>
              </w:rPr>
              <w:t>6,</w:t>
            </w:r>
            <w:r w:rsidR="002944A0">
              <w:rPr>
                <w:rFonts w:ascii="Times New Roman" w:hAnsi="Times New Roman"/>
                <w:bCs/>
                <w:sz w:val="24"/>
                <w:szCs w:val="24"/>
                <w:lang w:val="en-US"/>
              </w:rPr>
              <w:t>1</w:t>
            </w:r>
          </w:p>
        </w:tc>
      </w:tr>
      <w:tr w:rsidR="00873EAF" w:rsidRPr="00CF3AA8" w:rsidTr="00630C3B">
        <w:tc>
          <w:tcPr>
            <w:tcW w:w="15119" w:type="dxa"/>
            <w:gridSpan w:val="11"/>
          </w:tcPr>
          <w:p w:rsidR="00873EAF" w:rsidRPr="00CF3AA8" w:rsidRDefault="00873EAF" w:rsidP="00CF3AA8">
            <w:pPr>
              <w:pStyle w:val="TableParagraph"/>
              <w:spacing w:line="315" w:lineRule="exact"/>
              <w:ind w:left="0"/>
              <w:rPr>
                <w:sz w:val="24"/>
                <w:szCs w:val="24"/>
                <w:lang w:val="ru-RU"/>
              </w:rPr>
            </w:pPr>
            <w:r w:rsidRPr="00CF3AA8">
              <w:rPr>
                <w:sz w:val="24"/>
                <w:szCs w:val="24"/>
                <w:lang w:val="ru-RU"/>
              </w:rPr>
              <w:t>Пути, средства и методы достижения целевого индикатора:</w:t>
            </w:r>
          </w:p>
          <w:p w:rsidR="00873EAF" w:rsidRPr="00CF3AA8" w:rsidRDefault="00873EAF" w:rsidP="00CF3AA8">
            <w:pPr>
              <w:spacing w:after="0" w:line="240" w:lineRule="auto"/>
              <w:jc w:val="both"/>
              <w:rPr>
                <w:rFonts w:ascii="Times New Roman" w:hAnsi="Times New Roman"/>
                <w:bCs/>
                <w:sz w:val="24"/>
                <w:szCs w:val="24"/>
                <w:lang w:val="kk-KZ"/>
              </w:rPr>
            </w:pPr>
            <w:r w:rsidRPr="00CF3AA8">
              <w:rPr>
                <w:sz w:val="24"/>
                <w:szCs w:val="24"/>
              </w:rPr>
              <w:t>Задача 1.1.1. Совершенствование подходов к профилактике заболеваний и формированию здорового образа жизни</w:t>
            </w:r>
          </w:p>
        </w:tc>
      </w:tr>
      <w:tr w:rsidR="00873EAF" w:rsidRPr="00CF3AA8" w:rsidTr="00630C3B">
        <w:tc>
          <w:tcPr>
            <w:tcW w:w="851" w:type="dxa"/>
            <w:vMerge w:val="restart"/>
          </w:tcPr>
          <w:p w:rsidR="00873EAF" w:rsidRPr="00CF3AA8" w:rsidRDefault="00873EAF" w:rsidP="00CF3AA8">
            <w:pPr>
              <w:snapToGrid w:val="0"/>
              <w:spacing w:after="0" w:line="240" w:lineRule="auto"/>
              <w:ind w:left="360"/>
              <w:jc w:val="center"/>
              <w:rPr>
                <w:rFonts w:ascii="Times New Roman" w:hAnsi="Times New Roman"/>
                <w:bCs/>
                <w:sz w:val="24"/>
                <w:szCs w:val="24"/>
              </w:rPr>
            </w:pPr>
          </w:p>
        </w:tc>
        <w:tc>
          <w:tcPr>
            <w:tcW w:w="4691" w:type="dxa"/>
            <w:vMerge w:val="restart"/>
          </w:tcPr>
          <w:p w:rsidR="00873EAF" w:rsidRPr="00CF3AA8" w:rsidRDefault="00873EAF" w:rsidP="00CF3AA8">
            <w:pPr>
              <w:pStyle w:val="TableParagraph"/>
              <w:ind w:left="0" w:right="99"/>
              <w:rPr>
                <w:b/>
                <w:sz w:val="24"/>
                <w:szCs w:val="24"/>
              </w:rPr>
            </w:pPr>
            <w:proofErr w:type="spellStart"/>
            <w:r w:rsidRPr="00CF3AA8">
              <w:rPr>
                <w:b/>
                <w:sz w:val="24"/>
                <w:szCs w:val="24"/>
              </w:rPr>
              <w:t>Показатели</w:t>
            </w:r>
            <w:proofErr w:type="spellEnd"/>
            <w:r w:rsidR="004E1D8C">
              <w:rPr>
                <w:b/>
                <w:sz w:val="24"/>
                <w:szCs w:val="24"/>
              </w:rPr>
              <w:t xml:space="preserve"> </w:t>
            </w:r>
            <w:proofErr w:type="spellStart"/>
            <w:r w:rsidRPr="00CF3AA8">
              <w:rPr>
                <w:b/>
                <w:sz w:val="24"/>
                <w:szCs w:val="24"/>
              </w:rPr>
              <w:t>прямых</w:t>
            </w:r>
            <w:proofErr w:type="spellEnd"/>
            <w:r w:rsidR="004E1D8C">
              <w:rPr>
                <w:b/>
                <w:sz w:val="24"/>
                <w:szCs w:val="24"/>
              </w:rPr>
              <w:t xml:space="preserve"> </w:t>
            </w:r>
            <w:proofErr w:type="spellStart"/>
            <w:r w:rsidRPr="00CF3AA8">
              <w:rPr>
                <w:b/>
                <w:sz w:val="24"/>
                <w:szCs w:val="24"/>
              </w:rPr>
              <w:t>результатов</w:t>
            </w:r>
            <w:proofErr w:type="spellEnd"/>
          </w:p>
        </w:tc>
        <w:tc>
          <w:tcPr>
            <w:tcW w:w="993" w:type="dxa"/>
            <w:vMerge w:val="restart"/>
          </w:tcPr>
          <w:p w:rsidR="00873EAF" w:rsidRPr="00CF3AA8" w:rsidRDefault="00873EAF" w:rsidP="00CF3AA8">
            <w:pPr>
              <w:pStyle w:val="TableParagraph"/>
              <w:spacing w:before="125"/>
              <w:ind w:left="0" w:right="84"/>
              <w:jc w:val="center"/>
              <w:rPr>
                <w:b/>
                <w:sz w:val="24"/>
                <w:szCs w:val="24"/>
              </w:rPr>
            </w:pPr>
            <w:proofErr w:type="spellStart"/>
            <w:r w:rsidRPr="00CF3AA8">
              <w:rPr>
                <w:b/>
                <w:sz w:val="24"/>
                <w:szCs w:val="24"/>
              </w:rPr>
              <w:t>Источник</w:t>
            </w:r>
            <w:r w:rsidRPr="00CF3AA8">
              <w:rPr>
                <w:b/>
                <w:w w:val="95"/>
                <w:sz w:val="24"/>
                <w:szCs w:val="24"/>
              </w:rPr>
              <w:t>информации</w:t>
            </w:r>
            <w:proofErr w:type="spellEnd"/>
          </w:p>
        </w:tc>
        <w:tc>
          <w:tcPr>
            <w:tcW w:w="1134" w:type="dxa"/>
            <w:vMerge w:val="restart"/>
          </w:tcPr>
          <w:p w:rsidR="00873EAF" w:rsidRPr="00CF3AA8" w:rsidRDefault="00873EAF" w:rsidP="00CF3AA8">
            <w:pPr>
              <w:pStyle w:val="TableParagraph"/>
              <w:spacing w:before="125"/>
              <w:ind w:left="0" w:right="200"/>
              <w:jc w:val="center"/>
              <w:rPr>
                <w:b/>
                <w:sz w:val="24"/>
                <w:szCs w:val="24"/>
              </w:rPr>
            </w:pPr>
            <w:proofErr w:type="spellStart"/>
            <w:r w:rsidRPr="00CF3AA8">
              <w:rPr>
                <w:b/>
                <w:sz w:val="24"/>
                <w:szCs w:val="24"/>
              </w:rPr>
              <w:t>Единица</w:t>
            </w:r>
            <w:r w:rsidRPr="00CF3AA8">
              <w:rPr>
                <w:b/>
                <w:w w:val="95"/>
                <w:sz w:val="24"/>
                <w:szCs w:val="24"/>
              </w:rPr>
              <w:t>измерения</w:t>
            </w:r>
            <w:proofErr w:type="spellEnd"/>
          </w:p>
        </w:tc>
        <w:tc>
          <w:tcPr>
            <w:tcW w:w="2270" w:type="dxa"/>
            <w:gridSpan w:val="2"/>
          </w:tcPr>
          <w:p w:rsidR="00873EAF" w:rsidRPr="00CF3AA8" w:rsidRDefault="00873EAF" w:rsidP="00CF3AA8">
            <w:pPr>
              <w:pStyle w:val="TableParagraph"/>
              <w:ind w:left="268"/>
              <w:rPr>
                <w:b/>
                <w:sz w:val="24"/>
                <w:szCs w:val="24"/>
              </w:rPr>
            </w:pPr>
            <w:proofErr w:type="spellStart"/>
            <w:r w:rsidRPr="00CF3AA8">
              <w:rPr>
                <w:b/>
                <w:sz w:val="24"/>
                <w:szCs w:val="24"/>
              </w:rPr>
              <w:t>Отчетный</w:t>
            </w:r>
            <w:proofErr w:type="spellEnd"/>
            <w:r w:rsidR="004E1D8C">
              <w:rPr>
                <w:b/>
                <w:sz w:val="24"/>
                <w:szCs w:val="24"/>
              </w:rPr>
              <w:t xml:space="preserve"> </w:t>
            </w:r>
            <w:proofErr w:type="spellStart"/>
            <w:r w:rsidRPr="00CF3AA8">
              <w:rPr>
                <w:b/>
                <w:sz w:val="24"/>
                <w:szCs w:val="24"/>
              </w:rPr>
              <w:t>период</w:t>
            </w:r>
            <w:proofErr w:type="spellEnd"/>
          </w:p>
        </w:tc>
        <w:tc>
          <w:tcPr>
            <w:tcW w:w="5180" w:type="dxa"/>
            <w:gridSpan w:val="5"/>
          </w:tcPr>
          <w:p w:rsidR="00873EAF" w:rsidRPr="004E1D8C" w:rsidRDefault="00873EAF" w:rsidP="004E1D8C">
            <w:pPr>
              <w:spacing w:after="0" w:line="240" w:lineRule="auto"/>
              <w:jc w:val="center"/>
              <w:rPr>
                <w:b/>
                <w:sz w:val="24"/>
                <w:szCs w:val="24"/>
              </w:rPr>
            </w:pPr>
            <w:r w:rsidRPr="004E1D8C">
              <w:rPr>
                <w:b/>
                <w:sz w:val="24"/>
                <w:szCs w:val="24"/>
              </w:rPr>
              <w:t>Плановый период</w:t>
            </w:r>
          </w:p>
        </w:tc>
      </w:tr>
      <w:tr w:rsidR="00873EAF" w:rsidRPr="00CF3AA8" w:rsidTr="00630C3B">
        <w:tc>
          <w:tcPr>
            <w:tcW w:w="851" w:type="dxa"/>
            <w:vMerge/>
          </w:tcPr>
          <w:p w:rsidR="00873EAF" w:rsidRPr="00CF3AA8" w:rsidRDefault="00873EAF" w:rsidP="00CF3AA8">
            <w:pPr>
              <w:snapToGrid w:val="0"/>
              <w:spacing w:after="0" w:line="240" w:lineRule="auto"/>
              <w:ind w:left="360"/>
              <w:jc w:val="center"/>
              <w:rPr>
                <w:rFonts w:ascii="Times New Roman" w:hAnsi="Times New Roman"/>
                <w:bCs/>
                <w:sz w:val="24"/>
                <w:szCs w:val="24"/>
              </w:rPr>
            </w:pPr>
          </w:p>
        </w:tc>
        <w:tc>
          <w:tcPr>
            <w:tcW w:w="4691" w:type="dxa"/>
            <w:vMerge/>
          </w:tcPr>
          <w:p w:rsidR="00873EAF" w:rsidRPr="00CF3AA8" w:rsidRDefault="00873EAF" w:rsidP="00CF3AA8">
            <w:pPr>
              <w:snapToGrid w:val="0"/>
              <w:spacing w:after="0" w:line="240" w:lineRule="auto"/>
              <w:jc w:val="both"/>
              <w:rPr>
                <w:rFonts w:ascii="Times New Roman" w:hAnsi="Times New Roman"/>
                <w:bCs/>
                <w:sz w:val="24"/>
                <w:szCs w:val="24"/>
                <w:lang w:val="kk-KZ"/>
              </w:rPr>
            </w:pPr>
          </w:p>
        </w:tc>
        <w:tc>
          <w:tcPr>
            <w:tcW w:w="993" w:type="dxa"/>
            <w:vMerge/>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1134" w:type="dxa"/>
            <w:vMerge/>
          </w:tcPr>
          <w:p w:rsidR="00873EAF" w:rsidRPr="00CF3AA8" w:rsidRDefault="00873EAF" w:rsidP="00CF3AA8">
            <w:pPr>
              <w:spacing w:after="0" w:line="240" w:lineRule="auto"/>
              <w:jc w:val="center"/>
              <w:rPr>
                <w:rFonts w:ascii="Times New Roman" w:hAnsi="Times New Roman"/>
                <w:sz w:val="24"/>
                <w:szCs w:val="24"/>
                <w:lang w:val="kk-KZ"/>
              </w:rPr>
            </w:pP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b/>
                <w:sz w:val="24"/>
                <w:szCs w:val="24"/>
              </w:rPr>
              <w:t>2015г.</w:t>
            </w: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b/>
                <w:sz w:val="24"/>
                <w:szCs w:val="24"/>
              </w:rPr>
              <w:t>2016 г.</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b/>
                <w:sz w:val="24"/>
                <w:szCs w:val="24"/>
              </w:rPr>
              <w:t>2017 г.</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b/>
                <w:sz w:val="24"/>
                <w:szCs w:val="24"/>
              </w:rPr>
              <w:t>2018 г.</w:t>
            </w:r>
          </w:p>
        </w:tc>
        <w:tc>
          <w:tcPr>
            <w:tcW w:w="1134"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b/>
                <w:sz w:val="24"/>
                <w:szCs w:val="24"/>
              </w:rPr>
              <w:t>2019 г.</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b/>
                <w:sz w:val="24"/>
                <w:szCs w:val="24"/>
              </w:rPr>
              <w:t>2020 г.</w:t>
            </w: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b/>
                <w:sz w:val="24"/>
                <w:szCs w:val="24"/>
              </w:rPr>
              <w:t>2021г.</w:t>
            </w:r>
          </w:p>
        </w:tc>
      </w:tr>
      <w:tr w:rsidR="00873EAF" w:rsidRPr="00CF3AA8" w:rsidTr="00630C3B">
        <w:tc>
          <w:tcPr>
            <w:tcW w:w="851" w:type="dxa"/>
          </w:tcPr>
          <w:p w:rsidR="00873EAF" w:rsidRPr="00CF3AA8" w:rsidRDefault="00873EAF" w:rsidP="00CF3AA8">
            <w:pPr>
              <w:pStyle w:val="TableParagraph"/>
              <w:spacing w:line="226" w:lineRule="exact"/>
              <w:ind w:left="0" w:right="102"/>
              <w:jc w:val="right"/>
              <w:rPr>
                <w:sz w:val="24"/>
                <w:szCs w:val="24"/>
              </w:rPr>
            </w:pPr>
            <w:r w:rsidRPr="00CF3AA8">
              <w:rPr>
                <w:w w:val="99"/>
                <w:sz w:val="24"/>
                <w:szCs w:val="24"/>
              </w:rPr>
              <w:t>1</w:t>
            </w:r>
          </w:p>
        </w:tc>
        <w:tc>
          <w:tcPr>
            <w:tcW w:w="4691" w:type="dxa"/>
          </w:tcPr>
          <w:p w:rsidR="00873EAF" w:rsidRPr="00CF3AA8" w:rsidRDefault="00873EAF" w:rsidP="00CF3AA8">
            <w:pPr>
              <w:pStyle w:val="TableParagraph"/>
              <w:tabs>
                <w:tab w:val="left" w:pos="2696"/>
              </w:tabs>
              <w:spacing w:line="317" w:lineRule="exact"/>
              <w:ind w:left="105"/>
              <w:rPr>
                <w:sz w:val="24"/>
                <w:szCs w:val="24"/>
                <w:lang w:val="ru-RU"/>
              </w:rPr>
            </w:pPr>
            <w:r w:rsidRPr="00CF3AA8">
              <w:rPr>
                <w:sz w:val="24"/>
                <w:szCs w:val="24"/>
                <w:lang w:val="ru-RU"/>
              </w:rPr>
              <w:t xml:space="preserve">Увеличение охвата молодежи пропагандой формирования здорового </w:t>
            </w:r>
            <w:r w:rsidRPr="00CF3AA8">
              <w:rPr>
                <w:sz w:val="24"/>
                <w:szCs w:val="24"/>
                <w:lang w:val="ru-RU"/>
              </w:rPr>
              <w:lastRenderedPageBreak/>
              <w:t>образа жизни через  развитие сети молодежных центров здоровья</w:t>
            </w:r>
            <w:r w:rsidRPr="00CF3AA8">
              <w:rPr>
                <w:spacing w:val="-2"/>
                <w:sz w:val="24"/>
                <w:szCs w:val="24"/>
                <w:lang w:val="ru-RU"/>
              </w:rPr>
              <w:t>(%)</w:t>
            </w:r>
          </w:p>
        </w:tc>
        <w:tc>
          <w:tcPr>
            <w:tcW w:w="993" w:type="dxa"/>
          </w:tcPr>
          <w:p w:rsidR="00873EAF" w:rsidRPr="00CF3AA8" w:rsidRDefault="00873EAF" w:rsidP="00CF3AA8">
            <w:pPr>
              <w:pStyle w:val="TableParagraph"/>
              <w:spacing w:line="317" w:lineRule="exact"/>
              <w:ind w:right="84"/>
              <w:rPr>
                <w:sz w:val="24"/>
                <w:szCs w:val="24"/>
              </w:rPr>
            </w:pPr>
            <w:proofErr w:type="spellStart"/>
            <w:r w:rsidRPr="00CF3AA8">
              <w:rPr>
                <w:sz w:val="24"/>
                <w:szCs w:val="24"/>
              </w:rPr>
              <w:lastRenderedPageBreak/>
              <w:t>Статданн</w:t>
            </w:r>
            <w:r w:rsidRPr="00CF3AA8">
              <w:rPr>
                <w:sz w:val="24"/>
                <w:szCs w:val="24"/>
              </w:rPr>
              <w:lastRenderedPageBreak/>
              <w:t>ые</w:t>
            </w:r>
            <w:proofErr w:type="spellEnd"/>
          </w:p>
        </w:tc>
        <w:tc>
          <w:tcPr>
            <w:tcW w:w="1134" w:type="dxa"/>
          </w:tcPr>
          <w:p w:rsidR="00873EAF" w:rsidRPr="00CF3AA8" w:rsidRDefault="00873EAF" w:rsidP="00CF3AA8">
            <w:pPr>
              <w:pStyle w:val="TableParagraph"/>
              <w:spacing w:line="317" w:lineRule="exact"/>
              <w:rPr>
                <w:sz w:val="24"/>
                <w:szCs w:val="24"/>
              </w:rPr>
            </w:pPr>
            <w:r w:rsidRPr="00CF3AA8">
              <w:rPr>
                <w:sz w:val="24"/>
                <w:szCs w:val="24"/>
              </w:rPr>
              <w:lastRenderedPageBreak/>
              <w:t>%</w:t>
            </w:r>
          </w:p>
        </w:tc>
        <w:tc>
          <w:tcPr>
            <w:tcW w:w="1277" w:type="dxa"/>
          </w:tcPr>
          <w:p w:rsidR="00873EAF" w:rsidRPr="00CF3AA8" w:rsidRDefault="00873EAF" w:rsidP="00CF3AA8">
            <w:pPr>
              <w:pStyle w:val="TableParagraph"/>
              <w:spacing w:line="317" w:lineRule="exact"/>
              <w:rPr>
                <w:sz w:val="24"/>
                <w:szCs w:val="24"/>
                <w:lang w:val="ru-RU"/>
              </w:rPr>
            </w:pPr>
            <w:r w:rsidRPr="00CF3AA8">
              <w:rPr>
                <w:sz w:val="24"/>
                <w:szCs w:val="24"/>
                <w:lang w:val="ru-RU"/>
              </w:rPr>
              <w:t>-</w:t>
            </w:r>
          </w:p>
        </w:tc>
        <w:tc>
          <w:tcPr>
            <w:tcW w:w="993" w:type="dxa"/>
          </w:tcPr>
          <w:p w:rsidR="00873EAF" w:rsidRPr="00CF3AA8" w:rsidRDefault="00873EAF" w:rsidP="00CF3AA8">
            <w:pPr>
              <w:pStyle w:val="TableParagraph"/>
              <w:spacing w:line="317" w:lineRule="exact"/>
              <w:rPr>
                <w:sz w:val="24"/>
                <w:szCs w:val="24"/>
                <w:lang w:val="ru-RU"/>
              </w:rPr>
            </w:pPr>
            <w:r w:rsidRPr="00CF3AA8">
              <w:rPr>
                <w:sz w:val="24"/>
                <w:szCs w:val="24"/>
                <w:lang w:val="ru-RU"/>
              </w:rPr>
              <w:t>-</w:t>
            </w:r>
          </w:p>
        </w:tc>
        <w:tc>
          <w:tcPr>
            <w:tcW w:w="992" w:type="dxa"/>
          </w:tcPr>
          <w:p w:rsidR="00873EAF" w:rsidRPr="00CF3AA8" w:rsidRDefault="00873EAF" w:rsidP="00CF3AA8">
            <w:pPr>
              <w:pStyle w:val="TableParagraph"/>
              <w:spacing w:line="317" w:lineRule="exact"/>
              <w:rPr>
                <w:sz w:val="24"/>
                <w:szCs w:val="24"/>
                <w:lang w:val="ru-RU"/>
              </w:rPr>
            </w:pPr>
            <w:r w:rsidRPr="00CF3AA8">
              <w:rPr>
                <w:sz w:val="24"/>
                <w:szCs w:val="24"/>
                <w:lang w:val="ru-RU"/>
              </w:rPr>
              <w:t>-</w:t>
            </w:r>
          </w:p>
        </w:tc>
        <w:tc>
          <w:tcPr>
            <w:tcW w:w="992" w:type="dxa"/>
          </w:tcPr>
          <w:p w:rsidR="00873EAF" w:rsidRPr="00CF3AA8" w:rsidRDefault="00873EAF" w:rsidP="00CF3AA8">
            <w:pPr>
              <w:pStyle w:val="TableParagraph"/>
              <w:spacing w:line="317" w:lineRule="exact"/>
              <w:ind w:left="105"/>
              <w:rPr>
                <w:sz w:val="24"/>
                <w:szCs w:val="24"/>
                <w:lang w:val="ru-RU"/>
              </w:rPr>
            </w:pPr>
            <w:r w:rsidRPr="00CF3AA8">
              <w:rPr>
                <w:sz w:val="24"/>
                <w:szCs w:val="24"/>
                <w:lang w:val="ru-RU"/>
              </w:rPr>
              <w:t>-</w:t>
            </w:r>
          </w:p>
        </w:tc>
        <w:tc>
          <w:tcPr>
            <w:tcW w:w="1134" w:type="dxa"/>
          </w:tcPr>
          <w:p w:rsidR="00873EAF" w:rsidRPr="00CF3AA8" w:rsidRDefault="00873EAF" w:rsidP="00CF3AA8">
            <w:pPr>
              <w:pStyle w:val="TableParagraph"/>
              <w:spacing w:line="317" w:lineRule="exact"/>
              <w:ind w:left="105"/>
              <w:rPr>
                <w:sz w:val="24"/>
                <w:szCs w:val="24"/>
                <w:lang w:val="ru-RU"/>
              </w:rPr>
            </w:pPr>
            <w:r w:rsidRPr="00CF3AA8">
              <w:rPr>
                <w:sz w:val="24"/>
                <w:szCs w:val="24"/>
                <w:lang w:val="ru-RU"/>
              </w:rPr>
              <w:t>-</w:t>
            </w:r>
          </w:p>
        </w:tc>
        <w:tc>
          <w:tcPr>
            <w:tcW w:w="992" w:type="dxa"/>
          </w:tcPr>
          <w:p w:rsidR="00873EAF" w:rsidRPr="00CF3AA8" w:rsidRDefault="00873EAF" w:rsidP="00CF3AA8">
            <w:pPr>
              <w:pStyle w:val="TableParagraph"/>
              <w:spacing w:line="317" w:lineRule="exact"/>
              <w:rPr>
                <w:sz w:val="24"/>
                <w:szCs w:val="24"/>
                <w:lang w:val="ru-RU"/>
              </w:rPr>
            </w:pPr>
            <w:r w:rsidRPr="00CF3AA8">
              <w:rPr>
                <w:sz w:val="24"/>
                <w:szCs w:val="24"/>
                <w:lang w:val="ru-RU"/>
              </w:rPr>
              <w:t>-</w:t>
            </w:r>
          </w:p>
        </w:tc>
        <w:tc>
          <w:tcPr>
            <w:tcW w:w="1070" w:type="dxa"/>
          </w:tcPr>
          <w:p w:rsidR="00873EAF" w:rsidRPr="00CF3AA8" w:rsidRDefault="00873EAF" w:rsidP="00CF3AA8">
            <w:pPr>
              <w:spacing w:after="0" w:line="240" w:lineRule="auto"/>
              <w:rPr>
                <w:sz w:val="24"/>
                <w:szCs w:val="24"/>
              </w:rPr>
            </w:pPr>
          </w:p>
        </w:tc>
      </w:tr>
      <w:tr w:rsidR="00873EAF" w:rsidRPr="00CF3AA8" w:rsidTr="00630C3B">
        <w:tc>
          <w:tcPr>
            <w:tcW w:w="851" w:type="dxa"/>
          </w:tcPr>
          <w:p w:rsidR="00873EAF" w:rsidRPr="00CF3AA8" w:rsidRDefault="00873EAF" w:rsidP="00CF3AA8">
            <w:pPr>
              <w:pStyle w:val="TableParagraph"/>
              <w:spacing w:line="223" w:lineRule="exact"/>
              <w:ind w:left="0" w:right="102"/>
              <w:jc w:val="right"/>
              <w:rPr>
                <w:sz w:val="24"/>
                <w:szCs w:val="24"/>
              </w:rPr>
            </w:pPr>
            <w:r w:rsidRPr="00CF3AA8">
              <w:rPr>
                <w:w w:val="99"/>
                <w:sz w:val="24"/>
                <w:szCs w:val="24"/>
              </w:rPr>
              <w:lastRenderedPageBreak/>
              <w:t>2</w:t>
            </w:r>
          </w:p>
        </w:tc>
        <w:tc>
          <w:tcPr>
            <w:tcW w:w="4691" w:type="dxa"/>
          </w:tcPr>
          <w:p w:rsidR="00873EAF" w:rsidRPr="00CF3AA8" w:rsidRDefault="00873EAF" w:rsidP="00CF3AA8">
            <w:pPr>
              <w:pStyle w:val="TableParagraph"/>
              <w:tabs>
                <w:tab w:val="left" w:pos="2207"/>
                <w:tab w:val="left" w:pos="2521"/>
              </w:tabs>
              <w:ind w:left="105" w:right="97"/>
              <w:jc w:val="both"/>
              <w:rPr>
                <w:sz w:val="24"/>
                <w:szCs w:val="24"/>
                <w:lang w:val="ru-RU"/>
              </w:rPr>
            </w:pPr>
            <w:r w:rsidRPr="00CF3AA8">
              <w:rPr>
                <w:sz w:val="24"/>
                <w:szCs w:val="24"/>
                <w:lang w:val="ru-RU"/>
              </w:rPr>
              <w:t xml:space="preserve">Доля </w:t>
            </w:r>
            <w:r w:rsidRPr="00CF3AA8">
              <w:rPr>
                <w:spacing w:val="-1"/>
                <w:sz w:val="24"/>
                <w:szCs w:val="24"/>
                <w:lang w:val="ru-RU"/>
              </w:rPr>
              <w:t xml:space="preserve">молодежи, </w:t>
            </w:r>
            <w:r w:rsidRPr="00CF3AA8">
              <w:rPr>
                <w:sz w:val="24"/>
                <w:szCs w:val="24"/>
                <w:lang w:val="ru-RU"/>
              </w:rPr>
              <w:t xml:space="preserve">охваченной деятельностью Молодежных центров здоровья от общего </w:t>
            </w:r>
            <w:proofErr w:type="spellStart"/>
            <w:r w:rsidRPr="00CF3AA8">
              <w:rPr>
                <w:sz w:val="24"/>
                <w:szCs w:val="24"/>
                <w:lang w:val="ru-RU"/>
              </w:rPr>
              <w:t>количествамолодежи</w:t>
            </w:r>
            <w:proofErr w:type="spellEnd"/>
          </w:p>
        </w:tc>
        <w:tc>
          <w:tcPr>
            <w:tcW w:w="993" w:type="dxa"/>
          </w:tcPr>
          <w:p w:rsidR="00873EAF" w:rsidRPr="00CF3AA8" w:rsidRDefault="00873EAF" w:rsidP="00CF3AA8">
            <w:pPr>
              <w:pStyle w:val="TableParagraph"/>
              <w:spacing w:line="315" w:lineRule="exact"/>
              <w:ind w:right="84"/>
              <w:rPr>
                <w:sz w:val="24"/>
                <w:szCs w:val="24"/>
                <w:lang w:val="ru-RU"/>
              </w:rPr>
            </w:pPr>
            <w:proofErr w:type="spellStart"/>
            <w:proofErr w:type="gramStart"/>
            <w:r w:rsidRPr="00CF3AA8">
              <w:rPr>
                <w:sz w:val="24"/>
                <w:szCs w:val="24"/>
                <w:lang w:val="ru-RU"/>
              </w:rPr>
              <w:t>Стат</w:t>
            </w:r>
            <w:proofErr w:type="spellEnd"/>
            <w:proofErr w:type="gramEnd"/>
            <w:r w:rsidRPr="00CF3AA8">
              <w:rPr>
                <w:sz w:val="24"/>
                <w:szCs w:val="24"/>
                <w:lang w:val="ru-RU"/>
              </w:rPr>
              <w:t xml:space="preserve"> данные</w:t>
            </w:r>
          </w:p>
        </w:tc>
        <w:tc>
          <w:tcPr>
            <w:tcW w:w="1134" w:type="dxa"/>
          </w:tcPr>
          <w:p w:rsidR="00873EAF" w:rsidRPr="00CF3AA8" w:rsidRDefault="00873EAF" w:rsidP="00CF3AA8">
            <w:pPr>
              <w:pStyle w:val="TableParagraph"/>
              <w:spacing w:line="315" w:lineRule="exact"/>
              <w:rPr>
                <w:sz w:val="24"/>
                <w:szCs w:val="24"/>
                <w:lang w:val="ru-RU"/>
              </w:rPr>
            </w:pPr>
            <w:r w:rsidRPr="00CF3AA8">
              <w:rPr>
                <w:sz w:val="24"/>
                <w:szCs w:val="24"/>
                <w:lang w:val="ru-RU"/>
              </w:rPr>
              <w:t>%</w:t>
            </w:r>
          </w:p>
        </w:tc>
        <w:tc>
          <w:tcPr>
            <w:tcW w:w="1277" w:type="dxa"/>
          </w:tcPr>
          <w:p w:rsidR="00873EAF" w:rsidRPr="00CF3AA8" w:rsidRDefault="00873EAF" w:rsidP="00CF3AA8">
            <w:pPr>
              <w:pStyle w:val="TableParagraph"/>
              <w:spacing w:line="317" w:lineRule="exact"/>
              <w:rPr>
                <w:sz w:val="24"/>
                <w:szCs w:val="24"/>
                <w:lang w:val="ru-RU"/>
              </w:rPr>
            </w:pPr>
            <w:r w:rsidRPr="00CF3AA8">
              <w:rPr>
                <w:sz w:val="24"/>
                <w:szCs w:val="24"/>
                <w:lang w:val="ru-RU"/>
              </w:rPr>
              <w:t>-</w:t>
            </w:r>
          </w:p>
        </w:tc>
        <w:tc>
          <w:tcPr>
            <w:tcW w:w="993" w:type="dxa"/>
          </w:tcPr>
          <w:p w:rsidR="00873EAF" w:rsidRPr="00CF3AA8" w:rsidRDefault="00873EAF" w:rsidP="00CF3AA8">
            <w:pPr>
              <w:pStyle w:val="TableParagraph"/>
              <w:spacing w:line="317" w:lineRule="exact"/>
              <w:rPr>
                <w:sz w:val="24"/>
                <w:szCs w:val="24"/>
                <w:lang w:val="ru-RU"/>
              </w:rPr>
            </w:pPr>
            <w:r w:rsidRPr="00CF3AA8">
              <w:rPr>
                <w:sz w:val="24"/>
                <w:szCs w:val="24"/>
                <w:lang w:val="ru-RU"/>
              </w:rPr>
              <w:t>-</w:t>
            </w:r>
          </w:p>
        </w:tc>
        <w:tc>
          <w:tcPr>
            <w:tcW w:w="992" w:type="dxa"/>
          </w:tcPr>
          <w:p w:rsidR="00873EAF" w:rsidRPr="00CF3AA8" w:rsidRDefault="00873EAF" w:rsidP="00CF3AA8">
            <w:pPr>
              <w:pStyle w:val="TableParagraph"/>
              <w:spacing w:line="317" w:lineRule="exact"/>
              <w:rPr>
                <w:sz w:val="24"/>
                <w:szCs w:val="24"/>
                <w:lang w:val="ru-RU"/>
              </w:rPr>
            </w:pPr>
            <w:r w:rsidRPr="00CF3AA8">
              <w:rPr>
                <w:sz w:val="24"/>
                <w:szCs w:val="24"/>
                <w:lang w:val="ru-RU"/>
              </w:rPr>
              <w:t>-</w:t>
            </w:r>
          </w:p>
        </w:tc>
        <w:tc>
          <w:tcPr>
            <w:tcW w:w="992" w:type="dxa"/>
          </w:tcPr>
          <w:p w:rsidR="00873EAF" w:rsidRPr="00CF3AA8" w:rsidRDefault="00873EAF" w:rsidP="00CF3AA8">
            <w:pPr>
              <w:pStyle w:val="TableParagraph"/>
              <w:spacing w:line="317" w:lineRule="exact"/>
              <w:ind w:left="105"/>
              <w:rPr>
                <w:sz w:val="24"/>
                <w:szCs w:val="24"/>
                <w:lang w:val="ru-RU"/>
              </w:rPr>
            </w:pPr>
            <w:r w:rsidRPr="00CF3AA8">
              <w:rPr>
                <w:sz w:val="24"/>
                <w:szCs w:val="24"/>
                <w:lang w:val="ru-RU"/>
              </w:rPr>
              <w:t>-</w:t>
            </w:r>
          </w:p>
        </w:tc>
        <w:tc>
          <w:tcPr>
            <w:tcW w:w="1134" w:type="dxa"/>
          </w:tcPr>
          <w:p w:rsidR="00873EAF" w:rsidRPr="00CF3AA8" w:rsidRDefault="00873EAF" w:rsidP="00CF3AA8">
            <w:pPr>
              <w:pStyle w:val="TableParagraph"/>
              <w:spacing w:line="317" w:lineRule="exact"/>
              <w:ind w:left="105"/>
              <w:rPr>
                <w:sz w:val="24"/>
                <w:szCs w:val="24"/>
                <w:lang w:val="ru-RU"/>
              </w:rPr>
            </w:pPr>
            <w:r w:rsidRPr="00CF3AA8">
              <w:rPr>
                <w:sz w:val="24"/>
                <w:szCs w:val="24"/>
                <w:lang w:val="ru-RU"/>
              </w:rPr>
              <w:t>-</w:t>
            </w:r>
          </w:p>
        </w:tc>
        <w:tc>
          <w:tcPr>
            <w:tcW w:w="992" w:type="dxa"/>
          </w:tcPr>
          <w:p w:rsidR="00873EAF" w:rsidRPr="00CF3AA8" w:rsidRDefault="00873EAF" w:rsidP="00CF3AA8">
            <w:pPr>
              <w:pStyle w:val="TableParagraph"/>
              <w:spacing w:line="317" w:lineRule="exact"/>
              <w:rPr>
                <w:sz w:val="24"/>
                <w:szCs w:val="24"/>
                <w:lang w:val="ru-RU"/>
              </w:rPr>
            </w:pPr>
            <w:r w:rsidRPr="00CF3AA8">
              <w:rPr>
                <w:sz w:val="24"/>
                <w:szCs w:val="24"/>
                <w:lang w:val="ru-RU"/>
              </w:rPr>
              <w:t>-</w:t>
            </w:r>
          </w:p>
        </w:tc>
        <w:tc>
          <w:tcPr>
            <w:tcW w:w="1070" w:type="dxa"/>
          </w:tcPr>
          <w:p w:rsidR="00873EAF" w:rsidRPr="00CF3AA8" w:rsidRDefault="00873EAF" w:rsidP="00CF3AA8">
            <w:pPr>
              <w:spacing w:after="0" w:line="240" w:lineRule="auto"/>
              <w:rPr>
                <w:b/>
                <w:sz w:val="24"/>
                <w:szCs w:val="24"/>
              </w:rPr>
            </w:pPr>
          </w:p>
        </w:tc>
      </w:tr>
      <w:tr w:rsidR="00873EAF" w:rsidRPr="00CF3AA8" w:rsidTr="00630C3B">
        <w:tc>
          <w:tcPr>
            <w:tcW w:w="851" w:type="dxa"/>
          </w:tcPr>
          <w:p w:rsidR="00873EAF" w:rsidRPr="00CF3AA8" w:rsidRDefault="00873EAF" w:rsidP="00CF3AA8">
            <w:pPr>
              <w:pStyle w:val="TableParagraph"/>
              <w:spacing w:line="223" w:lineRule="exact"/>
              <w:ind w:left="0" w:right="102"/>
              <w:jc w:val="right"/>
              <w:rPr>
                <w:sz w:val="24"/>
                <w:szCs w:val="24"/>
                <w:lang w:val="ru-RU"/>
              </w:rPr>
            </w:pPr>
            <w:r w:rsidRPr="00CF3AA8">
              <w:rPr>
                <w:w w:val="99"/>
                <w:sz w:val="24"/>
                <w:szCs w:val="24"/>
                <w:lang w:val="ru-RU"/>
              </w:rPr>
              <w:t>3</w:t>
            </w:r>
          </w:p>
        </w:tc>
        <w:tc>
          <w:tcPr>
            <w:tcW w:w="4691" w:type="dxa"/>
          </w:tcPr>
          <w:p w:rsidR="00873EAF" w:rsidRPr="00CF3AA8" w:rsidRDefault="00873EAF" w:rsidP="00CF3AA8">
            <w:pPr>
              <w:pStyle w:val="TableParagraph"/>
              <w:tabs>
                <w:tab w:val="left" w:pos="2364"/>
              </w:tabs>
              <w:ind w:left="105" w:right="101"/>
              <w:rPr>
                <w:sz w:val="24"/>
                <w:szCs w:val="24"/>
                <w:lang w:val="ru-RU"/>
              </w:rPr>
            </w:pPr>
            <w:r w:rsidRPr="00CF3AA8">
              <w:rPr>
                <w:sz w:val="24"/>
                <w:szCs w:val="24"/>
                <w:lang w:val="ru-RU"/>
              </w:rPr>
              <w:t>Снижение распространенности поведенческих</w:t>
            </w:r>
            <w:r w:rsidRPr="00CF3AA8">
              <w:rPr>
                <w:sz w:val="24"/>
                <w:szCs w:val="24"/>
                <w:lang w:val="ru-RU"/>
              </w:rPr>
              <w:tab/>
            </w:r>
            <w:r w:rsidRPr="00CF3AA8">
              <w:rPr>
                <w:spacing w:val="-1"/>
                <w:sz w:val="24"/>
                <w:szCs w:val="24"/>
                <w:lang w:val="ru-RU"/>
              </w:rPr>
              <w:t xml:space="preserve">факторов </w:t>
            </w:r>
            <w:r w:rsidRPr="00CF3AA8">
              <w:rPr>
                <w:sz w:val="24"/>
                <w:szCs w:val="24"/>
                <w:lang w:val="ru-RU"/>
              </w:rPr>
              <w:t>риска:</w:t>
            </w:r>
          </w:p>
        </w:tc>
        <w:tc>
          <w:tcPr>
            <w:tcW w:w="993" w:type="dxa"/>
          </w:tcPr>
          <w:p w:rsidR="00873EAF" w:rsidRPr="00CF3AA8" w:rsidRDefault="00873EAF" w:rsidP="00CF3AA8">
            <w:pPr>
              <w:pStyle w:val="TableParagraph"/>
              <w:spacing w:line="315" w:lineRule="exact"/>
              <w:ind w:right="84"/>
              <w:rPr>
                <w:sz w:val="24"/>
                <w:szCs w:val="24"/>
                <w:lang w:val="ru-RU"/>
              </w:rPr>
            </w:pPr>
            <w:proofErr w:type="spellStart"/>
            <w:proofErr w:type="gramStart"/>
            <w:r w:rsidRPr="00CF3AA8">
              <w:rPr>
                <w:sz w:val="24"/>
                <w:szCs w:val="24"/>
                <w:lang w:val="ru-RU"/>
              </w:rPr>
              <w:t>Стат</w:t>
            </w:r>
            <w:proofErr w:type="spellEnd"/>
            <w:proofErr w:type="gramEnd"/>
            <w:r w:rsidRPr="00CF3AA8">
              <w:rPr>
                <w:sz w:val="24"/>
                <w:szCs w:val="24"/>
                <w:lang w:val="ru-RU"/>
              </w:rPr>
              <w:t xml:space="preserve"> данные</w:t>
            </w:r>
          </w:p>
        </w:tc>
        <w:tc>
          <w:tcPr>
            <w:tcW w:w="1134" w:type="dxa"/>
          </w:tcPr>
          <w:p w:rsidR="00873EAF" w:rsidRPr="00CF3AA8" w:rsidRDefault="00873EAF" w:rsidP="00CF3AA8">
            <w:pPr>
              <w:pStyle w:val="TableParagraph"/>
              <w:spacing w:line="315" w:lineRule="exact"/>
              <w:rPr>
                <w:sz w:val="24"/>
                <w:szCs w:val="24"/>
                <w:lang w:val="ru-RU"/>
              </w:rPr>
            </w:pPr>
            <w:r w:rsidRPr="00CF3AA8">
              <w:rPr>
                <w:sz w:val="24"/>
                <w:szCs w:val="24"/>
                <w:lang w:val="ru-RU"/>
              </w:rPr>
              <w:t>%</w:t>
            </w:r>
          </w:p>
        </w:tc>
        <w:tc>
          <w:tcPr>
            <w:tcW w:w="1277" w:type="dxa"/>
          </w:tcPr>
          <w:p w:rsidR="00873EAF" w:rsidRPr="00CF3AA8" w:rsidRDefault="00873EAF" w:rsidP="00CF3AA8">
            <w:pPr>
              <w:pStyle w:val="TableParagraph"/>
              <w:spacing w:line="317" w:lineRule="exact"/>
              <w:ind w:left="0"/>
              <w:rPr>
                <w:sz w:val="24"/>
                <w:szCs w:val="24"/>
                <w:lang w:val="ru-RU"/>
              </w:rPr>
            </w:pPr>
            <w:r w:rsidRPr="00CF3AA8">
              <w:rPr>
                <w:sz w:val="24"/>
                <w:szCs w:val="24"/>
                <w:lang w:val="ru-RU"/>
              </w:rPr>
              <w:t>53,9</w:t>
            </w:r>
          </w:p>
        </w:tc>
        <w:tc>
          <w:tcPr>
            <w:tcW w:w="993" w:type="dxa"/>
          </w:tcPr>
          <w:p w:rsidR="00873EAF" w:rsidRPr="00CF3AA8" w:rsidRDefault="00873EAF" w:rsidP="00CF3AA8">
            <w:pPr>
              <w:snapToGrid w:val="0"/>
              <w:spacing w:after="0" w:line="240" w:lineRule="auto"/>
              <w:rPr>
                <w:sz w:val="24"/>
                <w:szCs w:val="24"/>
              </w:rPr>
            </w:pPr>
            <w:r w:rsidRPr="00CF3AA8">
              <w:rPr>
                <w:sz w:val="24"/>
                <w:szCs w:val="24"/>
              </w:rPr>
              <w:t>53,6</w:t>
            </w:r>
          </w:p>
        </w:tc>
        <w:tc>
          <w:tcPr>
            <w:tcW w:w="992" w:type="dxa"/>
          </w:tcPr>
          <w:p w:rsidR="00873EAF" w:rsidRPr="00CF3AA8" w:rsidRDefault="001D061E" w:rsidP="00CF3AA8">
            <w:pPr>
              <w:snapToGrid w:val="0"/>
              <w:spacing w:after="0" w:line="240" w:lineRule="auto"/>
              <w:rPr>
                <w:sz w:val="24"/>
                <w:szCs w:val="24"/>
              </w:rPr>
            </w:pPr>
            <w:r>
              <w:rPr>
                <w:sz w:val="24"/>
                <w:szCs w:val="24"/>
              </w:rPr>
              <w:t>52</w:t>
            </w:r>
            <w:r w:rsidR="00873EAF" w:rsidRPr="00CF3AA8">
              <w:rPr>
                <w:sz w:val="24"/>
                <w:szCs w:val="24"/>
              </w:rPr>
              <w:t>,</w:t>
            </w:r>
            <w:r>
              <w:rPr>
                <w:sz w:val="24"/>
                <w:szCs w:val="24"/>
              </w:rPr>
              <w:t>9</w:t>
            </w:r>
          </w:p>
        </w:tc>
        <w:tc>
          <w:tcPr>
            <w:tcW w:w="992" w:type="dxa"/>
          </w:tcPr>
          <w:p w:rsidR="00873EAF" w:rsidRPr="00CF3AA8" w:rsidRDefault="001D061E" w:rsidP="00CF3AA8">
            <w:pPr>
              <w:snapToGrid w:val="0"/>
              <w:spacing w:after="0" w:line="240" w:lineRule="auto"/>
              <w:rPr>
                <w:sz w:val="24"/>
                <w:szCs w:val="24"/>
              </w:rPr>
            </w:pPr>
            <w:r>
              <w:rPr>
                <w:sz w:val="24"/>
                <w:szCs w:val="24"/>
              </w:rPr>
              <w:t>52</w:t>
            </w:r>
            <w:r w:rsidR="00873EAF" w:rsidRPr="00CF3AA8">
              <w:rPr>
                <w:sz w:val="24"/>
                <w:szCs w:val="24"/>
              </w:rPr>
              <w:t>,0</w:t>
            </w:r>
          </w:p>
        </w:tc>
        <w:tc>
          <w:tcPr>
            <w:tcW w:w="1134" w:type="dxa"/>
          </w:tcPr>
          <w:p w:rsidR="00873EAF" w:rsidRPr="00CF3AA8" w:rsidRDefault="001D061E" w:rsidP="00CF3AA8">
            <w:pPr>
              <w:snapToGrid w:val="0"/>
              <w:spacing w:after="0" w:line="240" w:lineRule="auto"/>
              <w:rPr>
                <w:sz w:val="24"/>
                <w:szCs w:val="24"/>
              </w:rPr>
            </w:pPr>
            <w:r>
              <w:rPr>
                <w:sz w:val="24"/>
                <w:szCs w:val="24"/>
              </w:rPr>
              <w:t>51</w:t>
            </w:r>
            <w:r w:rsidR="00873EAF" w:rsidRPr="00CF3AA8">
              <w:rPr>
                <w:sz w:val="24"/>
                <w:szCs w:val="24"/>
              </w:rPr>
              <w:t>,</w:t>
            </w:r>
            <w:r>
              <w:rPr>
                <w:sz w:val="24"/>
                <w:szCs w:val="24"/>
              </w:rPr>
              <w:t>3</w:t>
            </w:r>
          </w:p>
        </w:tc>
        <w:tc>
          <w:tcPr>
            <w:tcW w:w="992" w:type="dxa"/>
          </w:tcPr>
          <w:p w:rsidR="00873EAF" w:rsidRPr="00CF3AA8" w:rsidRDefault="001D061E" w:rsidP="00CF3AA8">
            <w:pPr>
              <w:snapToGrid w:val="0"/>
              <w:spacing w:after="0" w:line="240" w:lineRule="auto"/>
              <w:rPr>
                <w:sz w:val="24"/>
                <w:szCs w:val="24"/>
              </w:rPr>
            </w:pPr>
            <w:r>
              <w:rPr>
                <w:sz w:val="24"/>
                <w:szCs w:val="24"/>
              </w:rPr>
              <w:t>51</w:t>
            </w:r>
            <w:r w:rsidR="00873EAF" w:rsidRPr="00CF3AA8">
              <w:rPr>
                <w:sz w:val="24"/>
                <w:szCs w:val="24"/>
              </w:rPr>
              <w:t>,</w:t>
            </w:r>
            <w:r>
              <w:rPr>
                <w:sz w:val="24"/>
                <w:szCs w:val="24"/>
              </w:rPr>
              <w:t>0</w:t>
            </w:r>
          </w:p>
        </w:tc>
        <w:tc>
          <w:tcPr>
            <w:tcW w:w="1070" w:type="dxa"/>
          </w:tcPr>
          <w:p w:rsidR="00873EAF" w:rsidRPr="00CF3AA8" w:rsidRDefault="00873EAF" w:rsidP="00CF3AA8">
            <w:pPr>
              <w:snapToGrid w:val="0"/>
              <w:spacing w:after="0" w:line="240" w:lineRule="auto"/>
              <w:rPr>
                <w:sz w:val="24"/>
                <w:szCs w:val="24"/>
              </w:rPr>
            </w:pPr>
            <w:r w:rsidRPr="00CF3AA8">
              <w:rPr>
                <w:sz w:val="24"/>
                <w:szCs w:val="24"/>
              </w:rPr>
              <w:t>50,</w:t>
            </w:r>
            <w:r w:rsidR="001D061E">
              <w:rPr>
                <w:sz w:val="24"/>
                <w:szCs w:val="24"/>
              </w:rPr>
              <w:t>8</w:t>
            </w:r>
          </w:p>
        </w:tc>
      </w:tr>
      <w:tr w:rsidR="00873EAF" w:rsidRPr="00CF3AA8" w:rsidTr="00630C3B">
        <w:tc>
          <w:tcPr>
            <w:tcW w:w="851" w:type="dxa"/>
          </w:tcPr>
          <w:p w:rsidR="00873EAF" w:rsidRPr="00CF3AA8" w:rsidRDefault="00873EAF" w:rsidP="00CF3AA8">
            <w:pPr>
              <w:pStyle w:val="TableParagraph"/>
              <w:spacing w:line="223" w:lineRule="exact"/>
              <w:ind w:left="0" w:right="102"/>
              <w:jc w:val="right"/>
              <w:rPr>
                <w:w w:val="99"/>
                <w:sz w:val="24"/>
                <w:szCs w:val="24"/>
              </w:rPr>
            </w:pPr>
          </w:p>
        </w:tc>
        <w:tc>
          <w:tcPr>
            <w:tcW w:w="4691" w:type="dxa"/>
          </w:tcPr>
          <w:p w:rsidR="00873EAF" w:rsidRPr="00CF3AA8" w:rsidRDefault="00873EAF" w:rsidP="00CF3AA8">
            <w:pPr>
              <w:pStyle w:val="TableParagraph"/>
              <w:tabs>
                <w:tab w:val="left" w:pos="2364"/>
              </w:tabs>
              <w:ind w:left="105" w:right="101"/>
              <w:rPr>
                <w:sz w:val="24"/>
                <w:szCs w:val="24"/>
                <w:lang w:val="ru-RU"/>
              </w:rPr>
            </w:pPr>
            <w:r w:rsidRPr="00CF3AA8">
              <w:rPr>
                <w:sz w:val="24"/>
                <w:szCs w:val="24"/>
              </w:rPr>
              <w:t xml:space="preserve">- </w:t>
            </w:r>
            <w:proofErr w:type="spellStart"/>
            <w:r w:rsidRPr="00CF3AA8">
              <w:rPr>
                <w:sz w:val="24"/>
                <w:szCs w:val="24"/>
              </w:rPr>
              <w:t>табакокурение</w:t>
            </w:r>
            <w:proofErr w:type="spellEnd"/>
          </w:p>
        </w:tc>
        <w:tc>
          <w:tcPr>
            <w:tcW w:w="993" w:type="dxa"/>
          </w:tcPr>
          <w:p w:rsidR="00873EAF" w:rsidRPr="00CF3AA8" w:rsidRDefault="00873EAF" w:rsidP="00CF3AA8">
            <w:pPr>
              <w:pStyle w:val="TableParagraph"/>
              <w:spacing w:line="315" w:lineRule="exact"/>
              <w:ind w:right="84"/>
              <w:rPr>
                <w:sz w:val="24"/>
                <w:szCs w:val="24"/>
              </w:rPr>
            </w:pPr>
          </w:p>
        </w:tc>
        <w:tc>
          <w:tcPr>
            <w:tcW w:w="1134" w:type="dxa"/>
          </w:tcPr>
          <w:p w:rsidR="00873EAF" w:rsidRPr="00CF3AA8" w:rsidRDefault="00873EAF" w:rsidP="00CF3AA8">
            <w:pPr>
              <w:pStyle w:val="TableParagraph"/>
              <w:spacing w:line="315" w:lineRule="exact"/>
              <w:rPr>
                <w:sz w:val="24"/>
                <w:szCs w:val="24"/>
                <w:lang w:val="ru-RU"/>
              </w:rPr>
            </w:pPr>
            <w:r w:rsidRPr="00CF3AA8">
              <w:rPr>
                <w:sz w:val="24"/>
                <w:szCs w:val="24"/>
                <w:lang w:val="ru-RU"/>
              </w:rPr>
              <w:t>%</w:t>
            </w:r>
          </w:p>
        </w:tc>
        <w:tc>
          <w:tcPr>
            <w:tcW w:w="1277" w:type="dxa"/>
          </w:tcPr>
          <w:p w:rsidR="00873EAF" w:rsidRPr="00CF3AA8" w:rsidRDefault="00873EAF" w:rsidP="00CF3AA8">
            <w:pPr>
              <w:pStyle w:val="TableParagraph"/>
              <w:spacing w:line="317" w:lineRule="exact"/>
              <w:rPr>
                <w:sz w:val="24"/>
                <w:szCs w:val="24"/>
                <w:lang w:val="ru-RU"/>
              </w:rPr>
            </w:pPr>
            <w:r w:rsidRPr="00CF3AA8">
              <w:rPr>
                <w:sz w:val="24"/>
                <w:szCs w:val="24"/>
                <w:lang w:val="ru-RU"/>
              </w:rPr>
              <w:t>12,6</w:t>
            </w:r>
          </w:p>
        </w:tc>
        <w:tc>
          <w:tcPr>
            <w:tcW w:w="993" w:type="dxa"/>
          </w:tcPr>
          <w:p w:rsidR="00873EAF" w:rsidRPr="00CF3AA8" w:rsidRDefault="00873EAF" w:rsidP="00CF3AA8">
            <w:pPr>
              <w:snapToGrid w:val="0"/>
              <w:spacing w:after="0" w:line="240" w:lineRule="auto"/>
              <w:rPr>
                <w:sz w:val="24"/>
                <w:szCs w:val="24"/>
              </w:rPr>
            </w:pPr>
            <w:r w:rsidRPr="00CF3AA8">
              <w:rPr>
                <w:sz w:val="24"/>
                <w:szCs w:val="24"/>
              </w:rPr>
              <w:t>12,4</w:t>
            </w:r>
          </w:p>
        </w:tc>
        <w:tc>
          <w:tcPr>
            <w:tcW w:w="992" w:type="dxa"/>
          </w:tcPr>
          <w:p w:rsidR="00873EAF" w:rsidRPr="00CF3AA8" w:rsidRDefault="00873EAF" w:rsidP="00CF3AA8">
            <w:pPr>
              <w:snapToGrid w:val="0"/>
              <w:spacing w:after="0" w:line="240" w:lineRule="auto"/>
              <w:rPr>
                <w:sz w:val="24"/>
                <w:szCs w:val="24"/>
              </w:rPr>
            </w:pPr>
            <w:r w:rsidRPr="00CF3AA8">
              <w:rPr>
                <w:sz w:val="24"/>
                <w:szCs w:val="24"/>
              </w:rPr>
              <w:t>12,3</w:t>
            </w:r>
          </w:p>
        </w:tc>
        <w:tc>
          <w:tcPr>
            <w:tcW w:w="992" w:type="dxa"/>
          </w:tcPr>
          <w:p w:rsidR="00873EAF" w:rsidRPr="00CF3AA8" w:rsidRDefault="00873EAF" w:rsidP="00CF3AA8">
            <w:pPr>
              <w:snapToGrid w:val="0"/>
              <w:spacing w:after="0" w:line="240" w:lineRule="auto"/>
              <w:rPr>
                <w:sz w:val="24"/>
                <w:szCs w:val="24"/>
              </w:rPr>
            </w:pPr>
            <w:r w:rsidRPr="00CF3AA8">
              <w:rPr>
                <w:sz w:val="24"/>
                <w:szCs w:val="24"/>
              </w:rPr>
              <w:t>12,2</w:t>
            </w:r>
          </w:p>
        </w:tc>
        <w:tc>
          <w:tcPr>
            <w:tcW w:w="1134" w:type="dxa"/>
          </w:tcPr>
          <w:p w:rsidR="00873EAF" w:rsidRPr="00CF3AA8" w:rsidRDefault="00873EAF" w:rsidP="00CF3AA8">
            <w:pPr>
              <w:snapToGrid w:val="0"/>
              <w:spacing w:after="0" w:line="240" w:lineRule="auto"/>
              <w:rPr>
                <w:sz w:val="24"/>
                <w:szCs w:val="24"/>
              </w:rPr>
            </w:pPr>
            <w:r w:rsidRPr="00CF3AA8">
              <w:rPr>
                <w:sz w:val="24"/>
                <w:szCs w:val="24"/>
              </w:rPr>
              <w:t>12,0</w:t>
            </w:r>
          </w:p>
        </w:tc>
        <w:tc>
          <w:tcPr>
            <w:tcW w:w="992" w:type="dxa"/>
          </w:tcPr>
          <w:p w:rsidR="00873EAF" w:rsidRPr="00CF3AA8" w:rsidRDefault="00873EAF" w:rsidP="00CF3AA8">
            <w:pPr>
              <w:snapToGrid w:val="0"/>
              <w:spacing w:after="0" w:line="240" w:lineRule="auto"/>
              <w:rPr>
                <w:sz w:val="24"/>
                <w:szCs w:val="24"/>
              </w:rPr>
            </w:pPr>
            <w:r w:rsidRPr="00CF3AA8">
              <w:rPr>
                <w:sz w:val="24"/>
                <w:szCs w:val="24"/>
              </w:rPr>
              <w:t>11,5</w:t>
            </w:r>
          </w:p>
        </w:tc>
        <w:tc>
          <w:tcPr>
            <w:tcW w:w="1070" w:type="dxa"/>
          </w:tcPr>
          <w:p w:rsidR="00873EAF" w:rsidRPr="00CF3AA8" w:rsidRDefault="00873EAF" w:rsidP="00CF3AA8">
            <w:pPr>
              <w:snapToGrid w:val="0"/>
              <w:spacing w:after="0" w:line="240" w:lineRule="auto"/>
              <w:rPr>
                <w:sz w:val="24"/>
                <w:szCs w:val="24"/>
              </w:rPr>
            </w:pPr>
            <w:r w:rsidRPr="00CF3AA8">
              <w:rPr>
                <w:sz w:val="24"/>
                <w:szCs w:val="24"/>
              </w:rPr>
              <w:t>11,0</w:t>
            </w:r>
          </w:p>
        </w:tc>
      </w:tr>
      <w:tr w:rsidR="00873EAF" w:rsidRPr="00CF3AA8" w:rsidTr="00630C3B">
        <w:tc>
          <w:tcPr>
            <w:tcW w:w="851" w:type="dxa"/>
          </w:tcPr>
          <w:p w:rsidR="00873EAF" w:rsidRPr="00CF3AA8" w:rsidRDefault="00873EAF" w:rsidP="00CF3AA8">
            <w:pPr>
              <w:pStyle w:val="TableParagraph"/>
              <w:spacing w:line="223" w:lineRule="exact"/>
              <w:ind w:left="0" w:right="102"/>
              <w:jc w:val="right"/>
              <w:rPr>
                <w:w w:val="99"/>
                <w:sz w:val="24"/>
                <w:szCs w:val="24"/>
              </w:rPr>
            </w:pPr>
          </w:p>
        </w:tc>
        <w:tc>
          <w:tcPr>
            <w:tcW w:w="4691" w:type="dxa"/>
          </w:tcPr>
          <w:p w:rsidR="00873EAF" w:rsidRPr="00CF3AA8" w:rsidRDefault="00873EAF" w:rsidP="00CF3AA8">
            <w:pPr>
              <w:pStyle w:val="TableParagraph"/>
              <w:tabs>
                <w:tab w:val="left" w:pos="2364"/>
              </w:tabs>
              <w:ind w:right="101"/>
              <w:rPr>
                <w:sz w:val="24"/>
                <w:szCs w:val="24"/>
                <w:lang w:val="ru-RU"/>
              </w:rPr>
            </w:pPr>
            <w:r w:rsidRPr="00CF3AA8">
              <w:rPr>
                <w:spacing w:val="-1"/>
                <w:sz w:val="24"/>
                <w:szCs w:val="24"/>
                <w:lang w:val="ru-RU"/>
              </w:rPr>
              <w:t xml:space="preserve">-   </w:t>
            </w:r>
            <w:proofErr w:type="spellStart"/>
            <w:r w:rsidRPr="00CF3AA8">
              <w:rPr>
                <w:spacing w:val="-1"/>
                <w:sz w:val="24"/>
                <w:szCs w:val="24"/>
              </w:rPr>
              <w:t>злоупотребление</w:t>
            </w:r>
            <w:r w:rsidRPr="00CF3AA8">
              <w:rPr>
                <w:sz w:val="24"/>
                <w:szCs w:val="24"/>
              </w:rPr>
              <w:t>алкоголем</w:t>
            </w:r>
            <w:proofErr w:type="spellEnd"/>
          </w:p>
        </w:tc>
        <w:tc>
          <w:tcPr>
            <w:tcW w:w="993" w:type="dxa"/>
          </w:tcPr>
          <w:p w:rsidR="00873EAF" w:rsidRPr="00CF3AA8" w:rsidRDefault="00873EAF" w:rsidP="00CF3AA8">
            <w:pPr>
              <w:pStyle w:val="TableParagraph"/>
              <w:spacing w:line="315" w:lineRule="exact"/>
              <w:ind w:right="84"/>
              <w:rPr>
                <w:sz w:val="24"/>
                <w:szCs w:val="24"/>
              </w:rPr>
            </w:pPr>
          </w:p>
        </w:tc>
        <w:tc>
          <w:tcPr>
            <w:tcW w:w="1134" w:type="dxa"/>
          </w:tcPr>
          <w:p w:rsidR="00873EAF" w:rsidRPr="00CF3AA8" w:rsidRDefault="00873EAF" w:rsidP="00CF3AA8">
            <w:pPr>
              <w:pStyle w:val="TableParagraph"/>
              <w:spacing w:line="315" w:lineRule="exact"/>
              <w:rPr>
                <w:sz w:val="24"/>
                <w:szCs w:val="24"/>
                <w:lang w:val="ru-RU"/>
              </w:rPr>
            </w:pPr>
            <w:r w:rsidRPr="00CF3AA8">
              <w:rPr>
                <w:sz w:val="24"/>
                <w:szCs w:val="24"/>
                <w:lang w:val="ru-RU"/>
              </w:rPr>
              <w:t>%</w:t>
            </w:r>
          </w:p>
        </w:tc>
        <w:tc>
          <w:tcPr>
            <w:tcW w:w="1277" w:type="dxa"/>
          </w:tcPr>
          <w:p w:rsidR="00873EAF" w:rsidRPr="00CF3AA8" w:rsidRDefault="00873EAF" w:rsidP="00CF3AA8">
            <w:pPr>
              <w:pStyle w:val="TableParagraph"/>
              <w:spacing w:line="317" w:lineRule="exact"/>
              <w:rPr>
                <w:sz w:val="24"/>
                <w:szCs w:val="24"/>
                <w:lang w:val="ru-RU"/>
              </w:rPr>
            </w:pPr>
            <w:r w:rsidRPr="00CF3AA8">
              <w:rPr>
                <w:sz w:val="24"/>
                <w:szCs w:val="24"/>
                <w:lang w:val="ru-RU"/>
              </w:rPr>
              <w:t>5,1</w:t>
            </w:r>
          </w:p>
        </w:tc>
        <w:tc>
          <w:tcPr>
            <w:tcW w:w="993" w:type="dxa"/>
          </w:tcPr>
          <w:p w:rsidR="00873EAF" w:rsidRPr="00CF3AA8" w:rsidRDefault="00873EAF" w:rsidP="00CF3AA8">
            <w:pPr>
              <w:snapToGrid w:val="0"/>
              <w:spacing w:after="0" w:line="240" w:lineRule="auto"/>
              <w:rPr>
                <w:sz w:val="24"/>
                <w:szCs w:val="24"/>
              </w:rPr>
            </w:pPr>
            <w:r w:rsidRPr="00CF3AA8">
              <w:rPr>
                <w:sz w:val="24"/>
                <w:szCs w:val="24"/>
              </w:rPr>
              <w:t>5,1</w:t>
            </w:r>
          </w:p>
        </w:tc>
        <w:tc>
          <w:tcPr>
            <w:tcW w:w="992" w:type="dxa"/>
          </w:tcPr>
          <w:p w:rsidR="00873EAF" w:rsidRPr="00CF3AA8" w:rsidRDefault="00873EAF" w:rsidP="00CF3AA8">
            <w:pPr>
              <w:snapToGrid w:val="0"/>
              <w:spacing w:after="0" w:line="240" w:lineRule="auto"/>
              <w:rPr>
                <w:sz w:val="24"/>
                <w:szCs w:val="24"/>
              </w:rPr>
            </w:pPr>
            <w:r w:rsidRPr="00CF3AA8">
              <w:rPr>
                <w:sz w:val="24"/>
                <w:szCs w:val="24"/>
              </w:rPr>
              <w:t>5,0</w:t>
            </w:r>
          </w:p>
        </w:tc>
        <w:tc>
          <w:tcPr>
            <w:tcW w:w="992" w:type="dxa"/>
          </w:tcPr>
          <w:p w:rsidR="00873EAF" w:rsidRPr="00CF3AA8" w:rsidRDefault="00873EAF" w:rsidP="00CF3AA8">
            <w:pPr>
              <w:snapToGrid w:val="0"/>
              <w:spacing w:after="0" w:line="240" w:lineRule="auto"/>
              <w:rPr>
                <w:sz w:val="24"/>
                <w:szCs w:val="24"/>
              </w:rPr>
            </w:pPr>
            <w:r w:rsidRPr="00CF3AA8">
              <w:rPr>
                <w:sz w:val="24"/>
                <w:szCs w:val="24"/>
              </w:rPr>
              <w:t>4,8</w:t>
            </w:r>
          </w:p>
        </w:tc>
        <w:tc>
          <w:tcPr>
            <w:tcW w:w="1134" w:type="dxa"/>
          </w:tcPr>
          <w:p w:rsidR="00873EAF" w:rsidRPr="00CF3AA8" w:rsidRDefault="00873EAF" w:rsidP="00CF3AA8">
            <w:pPr>
              <w:snapToGrid w:val="0"/>
              <w:spacing w:after="0" w:line="240" w:lineRule="auto"/>
              <w:rPr>
                <w:sz w:val="24"/>
                <w:szCs w:val="24"/>
              </w:rPr>
            </w:pPr>
            <w:r w:rsidRPr="00CF3AA8">
              <w:rPr>
                <w:sz w:val="24"/>
                <w:szCs w:val="24"/>
              </w:rPr>
              <w:t>4,5</w:t>
            </w:r>
          </w:p>
        </w:tc>
        <w:tc>
          <w:tcPr>
            <w:tcW w:w="992" w:type="dxa"/>
          </w:tcPr>
          <w:p w:rsidR="00873EAF" w:rsidRPr="00CF3AA8" w:rsidRDefault="00873EAF" w:rsidP="00CF3AA8">
            <w:pPr>
              <w:snapToGrid w:val="0"/>
              <w:spacing w:after="0" w:line="240" w:lineRule="auto"/>
              <w:rPr>
                <w:sz w:val="24"/>
                <w:szCs w:val="24"/>
              </w:rPr>
            </w:pPr>
            <w:r w:rsidRPr="00CF3AA8">
              <w:rPr>
                <w:sz w:val="24"/>
                <w:szCs w:val="24"/>
              </w:rPr>
              <w:t>4,0</w:t>
            </w:r>
          </w:p>
        </w:tc>
        <w:tc>
          <w:tcPr>
            <w:tcW w:w="1070" w:type="dxa"/>
          </w:tcPr>
          <w:p w:rsidR="00873EAF" w:rsidRPr="00CF3AA8" w:rsidRDefault="00873EAF" w:rsidP="00CF3AA8">
            <w:pPr>
              <w:snapToGrid w:val="0"/>
              <w:spacing w:after="0" w:line="240" w:lineRule="auto"/>
              <w:rPr>
                <w:sz w:val="24"/>
                <w:szCs w:val="24"/>
              </w:rPr>
            </w:pPr>
            <w:r w:rsidRPr="00CF3AA8">
              <w:rPr>
                <w:sz w:val="24"/>
                <w:szCs w:val="24"/>
              </w:rPr>
              <w:t>3,0</w:t>
            </w:r>
          </w:p>
        </w:tc>
      </w:tr>
      <w:tr w:rsidR="00873EAF" w:rsidRPr="00CF3AA8" w:rsidTr="00630C3B">
        <w:tc>
          <w:tcPr>
            <w:tcW w:w="851" w:type="dxa"/>
          </w:tcPr>
          <w:p w:rsidR="00873EAF" w:rsidRPr="00CF3AA8" w:rsidRDefault="00873EAF" w:rsidP="00CF3AA8">
            <w:pPr>
              <w:pStyle w:val="TableParagraph"/>
              <w:spacing w:line="223" w:lineRule="exact"/>
              <w:ind w:left="0" w:right="102"/>
              <w:jc w:val="right"/>
              <w:rPr>
                <w:w w:val="99"/>
                <w:sz w:val="24"/>
                <w:szCs w:val="24"/>
              </w:rPr>
            </w:pPr>
          </w:p>
        </w:tc>
        <w:tc>
          <w:tcPr>
            <w:tcW w:w="4691" w:type="dxa"/>
          </w:tcPr>
          <w:p w:rsidR="00873EAF" w:rsidRPr="00CF3AA8" w:rsidRDefault="00873EAF" w:rsidP="00CF3AA8">
            <w:pPr>
              <w:pStyle w:val="TableParagraph"/>
              <w:tabs>
                <w:tab w:val="left" w:pos="2364"/>
              </w:tabs>
              <w:ind w:left="105" w:right="101"/>
              <w:rPr>
                <w:sz w:val="24"/>
                <w:szCs w:val="24"/>
                <w:lang w:val="ru-RU"/>
              </w:rPr>
            </w:pPr>
            <w:r w:rsidRPr="00CF3AA8">
              <w:rPr>
                <w:sz w:val="24"/>
                <w:szCs w:val="24"/>
              </w:rPr>
              <w:t xml:space="preserve">- </w:t>
            </w:r>
            <w:proofErr w:type="spellStart"/>
            <w:r w:rsidRPr="00CF3AA8">
              <w:rPr>
                <w:sz w:val="24"/>
                <w:szCs w:val="24"/>
              </w:rPr>
              <w:t>избыточнаямассатела</w:t>
            </w:r>
            <w:proofErr w:type="spellEnd"/>
          </w:p>
        </w:tc>
        <w:tc>
          <w:tcPr>
            <w:tcW w:w="993" w:type="dxa"/>
          </w:tcPr>
          <w:p w:rsidR="00873EAF" w:rsidRPr="00CF3AA8" w:rsidRDefault="00873EAF" w:rsidP="00CF3AA8">
            <w:pPr>
              <w:pStyle w:val="TableParagraph"/>
              <w:spacing w:line="315" w:lineRule="exact"/>
              <w:ind w:right="84"/>
              <w:rPr>
                <w:sz w:val="24"/>
                <w:szCs w:val="24"/>
              </w:rPr>
            </w:pPr>
          </w:p>
        </w:tc>
        <w:tc>
          <w:tcPr>
            <w:tcW w:w="1134" w:type="dxa"/>
          </w:tcPr>
          <w:p w:rsidR="00873EAF" w:rsidRPr="00CF3AA8" w:rsidRDefault="00873EAF" w:rsidP="00CF3AA8">
            <w:pPr>
              <w:pStyle w:val="TableParagraph"/>
              <w:spacing w:line="315" w:lineRule="exact"/>
              <w:rPr>
                <w:sz w:val="24"/>
                <w:szCs w:val="24"/>
                <w:lang w:val="ru-RU"/>
              </w:rPr>
            </w:pPr>
            <w:r w:rsidRPr="00CF3AA8">
              <w:rPr>
                <w:sz w:val="24"/>
                <w:szCs w:val="24"/>
                <w:lang w:val="ru-RU"/>
              </w:rPr>
              <w:t>%</w:t>
            </w:r>
          </w:p>
        </w:tc>
        <w:tc>
          <w:tcPr>
            <w:tcW w:w="1277" w:type="dxa"/>
          </w:tcPr>
          <w:p w:rsidR="00873EAF" w:rsidRPr="00CF3AA8" w:rsidRDefault="00873EAF" w:rsidP="00CF3AA8">
            <w:pPr>
              <w:pStyle w:val="TableParagraph"/>
              <w:spacing w:line="317" w:lineRule="exact"/>
              <w:rPr>
                <w:sz w:val="24"/>
                <w:szCs w:val="24"/>
                <w:lang w:val="ru-RU"/>
              </w:rPr>
            </w:pPr>
            <w:r w:rsidRPr="00CF3AA8">
              <w:rPr>
                <w:sz w:val="24"/>
                <w:szCs w:val="24"/>
                <w:lang w:val="ru-RU"/>
              </w:rPr>
              <w:t>30,6%</w:t>
            </w:r>
          </w:p>
        </w:tc>
        <w:tc>
          <w:tcPr>
            <w:tcW w:w="993" w:type="dxa"/>
          </w:tcPr>
          <w:p w:rsidR="00873EAF" w:rsidRPr="00CF3AA8" w:rsidRDefault="00873EAF" w:rsidP="00CF3AA8">
            <w:pPr>
              <w:snapToGrid w:val="0"/>
              <w:spacing w:after="0" w:line="240" w:lineRule="auto"/>
              <w:rPr>
                <w:sz w:val="24"/>
                <w:szCs w:val="24"/>
              </w:rPr>
            </w:pPr>
            <w:r w:rsidRPr="00CF3AA8">
              <w:rPr>
                <w:sz w:val="24"/>
                <w:szCs w:val="24"/>
              </w:rPr>
              <w:t>25,7%</w:t>
            </w:r>
          </w:p>
        </w:tc>
        <w:tc>
          <w:tcPr>
            <w:tcW w:w="992" w:type="dxa"/>
          </w:tcPr>
          <w:p w:rsidR="00873EAF" w:rsidRPr="00CF3AA8" w:rsidRDefault="00873EAF" w:rsidP="00CF3AA8">
            <w:pPr>
              <w:snapToGrid w:val="0"/>
              <w:spacing w:after="0" w:line="240" w:lineRule="auto"/>
              <w:rPr>
                <w:sz w:val="24"/>
                <w:szCs w:val="24"/>
              </w:rPr>
            </w:pPr>
            <w:r w:rsidRPr="00CF3AA8">
              <w:rPr>
                <w:sz w:val="24"/>
                <w:szCs w:val="24"/>
              </w:rPr>
              <w:t>24,0%</w:t>
            </w:r>
          </w:p>
        </w:tc>
        <w:tc>
          <w:tcPr>
            <w:tcW w:w="992" w:type="dxa"/>
          </w:tcPr>
          <w:p w:rsidR="00873EAF" w:rsidRPr="00CF3AA8" w:rsidRDefault="00873EAF" w:rsidP="00CF3AA8">
            <w:pPr>
              <w:snapToGrid w:val="0"/>
              <w:spacing w:after="0" w:line="240" w:lineRule="auto"/>
              <w:rPr>
                <w:sz w:val="24"/>
                <w:szCs w:val="24"/>
              </w:rPr>
            </w:pPr>
            <w:r w:rsidRPr="00CF3AA8">
              <w:rPr>
                <w:sz w:val="24"/>
                <w:szCs w:val="24"/>
              </w:rPr>
              <w:t>24,0</w:t>
            </w:r>
          </w:p>
        </w:tc>
        <w:tc>
          <w:tcPr>
            <w:tcW w:w="1134" w:type="dxa"/>
          </w:tcPr>
          <w:p w:rsidR="00873EAF" w:rsidRPr="00CF3AA8" w:rsidRDefault="00873EAF" w:rsidP="00CF3AA8">
            <w:pPr>
              <w:snapToGrid w:val="0"/>
              <w:spacing w:after="0" w:line="240" w:lineRule="auto"/>
              <w:rPr>
                <w:sz w:val="24"/>
                <w:szCs w:val="24"/>
              </w:rPr>
            </w:pPr>
            <w:r w:rsidRPr="00CF3AA8">
              <w:rPr>
                <w:sz w:val="24"/>
                <w:szCs w:val="24"/>
              </w:rPr>
              <w:t>23,9</w:t>
            </w:r>
          </w:p>
        </w:tc>
        <w:tc>
          <w:tcPr>
            <w:tcW w:w="992" w:type="dxa"/>
          </w:tcPr>
          <w:p w:rsidR="00873EAF" w:rsidRPr="00CF3AA8" w:rsidRDefault="00873EAF" w:rsidP="00CF3AA8">
            <w:pPr>
              <w:snapToGrid w:val="0"/>
              <w:spacing w:after="0" w:line="240" w:lineRule="auto"/>
              <w:rPr>
                <w:sz w:val="24"/>
                <w:szCs w:val="24"/>
              </w:rPr>
            </w:pPr>
            <w:r w:rsidRPr="00CF3AA8">
              <w:rPr>
                <w:sz w:val="24"/>
                <w:szCs w:val="24"/>
              </w:rPr>
              <w:t>23,7</w:t>
            </w:r>
          </w:p>
        </w:tc>
        <w:tc>
          <w:tcPr>
            <w:tcW w:w="1070" w:type="dxa"/>
          </w:tcPr>
          <w:p w:rsidR="00873EAF" w:rsidRPr="00CF3AA8" w:rsidRDefault="00873EAF" w:rsidP="00CF3AA8">
            <w:pPr>
              <w:snapToGrid w:val="0"/>
              <w:spacing w:after="0" w:line="240" w:lineRule="auto"/>
              <w:rPr>
                <w:sz w:val="24"/>
                <w:szCs w:val="24"/>
              </w:rPr>
            </w:pPr>
            <w:r w:rsidRPr="00CF3AA8">
              <w:rPr>
                <w:sz w:val="24"/>
                <w:szCs w:val="24"/>
              </w:rPr>
              <w:t>23,5</w:t>
            </w:r>
          </w:p>
        </w:tc>
      </w:tr>
      <w:tr w:rsidR="00873EAF" w:rsidRPr="00CF3AA8" w:rsidTr="00630C3B">
        <w:tc>
          <w:tcPr>
            <w:tcW w:w="851" w:type="dxa"/>
          </w:tcPr>
          <w:p w:rsidR="00873EAF" w:rsidRPr="00CF3AA8" w:rsidRDefault="00873EAF" w:rsidP="00CF3AA8">
            <w:pPr>
              <w:pStyle w:val="TableParagraph"/>
              <w:spacing w:line="226" w:lineRule="exact"/>
              <w:ind w:left="0" w:right="102"/>
              <w:jc w:val="right"/>
              <w:rPr>
                <w:sz w:val="24"/>
                <w:szCs w:val="24"/>
              </w:rPr>
            </w:pPr>
            <w:r w:rsidRPr="00CF3AA8">
              <w:rPr>
                <w:w w:val="99"/>
                <w:sz w:val="24"/>
                <w:szCs w:val="24"/>
              </w:rPr>
              <w:t>4</w:t>
            </w:r>
          </w:p>
        </w:tc>
        <w:tc>
          <w:tcPr>
            <w:tcW w:w="4691" w:type="dxa"/>
          </w:tcPr>
          <w:p w:rsidR="00873EAF" w:rsidRPr="00CF3AA8" w:rsidRDefault="00873EAF" w:rsidP="00CF3AA8">
            <w:pPr>
              <w:pStyle w:val="TableParagraph"/>
              <w:tabs>
                <w:tab w:val="left" w:pos="2267"/>
              </w:tabs>
              <w:ind w:left="105" w:right="98"/>
              <w:rPr>
                <w:sz w:val="24"/>
                <w:szCs w:val="24"/>
              </w:rPr>
            </w:pPr>
            <w:proofErr w:type="spellStart"/>
            <w:r w:rsidRPr="00CF3AA8">
              <w:rPr>
                <w:sz w:val="24"/>
                <w:szCs w:val="24"/>
              </w:rPr>
              <w:t>Охват</w:t>
            </w:r>
            <w:r w:rsidRPr="00CF3AA8">
              <w:rPr>
                <w:spacing w:val="-1"/>
                <w:sz w:val="24"/>
                <w:szCs w:val="24"/>
              </w:rPr>
              <w:t>населения</w:t>
            </w:r>
            <w:r w:rsidRPr="00CF3AA8">
              <w:rPr>
                <w:sz w:val="24"/>
                <w:szCs w:val="24"/>
              </w:rPr>
              <w:t>скрининговымиосмотрами</w:t>
            </w:r>
            <w:proofErr w:type="spellEnd"/>
          </w:p>
        </w:tc>
        <w:tc>
          <w:tcPr>
            <w:tcW w:w="993" w:type="dxa"/>
          </w:tcPr>
          <w:p w:rsidR="00873EAF" w:rsidRPr="00CF3AA8" w:rsidRDefault="00873EAF" w:rsidP="00CF3AA8">
            <w:pPr>
              <w:spacing w:after="0" w:line="240" w:lineRule="auto"/>
              <w:rPr>
                <w:sz w:val="20"/>
                <w:szCs w:val="24"/>
              </w:rPr>
            </w:pPr>
          </w:p>
        </w:tc>
        <w:tc>
          <w:tcPr>
            <w:tcW w:w="1134" w:type="dxa"/>
          </w:tcPr>
          <w:p w:rsidR="00873EAF" w:rsidRPr="00CF3AA8" w:rsidRDefault="00873EAF" w:rsidP="00CF3AA8">
            <w:pPr>
              <w:pStyle w:val="TableParagraph"/>
              <w:ind w:right="200"/>
              <w:rPr>
                <w:sz w:val="20"/>
                <w:szCs w:val="24"/>
              </w:rPr>
            </w:pPr>
            <w:r w:rsidRPr="00CF3AA8">
              <w:rPr>
                <w:sz w:val="20"/>
                <w:szCs w:val="24"/>
              </w:rPr>
              <w:t xml:space="preserve">% </w:t>
            </w:r>
            <w:proofErr w:type="spellStart"/>
            <w:r w:rsidRPr="00CF3AA8">
              <w:rPr>
                <w:sz w:val="20"/>
                <w:szCs w:val="24"/>
              </w:rPr>
              <w:t>отцелевогонаселения</w:t>
            </w:r>
            <w:proofErr w:type="spellEnd"/>
          </w:p>
        </w:tc>
        <w:tc>
          <w:tcPr>
            <w:tcW w:w="1277" w:type="dxa"/>
          </w:tcPr>
          <w:p w:rsidR="00873EAF" w:rsidRPr="00CF3AA8" w:rsidRDefault="00873EAF" w:rsidP="00CF3AA8">
            <w:pPr>
              <w:pStyle w:val="TableParagraph"/>
              <w:spacing w:line="317" w:lineRule="exact"/>
              <w:rPr>
                <w:sz w:val="24"/>
                <w:szCs w:val="24"/>
                <w:lang w:val="ru-RU"/>
              </w:rPr>
            </w:pPr>
            <w:r w:rsidRPr="00CF3AA8">
              <w:rPr>
                <w:sz w:val="24"/>
                <w:szCs w:val="24"/>
                <w:lang w:val="ru-RU"/>
              </w:rPr>
              <w:t>100%</w:t>
            </w:r>
          </w:p>
        </w:tc>
        <w:tc>
          <w:tcPr>
            <w:tcW w:w="993" w:type="dxa"/>
          </w:tcPr>
          <w:p w:rsidR="00873EAF" w:rsidRPr="00CF3AA8" w:rsidRDefault="00873EAF" w:rsidP="00CF3AA8">
            <w:pPr>
              <w:pStyle w:val="TableParagraph"/>
              <w:spacing w:line="317" w:lineRule="exact"/>
              <w:rPr>
                <w:sz w:val="24"/>
                <w:szCs w:val="24"/>
                <w:lang w:val="ru-RU"/>
              </w:rPr>
            </w:pPr>
            <w:r w:rsidRPr="00CF3AA8">
              <w:rPr>
                <w:sz w:val="24"/>
                <w:szCs w:val="24"/>
                <w:lang w:val="ru-RU"/>
              </w:rPr>
              <w:t>100%</w:t>
            </w:r>
          </w:p>
        </w:tc>
        <w:tc>
          <w:tcPr>
            <w:tcW w:w="992" w:type="dxa"/>
          </w:tcPr>
          <w:p w:rsidR="00873EAF" w:rsidRPr="00CF3AA8" w:rsidRDefault="00873EAF" w:rsidP="00CF3AA8">
            <w:pPr>
              <w:pStyle w:val="TableParagraph"/>
              <w:spacing w:line="317" w:lineRule="exact"/>
              <w:rPr>
                <w:sz w:val="24"/>
                <w:szCs w:val="24"/>
                <w:lang w:val="ru-RU"/>
              </w:rPr>
            </w:pPr>
            <w:r w:rsidRPr="00CF3AA8">
              <w:rPr>
                <w:sz w:val="24"/>
                <w:szCs w:val="24"/>
                <w:lang w:val="ru-RU"/>
              </w:rPr>
              <w:t>100%</w:t>
            </w:r>
          </w:p>
        </w:tc>
        <w:tc>
          <w:tcPr>
            <w:tcW w:w="992" w:type="dxa"/>
          </w:tcPr>
          <w:p w:rsidR="00873EAF" w:rsidRPr="00CF3AA8" w:rsidRDefault="00873EAF" w:rsidP="00CF3AA8">
            <w:pPr>
              <w:pStyle w:val="TableParagraph"/>
              <w:spacing w:line="317" w:lineRule="exact"/>
              <w:rPr>
                <w:sz w:val="24"/>
                <w:szCs w:val="24"/>
                <w:lang w:val="ru-RU"/>
              </w:rPr>
            </w:pPr>
            <w:r w:rsidRPr="00CF3AA8">
              <w:rPr>
                <w:sz w:val="24"/>
                <w:szCs w:val="24"/>
                <w:lang w:val="ru-RU"/>
              </w:rPr>
              <w:t>100%</w:t>
            </w:r>
          </w:p>
        </w:tc>
        <w:tc>
          <w:tcPr>
            <w:tcW w:w="1134" w:type="dxa"/>
          </w:tcPr>
          <w:p w:rsidR="00873EAF" w:rsidRPr="00CF3AA8" w:rsidRDefault="00873EAF" w:rsidP="00CF3AA8">
            <w:pPr>
              <w:pStyle w:val="TableParagraph"/>
              <w:spacing w:line="317" w:lineRule="exact"/>
              <w:rPr>
                <w:sz w:val="24"/>
                <w:szCs w:val="24"/>
                <w:lang w:val="ru-RU"/>
              </w:rPr>
            </w:pPr>
            <w:r w:rsidRPr="00CF3AA8">
              <w:rPr>
                <w:sz w:val="24"/>
                <w:szCs w:val="24"/>
                <w:lang w:val="ru-RU"/>
              </w:rPr>
              <w:t>100%</w:t>
            </w:r>
          </w:p>
        </w:tc>
        <w:tc>
          <w:tcPr>
            <w:tcW w:w="992" w:type="dxa"/>
          </w:tcPr>
          <w:p w:rsidR="00873EAF" w:rsidRPr="00CF3AA8" w:rsidRDefault="00873EAF" w:rsidP="00CF3AA8">
            <w:pPr>
              <w:pStyle w:val="TableParagraph"/>
              <w:spacing w:line="317" w:lineRule="exact"/>
              <w:rPr>
                <w:sz w:val="24"/>
                <w:szCs w:val="24"/>
                <w:lang w:val="ru-RU"/>
              </w:rPr>
            </w:pPr>
            <w:r w:rsidRPr="00CF3AA8">
              <w:rPr>
                <w:sz w:val="24"/>
                <w:szCs w:val="24"/>
                <w:lang w:val="ru-RU"/>
              </w:rPr>
              <w:t>100%</w:t>
            </w:r>
          </w:p>
        </w:tc>
        <w:tc>
          <w:tcPr>
            <w:tcW w:w="1070" w:type="dxa"/>
          </w:tcPr>
          <w:p w:rsidR="00873EAF" w:rsidRPr="00CF3AA8" w:rsidRDefault="00873EAF" w:rsidP="00CF3AA8">
            <w:pPr>
              <w:pStyle w:val="TableParagraph"/>
              <w:spacing w:line="317" w:lineRule="exact"/>
              <w:rPr>
                <w:sz w:val="24"/>
                <w:szCs w:val="24"/>
                <w:lang w:val="ru-RU"/>
              </w:rPr>
            </w:pPr>
            <w:r w:rsidRPr="00CF3AA8">
              <w:rPr>
                <w:sz w:val="24"/>
                <w:szCs w:val="24"/>
                <w:lang w:val="ru-RU"/>
              </w:rPr>
              <w:t>100%</w:t>
            </w:r>
          </w:p>
        </w:tc>
      </w:tr>
      <w:tr w:rsidR="00873EAF" w:rsidRPr="00CF3AA8" w:rsidTr="00630C3B">
        <w:tc>
          <w:tcPr>
            <w:tcW w:w="851" w:type="dxa"/>
          </w:tcPr>
          <w:p w:rsidR="00873EAF" w:rsidRPr="00CF3AA8" w:rsidRDefault="00873EAF" w:rsidP="00CF3AA8">
            <w:pPr>
              <w:pStyle w:val="TableParagraph"/>
              <w:spacing w:line="223" w:lineRule="exact"/>
              <w:ind w:left="0" w:right="102"/>
              <w:jc w:val="right"/>
              <w:rPr>
                <w:sz w:val="24"/>
                <w:szCs w:val="24"/>
              </w:rPr>
            </w:pPr>
            <w:r w:rsidRPr="00CF3AA8">
              <w:rPr>
                <w:w w:val="99"/>
                <w:sz w:val="24"/>
                <w:szCs w:val="24"/>
              </w:rPr>
              <w:t>5</w:t>
            </w:r>
          </w:p>
        </w:tc>
        <w:tc>
          <w:tcPr>
            <w:tcW w:w="4691" w:type="dxa"/>
          </w:tcPr>
          <w:p w:rsidR="00873EAF" w:rsidRPr="00CF3AA8" w:rsidRDefault="00873EAF" w:rsidP="00CF3AA8">
            <w:pPr>
              <w:pStyle w:val="TableParagraph"/>
              <w:tabs>
                <w:tab w:val="left" w:pos="3329"/>
              </w:tabs>
              <w:ind w:left="105" w:right="98"/>
              <w:rPr>
                <w:sz w:val="24"/>
                <w:szCs w:val="24"/>
                <w:lang w:val="ru-RU"/>
              </w:rPr>
            </w:pPr>
            <w:r w:rsidRPr="00CF3AA8">
              <w:rPr>
                <w:sz w:val="24"/>
                <w:szCs w:val="24"/>
                <w:lang w:val="ru-RU"/>
              </w:rPr>
              <w:t>Снижение зависимости от наркотиков и</w:t>
            </w:r>
          </w:p>
          <w:p w:rsidR="00873EAF" w:rsidRPr="00CF3AA8" w:rsidRDefault="00873EAF" w:rsidP="00CF3AA8">
            <w:pPr>
              <w:pStyle w:val="TableParagraph"/>
              <w:spacing w:before="2"/>
              <w:ind w:left="105" w:right="99"/>
              <w:rPr>
                <w:sz w:val="24"/>
                <w:szCs w:val="24"/>
                <w:lang w:val="ru-RU"/>
              </w:rPr>
            </w:pPr>
            <w:r w:rsidRPr="00CF3AA8">
              <w:rPr>
                <w:sz w:val="24"/>
                <w:szCs w:val="24"/>
                <w:lang w:val="ru-RU"/>
              </w:rPr>
              <w:t>психотропных веществ</w:t>
            </w:r>
          </w:p>
        </w:tc>
        <w:tc>
          <w:tcPr>
            <w:tcW w:w="993" w:type="dxa"/>
          </w:tcPr>
          <w:p w:rsidR="00873EAF" w:rsidRPr="00CF3AA8" w:rsidRDefault="00873EAF" w:rsidP="00CF3AA8">
            <w:pPr>
              <w:pStyle w:val="TableParagraph"/>
              <w:spacing w:line="315" w:lineRule="exact"/>
              <w:ind w:right="84"/>
              <w:rPr>
                <w:sz w:val="20"/>
                <w:szCs w:val="24"/>
              </w:rPr>
            </w:pPr>
            <w:proofErr w:type="spellStart"/>
            <w:r w:rsidRPr="00CF3AA8">
              <w:rPr>
                <w:sz w:val="20"/>
                <w:szCs w:val="24"/>
              </w:rPr>
              <w:t>Статданные</w:t>
            </w:r>
            <w:proofErr w:type="spellEnd"/>
          </w:p>
        </w:tc>
        <w:tc>
          <w:tcPr>
            <w:tcW w:w="1134" w:type="dxa"/>
          </w:tcPr>
          <w:p w:rsidR="00873EAF" w:rsidRPr="00CF3AA8" w:rsidRDefault="00873EAF" w:rsidP="00CF3AA8">
            <w:pPr>
              <w:pStyle w:val="TableParagraph"/>
              <w:ind w:right="200"/>
              <w:rPr>
                <w:sz w:val="20"/>
                <w:szCs w:val="24"/>
              </w:rPr>
            </w:pPr>
            <w:r w:rsidRPr="00CF3AA8">
              <w:rPr>
                <w:sz w:val="20"/>
                <w:szCs w:val="24"/>
              </w:rPr>
              <w:t xml:space="preserve">% </w:t>
            </w:r>
            <w:proofErr w:type="spellStart"/>
            <w:r w:rsidRPr="00CF3AA8">
              <w:rPr>
                <w:sz w:val="20"/>
                <w:szCs w:val="24"/>
              </w:rPr>
              <w:t>отобщегочисланаселения</w:t>
            </w:r>
            <w:proofErr w:type="spellEnd"/>
          </w:p>
        </w:tc>
        <w:tc>
          <w:tcPr>
            <w:tcW w:w="1277" w:type="dxa"/>
            <w:vAlign w:val="center"/>
          </w:tcPr>
          <w:p w:rsidR="00873EAF" w:rsidRPr="00CF3AA8" w:rsidRDefault="00873EAF" w:rsidP="00CF3AA8">
            <w:pPr>
              <w:spacing w:after="0" w:line="240" w:lineRule="auto"/>
              <w:rPr>
                <w:sz w:val="24"/>
                <w:szCs w:val="24"/>
              </w:rPr>
            </w:pPr>
            <w:r w:rsidRPr="00CF3AA8">
              <w:rPr>
                <w:sz w:val="24"/>
                <w:szCs w:val="24"/>
              </w:rPr>
              <w:t>0,1</w:t>
            </w:r>
          </w:p>
        </w:tc>
        <w:tc>
          <w:tcPr>
            <w:tcW w:w="993" w:type="dxa"/>
            <w:vAlign w:val="center"/>
          </w:tcPr>
          <w:p w:rsidR="00873EAF" w:rsidRPr="00CF3AA8" w:rsidRDefault="00873EAF" w:rsidP="00CF3AA8">
            <w:pPr>
              <w:spacing w:after="0" w:line="240" w:lineRule="auto"/>
              <w:rPr>
                <w:sz w:val="24"/>
                <w:szCs w:val="24"/>
              </w:rPr>
            </w:pPr>
            <w:r w:rsidRPr="00CF3AA8">
              <w:rPr>
                <w:sz w:val="24"/>
                <w:szCs w:val="24"/>
              </w:rPr>
              <w:t>0,1</w:t>
            </w:r>
          </w:p>
        </w:tc>
        <w:tc>
          <w:tcPr>
            <w:tcW w:w="992" w:type="dxa"/>
            <w:vAlign w:val="center"/>
          </w:tcPr>
          <w:p w:rsidR="00873EAF" w:rsidRPr="00CF3AA8" w:rsidRDefault="00873EAF" w:rsidP="00CF3AA8">
            <w:pPr>
              <w:spacing w:after="0" w:line="240" w:lineRule="auto"/>
              <w:rPr>
                <w:sz w:val="24"/>
                <w:szCs w:val="24"/>
              </w:rPr>
            </w:pPr>
            <w:r w:rsidRPr="00CF3AA8">
              <w:rPr>
                <w:sz w:val="24"/>
                <w:szCs w:val="24"/>
              </w:rPr>
              <w:t>0,1</w:t>
            </w:r>
          </w:p>
        </w:tc>
        <w:tc>
          <w:tcPr>
            <w:tcW w:w="992" w:type="dxa"/>
            <w:vAlign w:val="center"/>
          </w:tcPr>
          <w:p w:rsidR="00873EAF" w:rsidRPr="00CF3AA8" w:rsidRDefault="00873EAF" w:rsidP="00CF3AA8">
            <w:pPr>
              <w:spacing w:after="0" w:line="240" w:lineRule="auto"/>
              <w:rPr>
                <w:sz w:val="24"/>
                <w:szCs w:val="24"/>
              </w:rPr>
            </w:pPr>
            <w:r w:rsidRPr="00CF3AA8">
              <w:rPr>
                <w:sz w:val="24"/>
                <w:szCs w:val="24"/>
              </w:rPr>
              <w:t>0,1</w:t>
            </w:r>
          </w:p>
        </w:tc>
        <w:tc>
          <w:tcPr>
            <w:tcW w:w="1134" w:type="dxa"/>
            <w:vAlign w:val="center"/>
          </w:tcPr>
          <w:p w:rsidR="00873EAF" w:rsidRPr="00CF3AA8" w:rsidRDefault="00873EAF" w:rsidP="00CF3AA8">
            <w:pPr>
              <w:spacing w:after="0" w:line="240" w:lineRule="auto"/>
              <w:rPr>
                <w:sz w:val="24"/>
                <w:szCs w:val="24"/>
              </w:rPr>
            </w:pPr>
            <w:r w:rsidRPr="00CF3AA8">
              <w:rPr>
                <w:sz w:val="24"/>
                <w:szCs w:val="24"/>
              </w:rPr>
              <w:t>0,1</w:t>
            </w:r>
          </w:p>
        </w:tc>
        <w:tc>
          <w:tcPr>
            <w:tcW w:w="992" w:type="dxa"/>
            <w:vAlign w:val="center"/>
          </w:tcPr>
          <w:p w:rsidR="00873EAF" w:rsidRPr="00CF3AA8" w:rsidRDefault="00873EAF" w:rsidP="00CF3AA8">
            <w:pPr>
              <w:spacing w:after="0" w:line="240" w:lineRule="auto"/>
              <w:rPr>
                <w:sz w:val="24"/>
                <w:szCs w:val="24"/>
              </w:rPr>
            </w:pPr>
            <w:r w:rsidRPr="00CF3AA8">
              <w:rPr>
                <w:sz w:val="24"/>
                <w:szCs w:val="24"/>
              </w:rPr>
              <w:t>0,1</w:t>
            </w:r>
          </w:p>
        </w:tc>
        <w:tc>
          <w:tcPr>
            <w:tcW w:w="1070" w:type="dxa"/>
            <w:vAlign w:val="center"/>
          </w:tcPr>
          <w:p w:rsidR="00873EAF" w:rsidRPr="00CF3AA8" w:rsidRDefault="00873EAF" w:rsidP="00CF3AA8">
            <w:pPr>
              <w:spacing w:after="0" w:line="240" w:lineRule="auto"/>
              <w:rPr>
                <w:sz w:val="24"/>
                <w:szCs w:val="24"/>
              </w:rPr>
            </w:pPr>
            <w:r w:rsidRPr="00CF3AA8">
              <w:rPr>
                <w:sz w:val="24"/>
                <w:szCs w:val="24"/>
              </w:rPr>
              <w:t>0,1</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p>
        </w:tc>
        <w:tc>
          <w:tcPr>
            <w:tcW w:w="4691" w:type="dxa"/>
          </w:tcPr>
          <w:p w:rsidR="00873EAF" w:rsidRPr="00CF3AA8" w:rsidRDefault="00873EAF" w:rsidP="00CF3AA8">
            <w:pPr>
              <w:snapToGrid w:val="0"/>
              <w:spacing w:after="0" w:line="240" w:lineRule="auto"/>
              <w:jc w:val="both"/>
              <w:rPr>
                <w:rFonts w:ascii="Times New Roman" w:hAnsi="Times New Roman"/>
                <w:bCs/>
                <w:sz w:val="24"/>
                <w:szCs w:val="24"/>
                <w:lang w:val="kk-KZ"/>
              </w:rPr>
            </w:pPr>
          </w:p>
        </w:tc>
        <w:tc>
          <w:tcPr>
            <w:tcW w:w="993" w:type="dxa"/>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1134" w:type="dxa"/>
          </w:tcPr>
          <w:p w:rsidR="00873EAF" w:rsidRPr="00CF3AA8" w:rsidRDefault="00873EAF" w:rsidP="00CF3AA8">
            <w:pPr>
              <w:spacing w:after="0" w:line="240" w:lineRule="auto"/>
              <w:jc w:val="center"/>
              <w:rPr>
                <w:rFonts w:ascii="Times New Roman" w:hAnsi="Times New Roman"/>
                <w:sz w:val="24"/>
                <w:szCs w:val="24"/>
                <w:lang w:val="kk-KZ"/>
              </w:rPr>
            </w:pP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1134"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p>
        </w:tc>
      </w:tr>
      <w:tr w:rsidR="00873EAF" w:rsidRPr="00CF3AA8" w:rsidTr="00630C3B">
        <w:tc>
          <w:tcPr>
            <w:tcW w:w="851" w:type="dxa"/>
            <w:vMerge w:val="restart"/>
          </w:tcPr>
          <w:p w:rsidR="00873EAF" w:rsidRPr="00CF3AA8" w:rsidRDefault="00873EAF" w:rsidP="00CF3AA8">
            <w:pPr>
              <w:snapToGrid w:val="0"/>
              <w:spacing w:after="0" w:line="240" w:lineRule="auto"/>
              <w:ind w:left="360"/>
              <w:jc w:val="center"/>
              <w:rPr>
                <w:rFonts w:ascii="Times New Roman" w:hAnsi="Times New Roman"/>
                <w:bCs/>
                <w:sz w:val="24"/>
                <w:szCs w:val="24"/>
              </w:rPr>
            </w:pPr>
          </w:p>
        </w:tc>
        <w:tc>
          <w:tcPr>
            <w:tcW w:w="4691" w:type="dxa"/>
            <w:vMerge w:val="restart"/>
          </w:tcPr>
          <w:p w:rsidR="00873EAF" w:rsidRPr="00CF3AA8" w:rsidRDefault="00873EAF" w:rsidP="00CF3AA8">
            <w:pPr>
              <w:pStyle w:val="TableParagraph"/>
              <w:spacing w:line="320" w:lineRule="exact"/>
              <w:ind w:left="105" w:right="1130"/>
              <w:rPr>
                <w:b/>
                <w:sz w:val="24"/>
                <w:szCs w:val="24"/>
                <w:lang w:val="ru-RU"/>
              </w:rPr>
            </w:pPr>
            <w:r w:rsidRPr="00CF3AA8">
              <w:rPr>
                <w:b/>
                <w:sz w:val="24"/>
                <w:szCs w:val="24"/>
                <w:lang w:val="ru-RU"/>
              </w:rPr>
              <w:t>Мероприятия для достижения показателей прямых результатов</w:t>
            </w:r>
          </w:p>
        </w:tc>
        <w:tc>
          <w:tcPr>
            <w:tcW w:w="9577" w:type="dxa"/>
            <w:gridSpan w:val="9"/>
          </w:tcPr>
          <w:p w:rsidR="00873EAF" w:rsidRPr="00CF3AA8" w:rsidRDefault="00873EAF" w:rsidP="00CF3AA8">
            <w:pPr>
              <w:pStyle w:val="TableParagraph"/>
              <w:spacing w:line="228" w:lineRule="exact"/>
              <w:rPr>
                <w:b/>
                <w:sz w:val="24"/>
                <w:szCs w:val="24"/>
                <w:lang w:val="ru-RU"/>
              </w:rPr>
            </w:pPr>
            <w:r w:rsidRPr="00CF3AA8">
              <w:rPr>
                <w:b/>
                <w:sz w:val="24"/>
                <w:szCs w:val="24"/>
                <w:lang w:val="ru-RU"/>
              </w:rPr>
              <w:t>срок реализации в плановом периоде</w:t>
            </w:r>
          </w:p>
        </w:tc>
      </w:tr>
      <w:tr w:rsidR="00873EAF" w:rsidRPr="00CF3AA8" w:rsidTr="00630C3B">
        <w:tc>
          <w:tcPr>
            <w:tcW w:w="851" w:type="dxa"/>
            <w:vMerge/>
          </w:tcPr>
          <w:p w:rsidR="00873EAF" w:rsidRPr="00CF3AA8" w:rsidRDefault="00873EAF" w:rsidP="00CF3AA8">
            <w:pPr>
              <w:snapToGrid w:val="0"/>
              <w:spacing w:after="0" w:line="240" w:lineRule="auto"/>
              <w:ind w:left="360"/>
              <w:jc w:val="center"/>
              <w:rPr>
                <w:rFonts w:ascii="Times New Roman" w:hAnsi="Times New Roman"/>
                <w:bCs/>
                <w:sz w:val="24"/>
                <w:szCs w:val="24"/>
              </w:rPr>
            </w:pPr>
          </w:p>
        </w:tc>
        <w:tc>
          <w:tcPr>
            <w:tcW w:w="4691" w:type="dxa"/>
            <w:vMerge/>
          </w:tcPr>
          <w:p w:rsidR="00873EAF" w:rsidRPr="00CF3AA8" w:rsidRDefault="00873EAF" w:rsidP="00CF3AA8">
            <w:pPr>
              <w:snapToGrid w:val="0"/>
              <w:spacing w:after="0" w:line="240" w:lineRule="auto"/>
              <w:jc w:val="both"/>
              <w:rPr>
                <w:rFonts w:ascii="Times New Roman" w:hAnsi="Times New Roman"/>
                <w:bCs/>
                <w:sz w:val="24"/>
                <w:szCs w:val="24"/>
                <w:lang w:val="kk-KZ"/>
              </w:rPr>
            </w:pPr>
          </w:p>
        </w:tc>
        <w:tc>
          <w:tcPr>
            <w:tcW w:w="993" w:type="dxa"/>
          </w:tcPr>
          <w:p w:rsidR="00873EAF" w:rsidRPr="00CF3AA8" w:rsidRDefault="00873EAF" w:rsidP="00CF3AA8">
            <w:pPr>
              <w:snapToGrid w:val="0"/>
              <w:spacing w:after="0" w:line="240" w:lineRule="auto"/>
              <w:jc w:val="center"/>
              <w:rPr>
                <w:rFonts w:ascii="Times New Roman" w:hAnsi="Times New Roman"/>
                <w:bCs/>
                <w:sz w:val="24"/>
                <w:szCs w:val="24"/>
                <w:lang w:val="kk-KZ"/>
              </w:rPr>
            </w:pPr>
            <w:r w:rsidRPr="00CF3AA8">
              <w:rPr>
                <w:b/>
                <w:sz w:val="24"/>
                <w:szCs w:val="24"/>
              </w:rPr>
              <w:t>2015г.</w:t>
            </w:r>
          </w:p>
        </w:tc>
        <w:tc>
          <w:tcPr>
            <w:tcW w:w="1134" w:type="dxa"/>
          </w:tcPr>
          <w:p w:rsidR="00873EAF" w:rsidRPr="00CF3AA8" w:rsidRDefault="00873EAF" w:rsidP="00CF3AA8">
            <w:pPr>
              <w:spacing w:after="0" w:line="240" w:lineRule="auto"/>
              <w:jc w:val="center"/>
              <w:rPr>
                <w:rFonts w:ascii="Times New Roman" w:hAnsi="Times New Roman"/>
                <w:sz w:val="24"/>
                <w:szCs w:val="24"/>
                <w:lang w:val="kk-KZ"/>
              </w:rPr>
            </w:pPr>
            <w:r w:rsidRPr="00CF3AA8">
              <w:rPr>
                <w:b/>
                <w:sz w:val="24"/>
                <w:szCs w:val="24"/>
              </w:rPr>
              <w:t>2016 г.</w:t>
            </w: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b/>
                <w:sz w:val="24"/>
                <w:szCs w:val="24"/>
              </w:rPr>
              <w:t>2017 г.</w:t>
            </w: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b/>
                <w:sz w:val="24"/>
                <w:szCs w:val="24"/>
              </w:rPr>
              <w:t>2018 г.</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b/>
                <w:sz w:val="24"/>
                <w:szCs w:val="24"/>
              </w:rPr>
              <w:t>2019 г.</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b/>
                <w:sz w:val="24"/>
                <w:szCs w:val="24"/>
              </w:rPr>
              <w:t>2020 г.</w:t>
            </w:r>
          </w:p>
        </w:tc>
        <w:tc>
          <w:tcPr>
            <w:tcW w:w="1134"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b/>
                <w:sz w:val="24"/>
                <w:szCs w:val="24"/>
              </w:rPr>
              <w:t>2021г.</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p>
        </w:tc>
      </w:tr>
      <w:tr w:rsidR="00873EAF" w:rsidRPr="00CF3AA8" w:rsidTr="00630C3B">
        <w:tc>
          <w:tcPr>
            <w:tcW w:w="851" w:type="dxa"/>
          </w:tcPr>
          <w:p w:rsidR="00873EAF" w:rsidRPr="00CF3AA8" w:rsidRDefault="00873EAF" w:rsidP="00CF3AA8">
            <w:pPr>
              <w:pStyle w:val="TableParagraph"/>
              <w:spacing w:line="223" w:lineRule="exact"/>
              <w:ind w:left="0" w:right="102"/>
              <w:jc w:val="right"/>
              <w:rPr>
                <w:sz w:val="24"/>
                <w:szCs w:val="24"/>
              </w:rPr>
            </w:pPr>
            <w:r w:rsidRPr="00CF3AA8">
              <w:rPr>
                <w:w w:val="99"/>
                <w:sz w:val="24"/>
                <w:szCs w:val="24"/>
              </w:rPr>
              <w:t>1</w:t>
            </w:r>
          </w:p>
        </w:tc>
        <w:tc>
          <w:tcPr>
            <w:tcW w:w="4691" w:type="dxa"/>
          </w:tcPr>
          <w:p w:rsidR="00873EAF" w:rsidRPr="00CF3AA8" w:rsidRDefault="00873EAF" w:rsidP="00CF3AA8">
            <w:pPr>
              <w:pStyle w:val="TableParagraph"/>
              <w:ind w:left="105" w:right="1130"/>
              <w:rPr>
                <w:sz w:val="24"/>
                <w:szCs w:val="24"/>
                <w:lang w:val="ru-RU"/>
              </w:rPr>
            </w:pPr>
            <w:r w:rsidRPr="00CF3AA8">
              <w:rPr>
                <w:sz w:val="24"/>
                <w:szCs w:val="24"/>
                <w:lang w:val="ru-RU"/>
              </w:rPr>
              <w:t>Разработка и совершенствование протоколов диагностики и лечения больных на амбулаторном уровне</w:t>
            </w:r>
          </w:p>
        </w:tc>
        <w:tc>
          <w:tcPr>
            <w:tcW w:w="993" w:type="dxa"/>
          </w:tcPr>
          <w:p w:rsidR="00873EAF" w:rsidRPr="00CF3AA8" w:rsidRDefault="00873EAF" w:rsidP="00CF3AA8">
            <w:pPr>
              <w:pStyle w:val="TableParagraph"/>
              <w:ind w:left="0"/>
              <w:rPr>
                <w:sz w:val="20"/>
                <w:szCs w:val="24"/>
              </w:rPr>
            </w:pPr>
            <w:proofErr w:type="spellStart"/>
            <w:r w:rsidRPr="00CF3AA8">
              <w:rPr>
                <w:sz w:val="20"/>
                <w:szCs w:val="24"/>
              </w:rPr>
              <w:t>ежегодно</w:t>
            </w:r>
            <w:proofErr w:type="spellEnd"/>
          </w:p>
        </w:tc>
        <w:tc>
          <w:tcPr>
            <w:tcW w:w="1134" w:type="dxa"/>
          </w:tcPr>
          <w:p w:rsidR="00873EAF" w:rsidRPr="00CF3AA8" w:rsidRDefault="00873EAF" w:rsidP="00CF3AA8">
            <w:pPr>
              <w:pStyle w:val="TableParagraph"/>
              <w:ind w:left="0"/>
              <w:rPr>
                <w:sz w:val="20"/>
                <w:szCs w:val="24"/>
              </w:rPr>
            </w:pPr>
            <w:proofErr w:type="spellStart"/>
            <w:r w:rsidRPr="00CF3AA8">
              <w:rPr>
                <w:sz w:val="20"/>
                <w:szCs w:val="24"/>
              </w:rPr>
              <w:t>ежегодно</w:t>
            </w:r>
            <w:proofErr w:type="spellEnd"/>
          </w:p>
        </w:tc>
        <w:tc>
          <w:tcPr>
            <w:tcW w:w="1277" w:type="dxa"/>
          </w:tcPr>
          <w:p w:rsidR="00873EAF" w:rsidRPr="00CF3AA8" w:rsidRDefault="00873EAF" w:rsidP="00CF3AA8">
            <w:pPr>
              <w:pStyle w:val="TableParagraph"/>
              <w:ind w:left="0"/>
              <w:rPr>
                <w:sz w:val="20"/>
                <w:szCs w:val="24"/>
              </w:rPr>
            </w:pPr>
            <w:proofErr w:type="spellStart"/>
            <w:r w:rsidRPr="00CF3AA8">
              <w:rPr>
                <w:sz w:val="20"/>
                <w:szCs w:val="24"/>
              </w:rPr>
              <w:t>ежегодно</w:t>
            </w:r>
            <w:proofErr w:type="spellEnd"/>
          </w:p>
        </w:tc>
        <w:tc>
          <w:tcPr>
            <w:tcW w:w="993" w:type="dxa"/>
          </w:tcPr>
          <w:p w:rsidR="00873EAF" w:rsidRPr="00CF3AA8" w:rsidRDefault="00873EAF" w:rsidP="00CF3AA8">
            <w:pPr>
              <w:spacing w:after="0" w:line="240" w:lineRule="auto"/>
              <w:rPr>
                <w:sz w:val="20"/>
              </w:rPr>
            </w:pPr>
            <w:r w:rsidRPr="00CF3AA8">
              <w:rPr>
                <w:sz w:val="20"/>
                <w:szCs w:val="24"/>
              </w:rPr>
              <w:t>ежегодно</w:t>
            </w:r>
          </w:p>
        </w:tc>
        <w:tc>
          <w:tcPr>
            <w:tcW w:w="992" w:type="dxa"/>
          </w:tcPr>
          <w:p w:rsidR="00873EAF" w:rsidRPr="00CF3AA8" w:rsidRDefault="00873EAF" w:rsidP="00CF3AA8">
            <w:pPr>
              <w:spacing w:after="0" w:line="240" w:lineRule="auto"/>
              <w:rPr>
                <w:sz w:val="20"/>
              </w:rPr>
            </w:pPr>
            <w:r w:rsidRPr="00CF3AA8">
              <w:rPr>
                <w:sz w:val="20"/>
                <w:szCs w:val="24"/>
              </w:rPr>
              <w:t>ежегодно</w:t>
            </w:r>
          </w:p>
        </w:tc>
        <w:tc>
          <w:tcPr>
            <w:tcW w:w="992" w:type="dxa"/>
          </w:tcPr>
          <w:p w:rsidR="00873EAF" w:rsidRPr="00CF3AA8" w:rsidRDefault="00873EAF" w:rsidP="00CF3AA8">
            <w:pPr>
              <w:spacing w:after="0" w:line="240" w:lineRule="auto"/>
              <w:rPr>
                <w:sz w:val="20"/>
              </w:rPr>
            </w:pPr>
            <w:r w:rsidRPr="00CF3AA8">
              <w:rPr>
                <w:sz w:val="20"/>
                <w:szCs w:val="24"/>
              </w:rPr>
              <w:t>ежегодно</w:t>
            </w:r>
          </w:p>
        </w:tc>
        <w:tc>
          <w:tcPr>
            <w:tcW w:w="1134" w:type="dxa"/>
          </w:tcPr>
          <w:p w:rsidR="00873EAF" w:rsidRPr="00CF3AA8" w:rsidRDefault="00873EAF" w:rsidP="00CF3AA8">
            <w:pPr>
              <w:spacing w:after="0" w:line="240" w:lineRule="auto"/>
              <w:rPr>
                <w:sz w:val="20"/>
              </w:rPr>
            </w:pPr>
            <w:r w:rsidRPr="00CF3AA8">
              <w:rPr>
                <w:sz w:val="20"/>
                <w:szCs w:val="24"/>
              </w:rPr>
              <w:t>ежегодно</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p>
        </w:tc>
      </w:tr>
      <w:tr w:rsidR="00873EAF" w:rsidRPr="00CF3AA8" w:rsidTr="00630C3B">
        <w:tc>
          <w:tcPr>
            <w:tcW w:w="851" w:type="dxa"/>
          </w:tcPr>
          <w:p w:rsidR="00873EAF" w:rsidRPr="00CF3AA8" w:rsidRDefault="00873EAF" w:rsidP="00CF3AA8">
            <w:pPr>
              <w:pStyle w:val="TableParagraph"/>
              <w:spacing w:line="226" w:lineRule="exact"/>
              <w:ind w:left="0" w:right="102"/>
              <w:jc w:val="right"/>
              <w:rPr>
                <w:sz w:val="24"/>
                <w:szCs w:val="24"/>
              </w:rPr>
            </w:pPr>
            <w:r w:rsidRPr="00CF3AA8">
              <w:rPr>
                <w:w w:val="99"/>
                <w:sz w:val="24"/>
                <w:szCs w:val="24"/>
              </w:rPr>
              <w:t>2</w:t>
            </w:r>
          </w:p>
        </w:tc>
        <w:tc>
          <w:tcPr>
            <w:tcW w:w="4691" w:type="dxa"/>
          </w:tcPr>
          <w:p w:rsidR="00873EAF" w:rsidRPr="00CF3AA8" w:rsidRDefault="00873EAF" w:rsidP="00CF3AA8">
            <w:pPr>
              <w:pStyle w:val="TableParagraph"/>
              <w:spacing w:line="317" w:lineRule="exact"/>
              <w:ind w:left="105" w:right="85"/>
              <w:rPr>
                <w:sz w:val="24"/>
                <w:szCs w:val="24"/>
                <w:lang w:val="ru-RU"/>
              </w:rPr>
            </w:pPr>
            <w:proofErr w:type="gramStart"/>
            <w:r w:rsidRPr="00CF3AA8">
              <w:rPr>
                <w:sz w:val="24"/>
                <w:szCs w:val="24"/>
                <w:lang w:val="ru-RU"/>
              </w:rPr>
              <w:t>Обучение социальных работников по уходу</w:t>
            </w:r>
            <w:proofErr w:type="gramEnd"/>
            <w:r w:rsidRPr="00CF3AA8">
              <w:rPr>
                <w:sz w:val="24"/>
                <w:szCs w:val="24"/>
                <w:lang w:val="ru-RU"/>
              </w:rPr>
              <w:t xml:space="preserve"> и вопросам ЗОЖ (мероприятия)</w:t>
            </w:r>
          </w:p>
        </w:tc>
        <w:tc>
          <w:tcPr>
            <w:tcW w:w="993" w:type="dxa"/>
          </w:tcPr>
          <w:p w:rsidR="00873EAF" w:rsidRPr="00CF3AA8" w:rsidRDefault="00873EAF" w:rsidP="00CF3AA8">
            <w:pPr>
              <w:pStyle w:val="TableParagraph"/>
              <w:spacing w:before="88"/>
              <w:ind w:left="0"/>
              <w:rPr>
                <w:sz w:val="20"/>
                <w:szCs w:val="24"/>
              </w:rPr>
            </w:pPr>
            <w:proofErr w:type="spellStart"/>
            <w:r w:rsidRPr="00CF3AA8">
              <w:rPr>
                <w:sz w:val="20"/>
                <w:szCs w:val="24"/>
              </w:rPr>
              <w:t>ежегодно</w:t>
            </w:r>
            <w:proofErr w:type="spellEnd"/>
          </w:p>
        </w:tc>
        <w:tc>
          <w:tcPr>
            <w:tcW w:w="1134" w:type="dxa"/>
          </w:tcPr>
          <w:p w:rsidR="00873EAF" w:rsidRPr="00CF3AA8" w:rsidRDefault="00873EAF" w:rsidP="00CF3AA8">
            <w:pPr>
              <w:pStyle w:val="TableParagraph"/>
              <w:spacing w:line="181" w:lineRule="exact"/>
              <w:ind w:left="0"/>
              <w:rPr>
                <w:sz w:val="20"/>
                <w:szCs w:val="24"/>
              </w:rPr>
            </w:pPr>
            <w:proofErr w:type="spellStart"/>
            <w:r w:rsidRPr="00CF3AA8">
              <w:rPr>
                <w:sz w:val="20"/>
                <w:szCs w:val="24"/>
              </w:rPr>
              <w:t>ежегодно</w:t>
            </w:r>
            <w:proofErr w:type="spellEnd"/>
          </w:p>
        </w:tc>
        <w:tc>
          <w:tcPr>
            <w:tcW w:w="1277" w:type="dxa"/>
          </w:tcPr>
          <w:p w:rsidR="00873EAF" w:rsidRPr="00CF3AA8" w:rsidRDefault="00873EAF" w:rsidP="00CF3AA8">
            <w:pPr>
              <w:pStyle w:val="TableParagraph"/>
              <w:spacing w:line="181" w:lineRule="exact"/>
              <w:ind w:left="0"/>
              <w:rPr>
                <w:sz w:val="20"/>
                <w:szCs w:val="24"/>
              </w:rPr>
            </w:pPr>
            <w:proofErr w:type="spellStart"/>
            <w:r w:rsidRPr="00CF3AA8">
              <w:rPr>
                <w:sz w:val="20"/>
                <w:szCs w:val="24"/>
              </w:rPr>
              <w:t>ежегодно</w:t>
            </w:r>
            <w:proofErr w:type="spellEnd"/>
          </w:p>
        </w:tc>
        <w:tc>
          <w:tcPr>
            <w:tcW w:w="993" w:type="dxa"/>
          </w:tcPr>
          <w:p w:rsidR="00873EAF" w:rsidRPr="00CF3AA8" w:rsidRDefault="00873EAF" w:rsidP="00CF3AA8">
            <w:pPr>
              <w:spacing w:after="0" w:line="240" w:lineRule="auto"/>
              <w:rPr>
                <w:sz w:val="20"/>
              </w:rPr>
            </w:pPr>
            <w:r w:rsidRPr="00CF3AA8">
              <w:rPr>
                <w:sz w:val="20"/>
                <w:szCs w:val="24"/>
              </w:rPr>
              <w:t>ежегодно</w:t>
            </w:r>
          </w:p>
        </w:tc>
        <w:tc>
          <w:tcPr>
            <w:tcW w:w="992" w:type="dxa"/>
          </w:tcPr>
          <w:p w:rsidR="00873EAF" w:rsidRPr="00CF3AA8" w:rsidRDefault="00873EAF" w:rsidP="00CF3AA8">
            <w:pPr>
              <w:spacing w:after="0" w:line="240" w:lineRule="auto"/>
              <w:rPr>
                <w:sz w:val="20"/>
              </w:rPr>
            </w:pPr>
            <w:r w:rsidRPr="00CF3AA8">
              <w:rPr>
                <w:sz w:val="20"/>
                <w:szCs w:val="24"/>
              </w:rPr>
              <w:t>ежегодно</w:t>
            </w:r>
          </w:p>
        </w:tc>
        <w:tc>
          <w:tcPr>
            <w:tcW w:w="992" w:type="dxa"/>
          </w:tcPr>
          <w:p w:rsidR="00873EAF" w:rsidRPr="00CF3AA8" w:rsidRDefault="00873EAF" w:rsidP="00CF3AA8">
            <w:pPr>
              <w:spacing w:after="0" w:line="240" w:lineRule="auto"/>
              <w:rPr>
                <w:sz w:val="20"/>
              </w:rPr>
            </w:pPr>
            <w:r w:rsidRPr="00CF3AA8">
              <w:rPr>
                <w:sz w:val="20"/>
                <w:szCs w:val="24"/>
              </w:rPr>
              <w:t>ежегодно</w:t>
            </w:r>
          </w:p>
        </w:tc>
        <w:tc>
          <w:tcPr>
            <w:tcW w:w="1134" w:type="dxa"/>
          </w:tcPr>
          <w:p w:rsidR="00873EAF" w:rsidRPr="00CF3AA8" w:rsidRDefault="00873EAF" w:rsidP="00CF3AA8">
            <w:pPr>
              <w:spacing w:after="0" w:line="240" w:lineRule="auto"/>
              <w:rPr>
                <w:sz w:val="20"/>
              </w:rPr>
            </w:pPr>
            <w:r w:rsidRPr="00CF3AA8">
              <w:rPr>
                <w:sz w:val="20"/>
                <w:szCs w:val="24"/>
              </w:rPr>
              <w:t>ежегодно</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p>
        </w:tc>
      </w:tr>
      <w:tr w:rsidR="00873EAF" w:rsidRPr="00CF3AA8" w:rsidTr="00630C3B">
        <w:tc>
          <w:tcPr>
            <w:tcW w:w="851" w:type="dxa"/>
          </w:tcPr>
          <w:p w:rsidR="00873EAF" w:rsidRPr="00CF3AA8" w:rsidRDefault="00873EAF" w:rsidP="00CF3AA8">
            <w:pPr>
              <w:pStyle w:val="TableParagraph"/>
              <w:spacing w:line="223" w:lineRule="exact"/>
              <w:ind w:left="0" w:right="102"/>
              <w:jc w:val="right"/>
              <w:rPr>
                <w:sz w:val="24"/>
                <w:szCs w:val="24"/>
              </w:rPr>
            </w:pPr>
            <w:r w:rsidRPr="00CF3AA8">
              <w:rPr>
                <w:w w:val="99"/>
                <w:sz w:val="24"/>
                <w:szCs w:val="24"/>
              </w:rPr>
              <w:t>3</w:t>
            </w:r>
          </w:p>
        </w:tc>
        <w:tc>
          <w:tcPr>
            <w:tcW w:w="4691" w:type="dxa"/>
          </w:tcPr>
          <w:p w:rsidR="00873EAF" w:rsidRPr="00CF3AA8" w:rsidRDefault="00873EAF" w:rsidP="00CF3AA8">
            <w:pPr>
              <w:pStyle w:val="TableParagraph"/>
              <w:spacing w:line="315" w:lineRule="exact"/>
              <w:ind w:left="105" w:right="1130"/>
              <w:rPr>
                <w:sz w:val="24"/>
                <w:szCs w:val="24"/>
              </w:rPr>
            </w:pPr>
            <w:proofErr w:type="spellStart"/>
            <w:r w:rsidRPr="00CF3AA8">
              <w:rPr>
                <w:sz w:val="24"/>
                <w:szCs w:val="24"/>
              </w:rPr>
              <w:t>Внедрениепрограммыуправлениязаболеваниями</w:t>
            </w:r>
            <w:proofErr w:type="spellEnd"/>
          </w:p>
        </w:tc>
        <w:tc>
          <w:tcPr>
            <w:tcW w:w="993" w:type="dxa"/>
          </w:tcPr>
          <w:p w:rsidR="00873EAF" w:rsidRPr="00CF3AA8" w:rsidRDefault="00873EAF" w:rsidP="00CF3AA8">
            <w:pPr>
              <w:spacing w:after="0" w:line="240" w:lineRule="auto"/>
              <w:rPr>
                <w:sz w:val="20"/>
              </w:rPr>
            </w:pPr>
            <w:r w:rsidRPr="00CF3AA8">
              <w:rPr>
                <w:sz w:val="20"/>
                <w:szCs w:val="24"/>
              </w:rPr>
              <w:t>ежегодно</w:t>
            </w:r>
          </w:p>
        </w:tc>
        <w:tc>
          <w:tcPr>
            <w:tcW w:w="1134" w:type="dxa"/>
          </w:tcPr>
          <w:p w:rsidR="00873EAF" w:rsidRPr="00CF3AA8" w:rsidRDefault="00873EAF" w:rsidP="00CF3AA8">
            <w:pPr>
              <w:spacing w:after="0" w:line="240" w:lineRule="auto"/>
              <w:rPr>
                <w:sz w:val="20"/>
              </w:rPr>
            </w:pPr>
            <w:r w:rsidRPr="00CF3AA8">
              <w:rPr>
                <w:sz w:val="20"/>
                <w:szCs w:val="24"/>
              </w:rPr>
              <w:t>ежегодно</w:t>
            </w:r>
          </w:p>
        </w:tc>
        <w:tc>
          <w:tcPr>
            <w:tcW w:w="1277" w:type="dxa"/>
          </w:tcPr>
          <w:p w:rsidR="00873EAF" w:rsidRPr="00CF3AA8" w:rsidRDefault="00873EAF" w:rsidP="00CF3AA8">
            <w:pPr>
              <w:spacing w:after="0" w:line="240" w:lineRule="auto"/>
              <w:rPr>
                <w:sz w:val="20"/>
              </w:rPr>
            </w:pPr>
            <w:r w:rsidRPr="00CF3AA8">
              <w:rPr>
                <w:sz w:val="20"/>
                <w:szCs w:val="24"/>
              </w:rPr>
              <w:t>ежегодно</w:t>
            </w:r>
          </w:p>
        </w:tc>
        <w:tc>
          <w:tcPr>
            <w:tcW w:w="993" w:type="dxa"/>
          </w:tcPr>
          <w:p w:rsidR="00873EAF" w:rsidRPr="00CF3AA8" w:rsidRDefault="00873EAF" w:rsidP="00CF3AA8">
            <w:pPr>
              <w:spacing w:after="0" w:line="240" w:lineRule="auto"/>
              <w:rPr>
                <w:sz w:val="20"/>
              </w:rPr>
            </w:pPr>
            <w:r w:rsidRPr="00CF3AA8">
              <w:rPr>
                <w:sz w:val="20"/>
                <w:szCs w:val="24"/>
              </w:rPr>
              <w:t>ежегодно</w:t>
            </w:r>
          </w:p>
        </w:tc>
        <w:tc>
          <w:tcPr>
            <w:tcW w:w="992" w:type="dxa"/>
          </w:tcPr>
          <w:p w:rsidR="00873EAF" w:rsidRPr="00CF3AA8" w:rsidRDefault="00873EAF" w:rsidP="00CF3AA8">
            <w:pPr>
              <w:spacing w:after="0" w:line="240" w:lineRule="auto"/>
              <w:rPr>
                <w:sz w:val="20"/>
              </w:rPr>
            </w:pPr>
            <w:r w:rsidRPr="00CF3AA8">
              <w:rPr>
                <w:sz w:val="20"/>
                <w:szCs w:val="24"/>
              </w:rPr>
              <w:t>ежегодно</w:t>
            </w:r>
          </w:p>
        </w:tc>
        <w:tc>
          <w:tcPr>
            <w:tcW w:w="992" w:type="dxa"/>
          </w:tcPr>
          <w:p w:rsidR="00873EAF" w:rsidRPr="00CF3AA8" w:rsidRDefault="00873EAF" w:rsidP="00CF3AA8">
            <w:pPr>
              <w:spacing w:after="0" w:line="240" w:lineRule="auto"/>
              <w:rPr>
                <w:sz w:val="20"/>
              </w:rPr>
            </w:pPr>
            <w:r w:rsidRPr="00CF3AA8">
              <w:rPr>
                <w:sz w:val="20"/>
                <w:szCs w:val="24"/>
              </w:rPr>
              <w:t>ежегодно</w:t>
            </w:r>
          </w:p>
        </w:tc>
        <w:tc>
          <w:tcPr>
            <w:tcW w:w="1134" w:type="dxa"/>
          </w:tcPr>
          <w:p w:rsidR="00873EAF" w:rsidRPr="00CF3AA8" w:rsidRDefault="00873EAF" w:rsidP="00CF3AA8">
            <w:pPr>
              <w:spacing w:after="0" w:line="240" w:lineRule="auto"/>
              <w:rPr>
                <w:sz w:val="20"/>
              </w:rPr>
            </w:pPr>
            <w:r w:rsidRPr="00CF3AA8">
              <w:rPr>
                <w:sz w:val="20"/>
                <w:szCs w:val="24"/>
              </w:rPr>
              <w:t>ежегодно</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p>
        </w:tc>
      </w:tr>
      <w:tr w:rsidR="00873EAF" w:rsidRPr="00CF3AA8" w:rsidTr="00630C3B">
        <w:tc>
          <w:tcPr>
            <w:tcW w:w="851" w:type="dxa"/>
          </w:tcPr>
          <w:p w:rsidR="00873EAF" w:rsidRPr="00CF3AA8" w:rsidRDefault="00873EAF" w:rsidP="00CF3AA8">
            <w:pPr>
              <w:pStyle w:val="TableParagraph"/>
              <w:spacing w:line="223" w:lineRule="exact"/>
              <w:ind w:left="0" w:right="102"/>
              <w:jc w:val="right"/>
              <w:rPr>
                <w:w w:val="99"/>
                <w:sz w:val="24"/>
                <w:szCs w:val="24"/>
                <w:lang w:val="ru-RU"/>
              </w:rPr>
            </w:pPr>
            <w:r w:rsidRPr="00CF3AA8">
              <w:rPr>
                <w:w w:val="99"/>
                <w:sz w:val="24"/>
                <w:szCs w:val="24"/>
                <w:lang w:val="ru-RU"/>
              </w:rPr>
              <w:lastRenderedPageBreak/>
              <w:t>4</w:t>
            </w:r>
          </w:p>
        </w:tc>
        <w:tc>
          <w:tcPr>
            <w:tcW w:w="4691" w:type="dxa"/>
          </w:tcPr>
          <w:p w:rsidR="00873EAF" w:rsidRPr="00CF3AA8" w:rsidRDefault="00873EAF" w:rsidP="00CF3AA8">
            <w:pPr>
              <w:pStyle w:val="TableParagraph"/>
              <w:ind w:left="105" w:right="85"/>
              <w:rPr>
                <w:sz w:val="24"/>
                <w:szCs w:val="24"/>
                <w:lang w:val="ru-RU"/>
              </w:rPr>
            </w:pPr>
            <w:r w:rsidRPr="00CF3AA8">
              <w:rPr>
                <w:sz w:val="24"/>
                <w:szCs w:val="24"/>
                <w:lang w:val="ru-RU"/>
              </w:rPr>
              <w:t>Активация антиалкогольной и антитабачной пропаганды среди населения (мероприятия)</w:t>
            </w:r>
          </w:p>
        </w:tc>
        <w:tc>
          <w:tcPr>
            <w:tcW w:w="993" w:type="dxa"/>
          </w:tcPr>
          <w:p w:rsidR="00873EAF" w:rsidRPr="00CF3AA8" w:rsidRDefault="00873EAF" w:rsidP="00CF3AA8">
            <w:pPr>
              <w:pStyle w:val="TableParagraph"/>
              <w:spacing w:line="223" w:lineRule="exact"/>
              <w:ind w:left="0"/>
              <w:rPr>
                <w:sz w:val="20"/>
                <w:szCs w:val="24"/>
              </w:rPr>
            </w:pPr>
            <w:proofErr w:type="spellStart"/>
            <w:r w:rsidRPr="00CF3AA8">
              <w:rPr>
                <w:sz w:val="20"/>
                <w:szCs w:val="24"/>
              </w:rPr>
              <w:t>ежегодно</w:t>
            </w:r>
            <w:proofErr w:type="spellEnd"/>
          </w:p>
        </w:tc>
        <w:tc>
          <w:tcPr>
            <w:tcW w:w="1134" w:type="dxa"/>
          </w:tcPr>
          <w:p w:rsidR="00873EAF" w:rsidRPr="00CF3AA8" w:rsidRDefault="00873EAF" w:rsidP="00CF3AA8">
            <w:pPr>
              <w:pStyle w:val="TableParagraph"/>
              <w:spacing w:line="223" w:lineRule="exact"/>
              <w:ind w:left="0"/>
              <w:rPr>
                <w:sz w:val="20"/>
                <w:szCs w:val="24"/>
              </w:rPr>
            </w:pPr>
            <w:proofErr w:type="spellStart"/>
            <w:r w:rsidRPr="00CF3AA8">
              <w:rPr>
                <w:sz w:val="20"/>
                <w:szCs w:val="24"/>
              </w:rPr>
              <w:t>ежегодно</w:t>
            </w:r>
            <w:proofErr w:type="spellEnd"/>
          </w:p>
        </w:tc>
        <w:tc>
          <w:tcPr>
            <w:tcW w:w="1277" w:type="dxa"/>
          </w:tcPr>
          <w:p w:rsidR="00873EAF" w:rsidRPr="00CF3AA8" w:rsidRDefault="00873EAF" w:rsidP="00CF3AA8">
            <w:pPr>
              <w:pStyle w:val="TableParagraph"/>
              <w:spacing w:line="223" w:lineRule="exact"/>
              <w:ind w:left="0"/>
              <w:rPr>
                <w:sz w:val="20"/>
                <w:szCs w:val="24"/>
              </w:rPr>
            </w:pPr>
            <w:proofErr w:type="spellStart"/>
            <w:r w:rsidRPr="00CF3AA8">
              <w:rPr>
                <w:sz w:val="20"/>
                <w:szCs w:val="24"/>
              </w:rPr>
              <w:t>ежегодно</w:t>
            </w:r>
            <w:proofErr w:type="spellEnd"/>
          </w:p>
        </w:tc>
        <w:tc>
          <w:tcPr>
            <w:tcW w:w="993" w:type="dxa"/>
          </w:tcPr>
          <w:p w:rsidR="00873EAF" w:rsidRPr="00CF3AA8" w:rsidRDefault="00873EAF" w:rsidP="00CF3AA8">
            <w:pPr>
              <w:spacing w:after="0" w:line="240" w:lineRule="auto"/>
              <w:rPr>
                <w:sz w:val="20"/>
              </w:rPr>
            </w:pPr>
            <w:r w:rsidRPr="00CF3AA8">
              <w:rPr>
                <w:sz w:val="20"/>
                <w:szCs w:val="24"/>
              </w:rPr>
              <w:t>ежегодно</w:t>
            </w:r>
          </w:p>
        </w:tc>
        <w:tc>
          <w:tcPr>
            <w:tcW w:w="992" w:type="dxa"/>
          </w:tcPr>
          <w:p w:rsidR="00873EAF" w:rsidRPr="00CF3AA8" w:rsidRDefault="00873EAF" w:rsidP="00CF3AA8">
            <w:pPr>
              <w:spacing w:after="0" w:line="240" w:lineRule="auto"/>
              <w:rPr>
                <w:sz w:val="20"/>
              </w:rPr>
            </w:pPr>
            <w:r w:rsidRPr="00CF3AA8">
              <w:rPr>
                <w:sz w:val="20"/>
                <w:szCs w:val="24"/>
              </w:rPr>
              <w:t>ежегодно</w:t>
            </w:r>
          </w:p>
        </w:tc>
        <w:tc>
          <w:tcPr>
            <w:tcW w:w="992" w:type="dxa"/>
          </w:tcPr>
          <w:p w:rsidR="00873EAF" w:rsidRPr="00CF3AA8" w:rsidRDefault="00873EAF" w:rsidP="00CF3AA8">
            <w:pPr>
              <w:spacing w:after="0" w:line="240" w:lineRule="auto"/>
              <w:rPr>
                <w:sz w:val="20"/>
              </w:rPr>
            </w:pPr>
            <w:r w:rsidRPr="00CF3AA8">
              <w:rPr>
                <w:sz w:val="20"/>
                <w:szCs w:val="24"/>
              </w:rPr>
              <w:t>ежегодно</w:t>
            </w:r>
          </w:p>
        </w:tc>
        <w:tc>
          <w:tcPr>
            <w:tcW w:w="1134" w:type="dxa"/>
          </w:tcPr>
          <w:p w:rsidR="00873EAF" w:rsidRPr="00CF3AA8" w:rsidRDefault="00873EAF" w:rsidP="00CF3AA8">
            <w:pPr>
              <w:spacing w:after="0" w:line="240" w:lineRule="auto"/>
              <w:rPr>
                <w:sz w:val="20"/>
              </w:rPr>
            </w:pPr>
            <w:r w:rsidRPr="00CF3AA8">
              <w:rPr>
                <w:sz w:val="20"/>
                <w:szCs w:val="24"/>
              </w:rPr>
              <w:t>ежегодно</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p>
        </w:tc>
      </w:tr>
      <w:tr w:rsidR="00873EAF" w:rsidRPr="00CF3AA8" w:rsidTr="00630C3B">
        <w:tc>
          <w:tcPr>
            <w:tcW w:w="851" w:type="dxa"/>
          </w:tcPr>
          <w:p w:rsidR="00873EAF" w:rsidRPr="00CF3AA8" w:rsidRDefault="00873EAF" w:rsidP="00CF3AA8">
            <w:pPr>
              <w:pStyle w:val="TableParagraph"/>
              <w:spacing w:line="226" w:lineRule="exact"/>
              <w:ind w:left="0" w:right="102"/>
              <w:jc w:val="right"/>
              <w:rPr>
                <w:sz w:val="24"/>
                <w:szCs w:val="24"/>
              </w:rPr>
            </w:pPr>
            <w:r w:rsidRPr="00CF3AA8">
              <w:rPr>
                <w:w w:val="99"/>
                <w:sz w:val="24"/>
                <w:szCs w:val="24"/>
              </w:rPr>
              <w:t>5</w:t>
            </w:r>
          </w:p>
        </w:tc>
        <w:tc>
          <w:tcPr>
            <w:tcW w:w="4691" w:type="dxa"/>
          </w:tcPr>
          <w:p w:rsidR="00873EAF" w:rsidRPr="00CF3AA8" w:rsidRDefault="00873EAF" w:rsidP="00CF3AA8">
            <w:pPr>
              <w:pStyle w:val="TableParagraph"/>
              <w:ind w:left="105" w:right="1162"/>
              <w:rPr>
                <w:sz w:val="24"/>
                <w:szCs w:val="24"/>
                <w:lang w:val="ru-RU"/>
              </w:rPr>
            </w:pPr>
            <w:r w:rsidRPr="00CF3AA8">
              <w:rPr>
                <w:sz w:val="24"/>
                <w:szCs w:val="24"/>
                <w:lang w:val="ru-RU"/>
              </w:rPr>
              <w:t>Повышение уровня санитарной грамотности населения посредством информационно-образовательного материала (по результатам социологического опроса) к 2022 году  - 88%</w:t>
            </w:r>
          </w:p>
        </w:tc>
        <w:tc>
          <w:tcPr>
            <w:tcW w:w="993" w:type="dxa"/>
          </w:tcPr>
          <w:p w:rsidR="00873EAF" w:rsidRPr="00CF3AA8" w:rsidRDefault="00873EAF" w:rsidP="00CF3AA8">
            <w:pPr>
              <w:pStyle w:val="TableParagraph"/>
              <w:spacing w:line="223" w:lineRule="exact"/>
              <w:rPr>
                <w:sz w:val="24"/>
                <w:szCs w:val="24"/>
                <w:lang w:val="ru-RU"/>
              </w:rPr>
            </w:pPr>
            <w:r w:rsidRPr="00CF3AA8">
              <w:rPr>
                <w:sz w:val="24"/>
                <w:szCs w:val="24"/>
                <w:lang w:val="ru-RU"/>
              </w:rPr>
              <w:t>63,5</w:t>
            </w:r>
          </w:p>
        </w:tc>
        <w:tc>
          <w:tcPr>
            <w:tcW w:w="1134" w:type="dxa"/>
          </w:tcPr>
          <w:p w:rsidR="00873EAF" w:rsidRPr="00CF3AA8" w:rsidRDefault="00873EAF" w:rsidP="00CF3AA8">
            <w:pPr>
              <w:pStyle w:val="TableParagraph"/>
              <w:spacing w:line="223" w:lineRule="exact"/>
              <w:ind w:left="105"/>
              <w:rPr>
                <w:sz w:val="24"/>
                <w:szCs w:val="24"/>
                <w:lang w:val="ru-RU"/>
              </w:rPr>
            </w:pPr>
            <w:r w:rsidRPr="00CF3AA8">
              <w:rPr>
                <w:sz w:val="24"/>
                <w:szCs w:val="24"/>
                <w:lang w:val="ru-RU"/>
              </w:rPr>
              <w:t>64,5</w:t>
            </w:r>
          </w:p>
        </w:tc>
        <w:tc>
          <w:tcPr>
            <w:tcW w:w="1277" w:type="dxa"/>
          </w:tcPr>
          <w:p w:rsidR="00873EAF" w:rsidRPr="00CF3AA8" w:rsidRDefault="00873EAF" w:rsidP="00CF3AA8">
            <w:pPr>
              <w:pStyle w:val="TableParagraph"/>
              <w:spacing w:line="223" w:lineRule="exact"/>
              <w:ind w:left="105"/>
              <w:rPr>
                <w:sz w:val="24"/>
                <w:szCs w:val="24"/>
                <w:lang w:val="ru-RU"/>
              </w:rPr>
            </w:pPr>
            <w:r w:rsidRPr="00CF3AA8">
              <w:rPr>
                <w:sz w:val="24"/>
                <w:szCs w:val="24"/>
                <w:lang w:val="ru-RU"/>
              </w:rPr>
              <w:t>64,9</w:t>
            </w:r>
          </w:p>
        </w:tc>
        <w:tc>
          <w:tcPr>
            <w:tcW w:w="993" w:type="dxa"/>
          </w:tcPr>
          <w:p w:rsidR="00873EAF" w:rsidRPr="00CF3AA8" w:rsidRDefault="00873EAF" w:rsidP="00CF3AA8">
            <w:pPr>
              <w:pStyle w:val="TableParagraph"/>
              <w:spacing w:line="223" w:lineRule="exact"/>
              <w:rPr>
                <w:sz w:val="24"/>
                <w:szCs w:val="24"/>
                <w:lang w:val="ru-RU"/>
              </w:rPr>
            </w:pPr>
            <w:r w:rsidRPr="00CF3AA8">
              <w:rPr>
                <w:sz w:val="24"/>
                <w:szCs w:val="24"/>
                <w:lang w:val="ru-RU"/>
              </w:rPr>
              <w:t>65,5</w:t>
            </w:r>
          </w:p>
        </w:tc>
        <w:tc>
          <w:tcPr>
            <w:tcW w:w="992" w:type="dxa"/>
          </w:tcPr>
          <w:p w:rsidR="00873EAF" w:rsidRPr="00CF3AA8" w:rsidRDefault="00873EAF" w:rsidP="00CF3AA8">
            <w:pPr>
              <w:pStyle w:val="TableParagraph"/>
              <w:spacing w:line="223" w:lineRule="exact"/>
              <w:ind w:left="105"/>
              <w:rPr>
                <w:sz w:val="24"/>
                <w:szCs w:val="24"/>
                <w:lang w:val="ru-RU"/>
              </w:rPr>
            </w:pPr>
            <w:r w:rsidRPr="00CF3AA8">
              <w:rPr>
                <w:sz w:val="24"/>
                <w:szCs w:val="24"/>
                <w:lang w:val="ru-RU"/>
              </w:rPr>
              <w:t>65,9</w:t>
            </w:r>
          </w:p>
        </w:tc>
        <w:tc>
          <w:tcPr>
            <w:tcW w:w="992" w:type="dxa"/>
          </w:tcPr>
          <w:p w:rsidR="00873EAF" w:rsidRPr="00CF3AA8" w:rsidRDefault="00873EAF" w:rsidP="00CF3AA8">
            <w:pPr>
              <w:pStyle w:val="TableParagraph"/>
              <w:spacing w:line="223" w:lineRule="exact"/>
              <w:ind w:left="105"/>
              <w:rPr>
                <w:sz w:val="24"/>
                <w:szCs w:val="24"/>
                <w:lang w:val="ru-RU"/>
              </w:rPr>
            </w:pPr>
            <w:r w:rsidRPr="00CF3AA8">
              <w:rPr>
                <w:sz w:val="24"/>
                <w:szCs w:val="24"/>
                <w:lang w:val="ru-RU"/>
              </w:rPr>
              <w:t>70,0</w:t>
            </w:r>
          </w:p>
        </w:tc>
        <w:tc>
          <w:tcPr>
            <w:tcW w:w="1134" w:type="dxa"/>
          </w:tcPr>
          <w:p w:rsidR="00873EAF" w:rsidRPr="00CF3AA8" w:rsidRDefault="00873EAF" w:rsidP="00CF3AA8">
            <w:pPr>
              <w:pStyle w:val="TableParagraph"/>
              <w:spacing w:line="223" w:lineRule="exact"/>
              <w:ind w:left="105"/>
              <w:rPr>
                <w:sz w:val="24"/>
                <w:szCs w:val="24"/>
                <w:lang w:val="ru-RU"/>
              </w:rPr>
            </w:pPr>
            <w:r w:rsidRPr="00CF3AA8">
              <w:rPr>
                <w:sz w:val="24"/>
                <w:szCs w:val="24"/>
                <w:lang w:val="ru-RU"/>
              </w:rPr>
              <w:t>75,0</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p>
        </w:tc>
        <w:tc>
          <w:tcPr>
            <w:tcW w:w="4691" w:type="dxa"/>
          </w:tcPr>
          <w:p w:rsidR="00873EAF" w:rsidRPr="00CF3AA8" w:rsidRDefault="00873EAF" w:rsidP="00CF3AA8">
            <w:pPr>
              <w:snapToGrid w:val="0"/>
              <w:spacing w:after="0" w:line="240" w:lineRule="auto"/>
              <w:jc w:val="both"/>
              <w:rPr>
                <w:rFonts w:ascii="Times New Roman" w:hAnsi="Times New Roman"/>
                <w:bCs/>
                <w:sz w:val="24"/>
                <w:szCs w:val="24"/>
                <w:lang w:val="kk-KZ"/>
              </w:rPr>
            </w:pPr>
          </w:p>
        </w:tc>
        <w:tc>
          <w:tcPr>
            <w:tcW w:w="993" w:type="dxa"/>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1134" w:type="dxa"/>
          </w:tcPr>
          <w:p w:rsidR="00873EAF" w:rsidRPr="00CF3AA8" w:rsidRDefault="00873EAF" w:rsidP="00CF3AA8">
            <w:pPr>
              <w:spacing w:after="0" w:line="240" w:lineRule="auto"/>
              <w:jc w:val="center"/>
              <w:rPr>
                <w:rFonts w:ascii="Times New Roman" w:hAnsi="Times New Roman"/>
                <w:sz w:val="24"/>
                <w:szCs w:val="24"/>
                <w:lang w:val="kk-KZ"/>
              </w:rPr>
            </w:pP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1134"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p>
        </w:tc>
      </w:tr>
      <w:tr w:rsidR="00873EAF" w:rsidRPr="00CF3AA8" w:rsidTr="00630C3B">
        <w:tc>
          <w:tcPr>
            <w:tcW w:w="15119" w:type="dxa"/>
            <w:gridSpan w:val="11"/>
          </w:tcPr>
          <w:p w:rsidR="00873EAF" w:rsidRPr="00CF3AA8" w:rsidRDefault="00873EAF" w:rsidP="00CF3AA8">
            <w:pPr>
              <w:shd w:val="clear" w:color="auto" w:fill="FFFFFF"/>
              <w:spacing w:after="0" w:line="240" w:lineRule="auto"/>
              <w:jc w:val="both"/>
              <w:rPr>
                <w:b/>
                <w:sz w:val="28"/>
                <w:szCs w:val="28"/>
              </w:rPr>
            </w:pPr>
            <w:r w:rsidRPr="00CF3AA8">
              <w:rPr>
                <w:rFonts w:ascii="Times New Roman" w:hAnsi="Times New Roman"/>
                <w:b/>
                <w:bCs/>
                <w:sz w:val="28"/>
                <w:szCs w:val="28"/>
              </w:rPr>
              <w:t xml:space="preserve">Задача 1.1.1. </w:t>
            </w:r>
            <w:r w:rsidRPr="00CF3AA8">
              <w:rPr>
                <w:rFonts w:ascii="Times New Roman" w:hAnsi="Times New Roman"/>
                <w:b/>
                <w:sz w:val="28"/>
                <w:szCs w:val="28"/>
              </w:rPr>
              <w:t>Совершенствование подходов к профилактике заболеваний и формированию здорового образа жизни</w:t>
            </w:r>
          </w:p>
          <w:p w:rsidR="00873EAF" w:rsidRPr="00CF3AA8" w:rsidRDefault="00873EAF" w:rsidP="00CF3AA8">
            <w:pPr>
              <w:pStyle w:val="Default"/>
              <w:jc w:val="both"/>
              <w:rPr>
                <w:i/>
                <w:sz w:val="28"/>
                <w:szCs w:val="28"/>
              </w:rPr>
            </w:pPr>
            <w:r w:rsidRPr="00CF3AA8">
              <w:rPr>
                <w:b/>
                <w:bCs/>
                <w:sz w:val="28"/>
                <w:szCs w:val="28"/>
              </w:rPr>
              <w:t>Показатели результатов</w:t>
            </w:r>
            <w:r w:rsidRPr="00CF3AA8">
              <w:rPr>
                <w:b/>
                <w:bCs/>
              </w:rPr>
              <w:t xml:space="preserve"> 1.1.1 </w:t>
            </w:r>
            <w:r w:rsidRPr="00CF3AA8">
              <w:rPr>
                <w:i/>
                <w:sz w:val="28"/>
                <w:szCs w:val="28"/>
              </w:rPr>
              <w:t>Увеличение охвата молодежи пропагандой формирования здорового образа жизни через развитие сети молодежных центров здоровья</w:t>
            </w:r>
            <w:proofErr w:type="gramStart"/>
            <w:r w:rsidRPr="00CF3AA8">
              <w:rPr>
                <w:i/>
                <w:sz w:val="28"/>
                <w:szCs w:val="28"/>
              </w:rPr>
              <w:t xml:space="preserve"> (%) </w:t>
            </w:r>
            <w:proofErr w:type="gramEnd"/>
          </w:p>
          <w:p w:rsidR="00873EAF" w:rsidRPr="00CF3AA8" w:rsidRDefault="00873EAF" w:rsidP="00CF3AA8">
            <w:pPr>
              <w:pStyle w:val="Default"/>
              <w:jc w:val="both"/>
              <w:rPr>
                <w:i/>
                <w:sz w:val="28"/>
                <w:szCs w:val="28"/>
              </w:rPr>
            </w:pPr>
            <w:r w:rsidRPr="00CF3AA8">
              <w:rPr>
                <w:i/>
                <w:sz w:val="28"/>
                <w:szCs w:val="28"/>
              </w:rPr>
              <w:t xml:space="preserve">Доля молодежи, охваченной деятельностью Молодежных центров здоровья от общего количества молодежи </w:t>
            </w:r>
          </w:p>
          <w:p w:rsidR="00873EAF" w:rsidRPr="00CF3AA8" w:rsidRDefault="00873EAF" w:rsidP="00CF3AA8">
            <w:pPr>
              <w:pStyle w:val="Default"/>
              <w:jc w:val="both"/>
              <w:rPr>
                <w:i/>
                <w:sz w:val="28"/>
                <w:szCs w:val="28"/>
              </w:rPr>
            </w:pPr>
            <w:r w:rsidRPr="00CF3AA8">
              <w:rPr>
                <w:i/>
                <w:sz w:val="28"/>
                <w:szCs w:val="28"/>
              </w:rPr>
              <w:t xml:space="preserve">Снижение распространенности поведенческих факторов риска: </w:t>
            </w:r>
            <w:proofErr w:type="spellStart"/>
            <w:r w:rsidRPr="00CF3AA8">
              <w:rPr>
                <w:i/>
                <w:sz w:val="28"/>
                <w:szCs w:val="28"/>
              </w:rPr>
              <w:t>табакокурение</w:t>
            </w:r>
            <w:proofErr w:type="spellEnd"/>
            <w:r w:rsidRPr="00CF3AA8">
              <w:rPr>
                <w:i/>
                <w:sz w:val="28"/>
                <w:szCs w:val="28"/>
              </w:rPr>
              <w:t xml:space="preserve">, злоупотребление алкоголем, избыточная масса тела </w:t>
            </w:r>
          </w:p>
          <w:p w:rsidR="00873EAF" w:rsidRPr="00CF3AA8" w:rsidRDefault="00873EAF" w:rsidP="00CF3AA8">
            <w:pPr>
              <w:pStyle w:val="Default"/>
              <w:jc w:val="both"/>
              <w:rPr>
                <w:i/>
                <w:sz w:val="28"/>
                <w:szCs w:val="28"/>
              </w:rPr>
            </w:pPr>
            <w:r w:rsidRPr="00CF3AA8">
              <w:rPr>
                <w:i/>
                <w:sz w:val="28"/>
                <w:szCs w:val="28"/>
              </w:rPr>
              <w:t xml:space="preserve">Охват населения </w:t>
            </w:r>
            <w:proofErr w:type="spellStart"/>
            <w:r w:rsidRPr="00CF3AA8">
              <w:rPr>
                <w:i/>
                <w:sz w:val="28"/>
                <w:szCs w:val="28"/>
              </w:rPr>
              <w:t>скрининговыми</w:t>
            </w:r>
            <w:proofErr w:type="spellEnd"/>
            <w:r w:rsidRPr="00CF3AA8">
              <w:rPr>
                <w:i/>
                <w:sz w:val="28"/>
                <w:szCs w:val="28"/>
              </w:rPr>
              <w:t xml:space="preserve"> осмотрами и оздоровления выявленных больных.</w:t>
            </w:r>
          </w:p>
          <w:p w:rsidR="00873EAF" w:rsidRPr="00CF3AA8" w:rsidRDefault="00873EAF" w:rsidP="00CF3AA8">
            <w:pPr>
              <w:pStyle w:val="Default"/>
              <w:jc w:val="both"/>
              <w:rPr>
                <w:i/>
                <w:sz w:val="28"/>
                <w:szCs w:val="28"/>
              </w:rPr>
            </w:pPr>
            <w:r w:rsidRPr="00CF3AA8">
              <w:rPr>
                <w:i/>
                <w:sz w:val="28"/>
                <w:szCs w:val="28"/>
              </w:rPr>
              <w:t>Снижение зависимости от наркотиков и психотропных веществ</w:t>
            </w:r>
            <w:proofErr w:type="gramStart"/>
            <w:r w:rsidRPr="00CF3AA8">
              <w:rPr>
                <w:i/>
                <w:sz w:val="28"/>
                <w:szCs w:val="28"/>
              </w:rPr>
              <w:t xml:space="preserve"> .</w:t>
            </w:r>
            <w:proofErr w:type="gramEnd"/>
          </w:p>
          <w:p w:rsidR="00873EAF" w:rsidRPr="00CF3AA8" w:rsidRDefault="00873EAF" w:rsidP="00CF3AA8">
            <w:pPr>
              <w:pStyle w:val="Default"/>
              <w:jc w:val="both"/>
              <w:rPr>
                <w:b/>
                <w:sz w:val="28"/>
                <w:szCs w:val="28"/>
              </w:rPr>
            </w:pPr>
          </w:p>
          <w:p w:rsidR="00873EAF" w:rsidRPr="00CF3AA8" w:rsidRDefault="00873EAF" w:rsidP="00CF3AA8">
            <w:pPr>
              <w:pStyle w:val="Default"/>
              <w:jc w:val="both"/>
              <w:rPr>
                <w:b/>
                <w:sz w:val="28"/>
                <w:szCs w:val="28"/>
              </w:rPr>
            </w:pPr>
            <w:r w:rsidRPr="00CF3AA8">
              <w:rPr>
                <w:b/>
                <w:sz w:val="28"/>
                <w:szCs w:val="28"/>
              </w:rPr>
              <w:t xml:space="preserve">Задача 1.1.2. Совершенствование диагностики, лечения и </w:t>
            </w:r>
            <w:proofErr w:type="gramStart"/>
            <w:r w:rsidRPr="00CF3AA8">
              <w:rPr>
                <w:b/>
                <w:sz w:val="28"/>
                <w:szCs w:val="28"/>
              </w:rPr>
              <w:t>реабилитации</w:t>
            </w:r>
            <w:proofErr w:type="gramEnd"/>
            <w:r w:rsidRPr="00CF3AA8">
              <w:rPr>
                <w:b/>
                <w:sz w:val="28"/>
                <w:szCs w:val="28"/>
              </w:rPr>
              <w:t xml:space="preserve"> основных социально-значимых заболеваний и травм </w:t>
            </w:r>
          </w:p>
          <w:p w:rsidR="00873EAF" w:rsidRPr="00CF3AA8" w:rsidRDefault="00873EAF" w:rsidP="00CF3AA8">
            <w:pPr>
              <w:pStyle w:val="Default"/>
              <w:jc w:val="both"/>
            </w:pPr>
          </w:p>
          <w:p w:rsidR="00873EAF" w:rsidRPr="00CF3AA8" w:rsidRDefault="00873EAF" w:rsidP="00CF3AA8">
            <w:pPr>
              <w:spacing w:after="0" w:line="240" w:lineRule="auto"/>
              <w:jc w:val="both"/>
              <w:rPr>
                <w:rFonts w:ascii="Times New Roman" w:hAnsi="Times New Roman"/>
                <w:bCs/>
                <w:sz w:val="24"/>
                <w:szCs w:val="24"/>
                <w:lang w:val="kk-KZ"/>
              </w:rPr>
            </w:pPr>
          </w:p>
        </w:tc>
      </w:tr>
      <w:tr w:rsidR="00873EAF" w:rsidRPr="00CF3AA8" w:rsidTr="00EB6CD1">
        <w:tc>
          <w:tcPr>
            <w:tcW w:w="851" w:type="dxa"/>
            <w:vMerge w:val="restart"/>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w:t>
            </w:r>
          </w:p>
        </w:tc>
        <w:tc>
          <w:tcPr>
            <w:tcW w:w="4691" w:type="dxa"/>
            <w:vMerge w:val="restart"/>
            <w:vAlign w:val="center"/>
          </w:tcPr>
          <w:p w:rsidR="00873EAF" w:rsidRPr="00CF3AA8" w:rsidRDefault="00873EAF"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Целевой индикатор</w:t>
            </w:r>
          </w:p>
        </w:tc>
        <w:tc>
          <w:tcPr>
            <w:tcW w:w="993" w:type="dxa"/>
            <w:vMerge w:val="restart"/>
            <w:vAlign w:val="center"/>
          </w:tcPr>
          <w:p w:rsidR="00873EAF" w:rsidRPr="00CF3AA8" w:rsidRDefault="00873EAF"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Единица измерения</w:t>
            </w:r>
          </w:p>
        </w:tc>
        <w:tc>
          <w:tcPr>
            <w:tcW w:w="1134" w:type="dxa"/>
            <w:vMerge w:val="restart"/>
          </w:tcPr>
          <w:p w:rsidR="00873EAF" w:rsidRPr="00CF3AA8" w:rsidRDefault="00873EAF" w:rsidP="00CF3AA8">
            <w:pPr>
              <w:snapToGrid w:val="0"/>
              <w:spacing w:after="0" w:line="240" w:lineRule="auto"/>
              <w:jc w:val="center"/>
              <w:rPr>
                <w:rFonts w:ascii="Times New Roman" w:hAnsi="Times New Roman"/>
                <w:b/>
                <w:bCs/>
                <w:sz w:val="24"/>
                <w:szCs w:val="24"/>
              </w:rPr>
            </w:pPr>
            <w:proofErr w:type="spellStart"/>
            <w:r w:rsidRPr="00CF3AA8">
              <w:rPr>
                <w:rFonts w:ascii="Times New Roman" w:hAnsi="Times New Roman"/>
                <w:b/>
                <w:bCs/>
                <w:sz w:val="24"/>
                <w:szCs w:val="24"/>
              </w:rPr>
              <w:t>Источ</w:t>
            </w:r>
            <w:proofErr w:type="spellEnd"/>
          </w:p>
          <w:p w:rsidR="00873EAF" w:rsidRPr="00CF3AA8" w:rsidRDefault="00873EAF"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ник информации</w:t>
            </w:r>
          </w:p>
        </w:tc>
        <w:tc>
          <w:tcPr>
            <w:tcW w:w="2270" w:type="dxa"/>
            <w:gridSpan w:val="2"/>
            <w:vMerge w:val="restart"/>
          </w:tcPr>
          <w:p w:rsidR="00873EAF" w:rsidRPr="00CF3AA8" w:rsidRDefault="00873EAF" w:rsidP="00CF3AA8">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Отчетный период</w:t>
            </w:r>
          </w:p>
        </w:tc>
        <w:tc>
          <w:tcPr>
            <w:tcW w:w="5180" w:type="dxa"/>
            <w:gridSpan w:val="5"/>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
                <w:bCs/>
                <w:sz w:val="24"/>
                <w:szCs w:val="24"/>
                <w:lang w:val="kk-KZ"/>
              </w:rPr>
              <w:t xml:space="preserve">План </w:t>
            </w:r>
            <w:r w:rsidRPr="00CF3AA8">
              <w:rPr>
                <w:rFonts w:ascii="Times New Roman" w:hAnsi="Times New Roman"/>
                <w:b/>
                <w:bCs/>
                <w:sz w:val="24"/>
                <w:szCs w:val="24"/>
              </w:rPr>
              <w:t>(годы)</w:t>
            </w:r>
          </w:p>
        </w:tc>
      </w:tr>
      <w:tr w:rsidR="00873EAF" w:rsidRPr="00CF3AA8" w:rsidTr="00EB6CD1">
        <w:trPr>
          <w:trHeight w:val="276"/>
        </w:trPr>
        <w:tc>
          <w:tcPr>
            <w:tcW w:w="851" w:type="dxa"/>
            <w:vMerge/>
          </w:tcPr>
          <w:p w:rsidR="00873EAF" w:rsidRPr="00CF3AA8" w:rsidRDefault="00873EAF" w:rsidP="00CF3AA8">
            <w:pPr>
              <w:spacing w:after="0" w:line="240" w:lineRule="auto"/>
              <w:jc w:val="both"/>
              <w:rPr>
                <w:rFonts w:ascii="Times New Roman" w:hAnsi="Times New Roman"/>
                <w:bCs/>
                <w:sz w:val="24"/>
                <w:szCs w:val="24"/>
                <w:lang w:val="kk-KZ"/>
              </w:rPr>
            </w:pPr>
          </w:p>
        </w:tc>
        <w:tc>
          <w:tcPr>
            <w:tcW w:w="4691" w:type="dxa"/>
            <w:vMerge/>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993" w:type="dxa"/>
            <w:vMerge/>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1134" w:type="dxa"/>
            <w:vMerge/>
          </w:tcPr>
          <w:p w:rsidR="00873EAF" w:rsidRPr="00CF3AA8" w:rsidRDefault="00873EAF" w:rsidP="00CF3AA8">
            <w:pPr>
              <w:snapToGrid w:val="0"/>
              <w:spacing w:after="0" w:line="240" w:lineRule="auto"/>
              <w:jc w:val="center"/>
              <w:rPr>
                <w:rFonts w:ascii="Times New Roman" w:hAnsi="Times New Roman"/>
                <w:b/>
                <w:bCs/>
                <w:sz w:val="24"/>
                <w:szCs w:val="24"/>
                <w:lang w:val="kk-KZ"/>
              </w:rPr>
            </w:pPr>
          </w:p>
        </w:tc>
        <w:tc>
          <w:tcPr>
            <w:tcW w:w="2270" w:type="dxa"/>
            <w:gridSpan w:val="2"/>
            <w:vMerge/>
            <w:tcBorders>
              <w:bottom w:val="single" w:sz="4" w:space="0" w:color="auto"/>
            </w:tcBorders>
          </w:tcPr>
          <w:p w:rsidR="00873EAF" w:rsidRPr="00CF3AA8" w:rsidRDefault="00873EAF" w:rsidP="00CF3AA8">
            <w:pPr>
              <w:spacing w:after="0" w:line="240" w:lineRule="auto"/>
              <w:jc w:val="both"/>
              <w:rPr>
                <w:rFonts w:ascii="Times New Roman" w:hAnsi="Times New Roman"/>
                <w:b/>
                <w:bCs/>
                <w:sz w:val="24"/>
                <w:szCs w:val="24"/>
                <w:lang w:val="kk-KZ"/>
              </w:rPr>
            </w:pPr>
          </w:p>
        </w:tc>
        <w:tc>
          <w:tcPr>
            <w:tcW w:w="992" w:type="dxa"/>
            <w:vMerge w:val="restart"/>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2017г</w:t>
            </w:r>
          </w:p>
        </w:tc>
        <w:tc>
          <w:tcPr>
            <w:tcW w:w="992" w:type="dxa"/>
            <w:vMerge w:val="restart"/>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2018г</w:t>
            </w:r>
          </w:p>
        </w:tc>
        <w:tc>
          <w:tcPr>
            <w:tcW w:w="1134" w:type="dxa"/>
            <w:vMerge w:val="restart"/>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2019г</w:t>
            </w:r>
          </w:p>
        </w:tc>
        <w:tc>
          <w:tcPr>
            <w:tcW w:w="992" w:type="dxa"/>
            <w:vMerge w:val="restart"/>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2020г</w:t>
            </w:r>
          </w:p>
        </w:tc>
        <w:tc>
          <w:tcPr>
            <w:tcW w:w="1070" w:type="dxa"/>
            <w:vMerge w:val="restart"/>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2021г</w:t>
            </w:r>
          </w:p>
        </w:tc>
      </w:tr>
      <w:tr w:rsidR="00873EAF" w:rsidRPr="00CF3AA8" w:rsidTr="00630C3B">
        <w:trPr>
          <w:trHeight w:val="611"/>
        </w:trPr>
        <w:tc>
          <w:tcPr>
            <w:tcW w:w="851" w:type="dxa"/>
            <w:vMerge/>
          </w:tcPr>
          <w:p w:rsidR="00873EAF" w:rsidRPr="00CF3AA8" w:rsidRDefault="00873EAF" w:rsidP="00CF3AA8">
            <w:pPr>
              <w:spacing w:after="0" w:line="240" w:lineRule="auto"/>
              <w:jc w:val="both"/>
              <w:rPr>
                <w:rFonts w:ascii="Times New Roman" w:hAnsi="Times New Roman"/>
                <w:bCs/>
                <w:sz w:val="24"/>
                <w:szCs w:val="24"/>
                <w:lang w:val="kk-KZ"/>
              </w:rPr>
            </w:pPr>
          </w:p>
        </w:tc>
        <w:tc>
          <w:tcPr>
            <w:tcW w:w="4691" w:type="dxa"/>
            <w:vMerge/>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993" w:type="dxa"/>
            <w:vMerge/>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1134" w:type="dxa"/>
            <w:vMerge/>
          </w:tcPr>
          <w:p w:rsidR="00873EAF" w:rsidRPr="00CF3AA8" w:rsidRDefault="00873EAF" w:rsidP="00CF3AA8">
            <w:pPr>
              <w:snapToGrid w:val="0"/>
              <w:spacing w:after="0" w:line="240" w:lineRule="auto"/>
              <w:jc w:val="center"/>
              <w:rPr>
                <w:rFonts w:ascii="Times New Roman" w:hAnsi="Times New Roman"/>
                <w:b/>
                <w:bCs/>
                <w:sz w:val="24"/>
                <w:szCs w:val="24"/>
                <w:lang w:val="kk-KZ"/>
              </w:rPr>
            </w:pPr>
          </w:p>
        </w:tc>
        <w:tc>
          <w:tcPr>
            <w:tcW w:w="1277" w:type="dxa"/>
            <w:tcBorders>
              <w:top w:val="single" w:sz="4" w:space="0" w:color="auto"/>
              <w:right w:val="single" w:sz="4" w:space="0" w:color="auto"/>
            </w:tcBorders>
          </w:tcPr>
          <w:p w:rsidR="00873EAF" w:rsidRPr="00CF3AA8" w:rsidRDefault="00873EAF" w:rsidP="00CF3AA8">
            <w:pPr>
              <w:jc w:val="both"/>
              <w:rPr>
                <w:rFonts w:ascii="Times New Roman" w:hAnsi="Times New Roman"/>
                <w:b/>
                <w:bCs/>
                <w:sz w:val="24"/>
                <w:szCs w:val="24"/>
                <w:lang w:val="kk-KZ"/>
              </w:rPr>
            </w:pPr>
            <w:r>
              <w:rPr>
                <w:rFonts w:ascii="Times New Roman" w:hAnsi="Times New Roman"/>
                <w:b/>
                <w:bCs/>
                <w:sz w:val="24"/>
                <w:szCs w:val="24"/>
                <w:lang w:val="kk-KZ"/>
              </w:rPr>
              <w:t>2015</w:t>
            </w:r>
          </w:p>
        </w:tc>
        <w:tc>
          <w:tcPr>
            <w:tcW w:w="993" w:type="dxa"/>
            <w:tcBorders>
              <w:top w:val="single" w:sz="4" w:space="0" w:color="auto"/>
              <w:left w:val="single" w:sz="4" w:space="0" w:color="auto"/>
            </w:tcBorders>
          </w:tcPr>
          <w:p w:rsidR="00873EAF" w:rsidRPr="00CF3AA8" w:rsidRDefault="00873EAF" w:rsidP="00CF3AA8">
            <w:pPr>
              <w:jc w:val="both"/>
              <w:rPr>
                <w:rFonts w:ascii="Times New Roman" w:hAnsi="Times New Roman"/>
                <w:b/>
                <w:bCs/>
                <w:sz w:val="24"/>
                <w:szCs w:val="24"/>
                <w:lang w:val="kk-KZ"/>
              </w:rPr>
            </w:pPr>
            <w:r>
              <w:rPr>
                <w:rFonts w:ascii="Times New Roman" w:hAnsi="Times New Roman"/>
                <w:b/>
                <w:bCs/>
                <w:sz w:val="24"/>
                <w:szCs w:val="24"/>
                <w:lang w:val="kk-KZ"/>
              </w:rPr>
              <w:t>2016</w:t>
            </w:r>
          </w:p>
        </w:tc>
        <w:tc>
          <w:tcPr>
            <w:tcW w:w="992" w:type="dxa"/>
            <w:vMerge/>
          </w:tcPr>
          <w:p w:rsidR="00873EAF" w:rsidRPr="00CF3AA8" w:rsidRDefault="00873EAF" w:rsidP="00CF3AA8">
            <w:pPr>
              <w:spacing w:after="0" w:line="240" w:lineRule="auto"/>
              <w:jc w:val="both"/>
              <w:rPr>
                <w:rFonts w:ascii="Times New Roman" w:hAnsi="Times New Roman"/>
                <w:b/>
                <w:bCs/>
                <w:sz w:val="24"/>
                <w:szCs w:val="24"/>
                <w:lang w:val="kk-KZ"/>
              </w:rPr>
            </w:pPr>
          </w:p>
        </w:tc>
        <w:tc>
          <w:tcPr>
            <w:tcW w:w="992" w:type="dxa"/>
            <w:vMerge/>
          </w:tcPr>
          <w:p w:rsidR="00873EAF" w:rsidRPr="00CF3AA8" w:rsidRDefault="00873EAF" w:rsidP="00CF3AA8">
            <w:pPr>
              <w:spacing w:after="0" w:line="240" w:lineRule="auto"/>
              <w:jc w:val="both"/>
              <w:rPr>
                <w:rFonts w:ascii="Times New Roman" w:hAnsi="Times New Roman"/>
                <w:b/>
                <w:bCs/>
                <w:sz w:val="24"/>
                <w:szCs w:val="24"/>
                <w:lang w:val="kk-KZ"/>
              </w:rPr>
            </w:pPr>
          </w:p>
        </w:tc>
        <w:tc>
          <w:tcPr>
            <w:tcW w:w="1134" w:type="dxa"/>
            <w:vMerge/>
          </w:tcPr>
          <w:p w:rsidR="00873EAF" w:rsidRPr="00CF3AA8" w:rsidRDefault="00873EAF" w:rsidP="00CF3AA8">
            <w:pPr>
              <w:spacing w:after="0" w:line="240" w:lineRule="auto"/>
              <w:jc w:val="both"/>
              <w:rPr>
                <w:rFonts w:ascii="Times New Roman" w:hAnsi="Times New Roman"/>
                <w:b/>
                <w:bCs/>
                <w:sz w:val="24"/>
                <w:szCs w:val="24"/>
                <w:lang w:val="kk-KZ"/>
              </w:rPr>
            </w:pPr>
          </w:p>
        </w:tc>
        <w:tc>
          <w:tcPr>
            <w:tcW w:w="992" w:type="dxa"/>
            <w:vMerge/>
          </w:tcPr>
          <w:p w:rsidR="00873EAF" w:rsidRPr="00CF3AA8" w:rsidRDefault="00873EAF" w:rsidP="00CF3AA8">
            <w:pPr>
              <w:spacing w:after="0" w:line="240" w:lineRule="auto"/>
              <w:jc w:val="both"/>
              <w:rPr>
                <w:rFonts w:ascii="Times New Roman" w:hAnsi="Times New Roman"/>
                <w:b/>
                <w:bCs/>
                <w:sz w:val="24"/>
                <w:szCs w:val="24"/>
                <w:lang w:val="kk-KZ"/>
              </w:rPr>
            </w:pPr>
          </w:p>
        </w:tc>
        <w:tc>
          <w:tcPr>
            <w:tcW w:w="1070" w:type="dxa"/>
            <w:vMerge/>
          </w:tcPr>
          <w:p w:rsidR="00873EAF" w:rsidRPr="00CF3AA8" w:rsidRDefault="00873EAF" w:rsidP="00CF3AA8">
            <w:pPr>
              <w:spacing w:after="0" w:line="240" w:lineRule="auto"/>
              <w:jc w:val="both"/>
              <w:rPr>
                <w:rFonts w:ascii="Times New Roman" w:hAnsi="Times New Roman"/>
                <w:b/>
                <w:bCs/>
                <w:sz w:val="24"/>
                <w:szCs w:val="24"/>
                <w:lang w:val="kk-KZ"/>
              </w:rPr>
            </w:pPr>
          </w:p>
        </w:tc>
      </w:tr>
      <w:tr w:rsidR="00873EAF" w:rsidRPr="00CF3AA8" w:rsidTr="00630C3B">
        <w:tc>
          <w:tcPr>
            <w:tcW w:w="851"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1</w:t>
            </w:r>
          </w:p>
        </w:tc>
        <w:tc>
          <w:tcPr>
            <w:tcW w:w="4691" w:type="dxa"/>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2</w:t>
            </w:r>
          </w:p>
        </w:tc>
        <w:tc>
          <w:tcPr>
            <w:tcW w:w="993" w:type="dxa"/>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3</w:t>
            </w:r>
          </w:p>
        </w:tc>
        <w:tc>
          <w:tcPr>
            <w:tcW w:w="1134" w:type="dxa"/>
          </w:tcPr>
          <w:p w:rsidR="00873EAF" w:rsidRPr="00CF3AA8" w:rsidRDefault="00873EAF" w:rsidP="00CF3AA8">
            <w:pPr>
              <w:snapToGrid w:val="0"/>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4</w:t>
            </w: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5</w:t>
            </w: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6</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7</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8</w:t>
            </w:r>
          </w:p>
        </w:tc>
        <w:tc>
          <w:tcPr>
            <w:tcW w:w="1134"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9</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10</w:t>
            </w: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11</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r>
              <w:rPr>
                <w:rFonts w:ascii="Times New Roman" w:hAnsi="Times New Roman"/>
                <w:bCs/>
                <w:sz w:val="24"/>
                <w:szCs w:val="24"/>
              </w:rPr>
              <w:t>1</w:t>
            </w:r>
          </w:p>
        </w:tc>
        <w:tc>
          <w:tcPr>
            <w:tcW w:w="4691" w:type="dxa"/>
          </w:tcPr>
          <w:p w:rsidR="00873EAF" w:rsidRPr="00CF3AA8" w:rsidRDefault="00873EAF" w:rsidP="00CF3AA8">
            <w:pPr>
              <w:pStyle w:val="Default"/>
              <w:jc w:val="both"/>
            </w:pPr>
            <w:r w:rsidRPr="00CF3AA8">
              <w:t xml:space="preserve">Снижение смертности от болезней системы кровообращения </w:t>
            </w:r>
          </w:p>
          <w:p w:rsidR="00873EAF" w:rsidRPr="00CF3AA8" w:rsidRDefault="00873EAF" w:rsidP="00CF3AA8">
            <w:pPr>
              <w:snapToGrid w:val="0"/>
              <w:spacing w:after="0" w:line="240" w:lineRule="auto"/>
              <w:jc w:val="both"/>
              <w:rPr>
                <w:rFonts w:ascii="Times New Roman" w:hAnsi="Times New Roman"/>
                <w:bCs/>
                <w:sz w:val="24"/>
                <w:szCs w:val="24"/>
              </w:rPr>
            </w:pPr>
          </w:p>
        </w:tc>
        <w:tc>
          <w:tcPr>
            <w:tcW w:w="993" w:type="dxa"/>
          </w:tcPr>
          <w:p w:rsidR="00873EAF" w:rsidRPr="00CF3AA8" w:rsidRDefault="00873EAF" w:rsidP="00CF3AA8">
            <w:pPr>
              <w:pStyle w:val="Default"/>
              <w:jc w:val="center"/>
            </w:pPr>
            <w:r w:rsidRPr="00CF3AA8">
              <w:t>стат</w:t>
            </w:r>
            <w:proofErr w:type="gramStart"/>
            <w:r w:rsidRPr="00CF3AA8">
              <w:t>.д</w:t>
            </w:r>
            <w:proofErr w:type="gramEnd"/>
            <w:r w:rsidRPr="00CF3AA8">
              <w:t>анные</w:t>
            </w:r>
          </w:p>
          <w:p w:rsidR="00873EAF" w:rsidRPr="00CF3AA8" w:rsidRDefault="00873EAF" w:rsidP="00CF3AA8">
            <w:pPr>
              <w:snapToGrid w:val="0"/>
              <w:spacing w:after="0" w:line="240" w:lineRule="auto"/>
              <w:jc w:val="center"/>
              <w:rPr>
                <w:rFonts w:ascii="Times New Roman" w:hAnsi="Times New Roman"/>
                <w:bCs/>
                <w:sz w:val="24"/>
                <w:szCs w:val="24"/>
              </w:rPr>
            </w:pPr>
          </w:p>
        </w:tc>
        <w:tc>
          <w:tcPr>
            <w:tcW w:w="1134" w:type="dxa"/>
          </w:tcPr>
          <w:p w:rsidR="00873EAF" w:rsidRPr="00CF3AA8" w:rsidRDefault="00873EAF" w:rsidP="00CF3AA8">
            <w:pPr>
              <w:pStyle w:val="Default"/>
              <w:jc w:val="center"/>
            </w:pPr>
            <w:r w:rsidRPr="00CF3AA8">
              <w:t xml:space="preserve">на 10 тыс. населения </w:t>
            </w:r>
          </w:p>
          <w:p w:rsidR="00873EAF" w:rsidRPr="00CF3AA8" w:rsidRDefault="00873EAF" w:rsidP="00CF3AA8">
            <w:pPr>
              <w:spacing w:after="0" w:line="240" w:lineRule="auto"/>
              <w:jc w:val="center"/>
              <w:rPr>
                <w:rFonts w:ascii="Times New Roman" w:eastAsia="MS Mincho" w:hAnsi="Times New Roman"/>
                <w:sz w:val="24"/>
                <w:szCs w:val="24"/>
                <w:lang w:val="kk-KZ"/>
              </w:rPr>
            </w:pP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lastRenderedPageBreak/>
              <w:t>143,0</w:t>
            </w:r>
          </w:p>
        </w:tc>
        <w:tc>
          <w:tcPr>
            <w:tcW w:w="993" w:type="dxa"/>
          </w:tcPr>
          <w:p w:rsidR="00873EAF" w:rsidRPr="00CF3AA8" w:rsidRDefault="001D061E"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158</w:t>
            </w:r>
            <w:r w:rsidR="00873EAF" w:rsidRPr="00CF3AA8">
              <w:rPr>
                <w:rFonts w:ascii="Times New Roman" w:hAnsi="Times New Roman"/>
                <w:bCs/>
                <w:sz w:val="24"/>
                <w:szCs w:val="24"/>
                <w:lang w:val="kk-KZ"/>
              </w:rPr>
              <w:t>,</w:t>
            </w:r>
            <w:r>
              <w:rPr>
                <w:rFonts w:ascii="Times New Roman" w:hAnsi="Times New Roman"/>
                <w:bCs/>
                <w:sz w:val="24"/>
                <w:szCs w:val="24"/>
                <w:lang w:val="kk-KZ"/>
              </w:rPr>
              <w:t>5</w:t>
            </w:r>
          </w:p>
        </w:tc>
        <w:tc>
          <w:tcPr>
            <w:tcW w:w="992" w:type="dxa"/>
          </w:tcPr>
          <w:p w:rsidR="00873EAF" w:rsidRPr="009A4E46" w:rsidRDefault="009A4E46" w:rsidP="007940DB">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16</w:t>
            </w:r>
            <w:r w:rsidR="007940DB">
              <w:rPr>
                <w:rFonts w:ascii="Times New Roman" w:hAnsi="Times New Roman"/>
                <w:bCs/>
                <w:sz w:val="24"/>
                <w:szCs w:val="24"/>
                <w:lang w:val="en-US"/>
              </w:rPr>
              <w:t>1</w:t>
            </w:r>
            <w:r>
              <w:rPr>
                <w:rFonts w:ascii="Times New Roman" w:hAnsi="Times New Roman"/>
                <w:bCs/>
                <w:sz w:val="24"/>
                <w:szCs w:val="24"/>
                <w:lang w:val="en-US"/>
              </w:rPr>
              <w:t>.2</w:t>
            </w:r>
          </w:p>
        </w:tc>
        <w:tc>
          <w:tcPr>
            <w:tcW w:w="992" w:type="dxa"/>
          </w:tcPr>
          <w:p w:rsidR="00873EAF" w:rsidRPr="009A4E46" w:rsidRDefault="009A4E46" w:rsidP="007940DB">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16</w:t>
            </w:r>
            <w:r w:rsidR="007940DB">
              <w:rPr>
                <w:rFonts w:ascii="Times New Roman" w:hAnsi="Times New Roman"/>
                <w:bCs/>
                <w:sz w:val="24"/>
                <w:szCs w:val="24"/>
                <w:lang w:val="en-US"/>
              </w:rPr>
              <w:t>1</w:t>
            </w:r>
            <w:r>
              <w:rPr>
                <w:rFonts w:ascii="Times New Roman" w:hAnsi="Times New Roman"/>
                <w:bCs/>
                <w:sz w:val="24"/>
                <w:szCs w:val="24"/>
                <w:lang w:val="en-US"/>
              </w:rPr>
              <w:t>.</w:t>
            </w:r>
            <w:r w:rsidR="007940DB">
              <w:rPr>
                <w:rFonts w:ascii="Times New Roman" w:hAnsi="Times New Roman"/>
                <w:bCs/>
                <w:sz w:val="24"/>
                <w:szCs w:val="24"/>
                <w:lang w:val="en-US"/>
              </w:rPr>
              <w:t>0</w:t>
            </w:r>
          </w:p>
        </w:tc>
        <w:tc>
          <w:tcPr>
            <w:tcW w:w="1134" w:type="dxa"/>
          </w:tcPr>
          <w:p w:rsidR="00873EAF" w:rsidRPr="009A4E46" w:rsidRDefault="009A4E46"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16</w:t>
            </w:r>
            <w:r w:rsidR="007940DB">
              <w:rPr>
                <w:rFonts w:ascii="Times New Roman" w:hAnsi="Times New Roman"/>
                <w:bCs/>
                <w:sz w:val="24"/>
                <w:szCs w:val="24"/>
                <w:lang w:val="en-US"/>
              </w:rPr>
              <w:t>0.9</w:t>
            </w:r>
          </w:p>
        </w:tc>
        <w:tc>
          <w:tcPr>
            <w:tcW w:w="992" w:type="dxa"/>
          </w:tcPr>
          <w:p w:rsidR="00873EAF" w:rsidRPr="009A4E46" w:rsidRDefault="009A4E46"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16</w:t>
            </w:r>
            <w:r w:rsidR="007940DB">
              <w:rPr>
                <w:rFonts w:ascii="Times New Roman" w:hAnsi="Times New Roman"/>
                <w:bCs/>
                <w:sz w:val="24"/>
                <w:szCs w:val="24"/>
                <w:lang w:val="en-US"/>
              </w:rPr>
              <w:t>0.7</w:t>
            </w:r>
          </w:p>
        </w:tc>
        <w:tc>
          <w:tcPr>
            <w:tcW w:w="1070" w:type="dxa"/>
          </w:tcPr>
          <w:p w:rsidR="00873EAF" w:rsidRPr="009A4E46" w:rsidRDefault="009A4E46"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16</w:t>
            </w:r>
            <w:r w:rsidR="007940DB">
              <w:rPr>
                <w:rFonts w:ascii="Times New Roman" w:hAnsi="Times New Roman"/>
                <w:bCs/>
                <w:sz w:val="24"/>
                <w:szCs w:val="24"/>
                <w:lang w:val="en-US"/>
              </w:rPr>
              <w:t>0.6</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r>
              <w:rPr>
                <w:rFonts w:ascii="Times New Roman" w:hAnsi="Times New Roman"/>
                <w:bCs/>
                <w:sz w:val="24"/>
                <w:szCs w:val="24"/>
              </w:rPr>
              <w:lastRenderedPageBreak/>
              <w:t>2</w:t>
            </w:r>
          </w:p>
        </w:tc>
        <w:tc>
          <w:tcPr>
            <w:tcW w:w="4691" w:type="dxa"/>
          </w:tcPr>
          <w:p w:rsidR="00873EAF" w:rsidRPr="00CF3AA8" w:rsidRDefault="00873EAF" w:rsidP="00CF3AA8">
            <w:pPr>
              <w:pStyle w:val="Default"/>
              <w:jc w:val="both"/>
            </w:pPr>
            <w:r w:rsidRPr="00CF3AA8">
              <w:t xml:space="preserve">Снижение смертности от онкологических заболеваний </w:t>
            </w:r>
          </w:p>
          <w:p w:rsidR="00873EAF" w:rsidRPr="00CF3AA8" w:rsidRDefault="00873EAF" w:rsidP="00CF3AA8">
            <w:pPr>
              <w:snapToGrid w:val="0"/>
              <w:spacing w:after="0" w:line="240" w:lineRule="auto"/>
              <w:jc w:val="both"/>
              <w:rPr>
                <w:rFonts w:ascii="Times New Roman" w:hAnsi="Times New Roman"/>
                <w:bCs/>
                <w:sz w:val="24"/>
                <w:szCs w:val="24"/>
                <w:lang w:val="kk-KZ"/>
              </w:rPr>
            </w:pPr>
          </w:p>
        </w:tc>
        <w:tc>
          <w:tcPr>
            <w:tcW w:w="993" w:type="dxa"/>
          </w:tcPr>
          <w:p w:rsidR="00873EAF" w:rsidRPr="00CF3AA8" w:rsidRDefault="00873EAF" w:rsidP="00CF3AA8">
            <w:pPr>
              <w:pStyle w:val="Default"/>
              <w:jc w:val="center"/>
            </w:pPr>
            <w:r w:rsidRPr="00CF3AA8">
              <w:t>стат</w:t>
            </w:r>
            <w:proofErr w:type="gramStart"/>
            <w:r w:rsidRPr="00CF3AA8">
              <w:t>.д</w:t>
            </w:r>
            <w:proofErr w:type="gramEnd"/>
            <w:r w:rsidRPr="00CF3AA8">
              <w:t>анные</w:t>
            </w:r>
          </w:p>
          <w:p w:rsidR="00873EAF" w:rsidRPr="00CF3AA8" w:rsidRDefault="00873EAF" w:rsidP="00CF3AA8">
            <w:pPr>
              <w:snapToGrid w:val="0"/>
              <w:spacing w:after="0" w:line="240" w:lineRule="auto"/>
              <w:jc w:val="center"/>
              <w:rPr>
                <w:rFonts w:ascii="Times New Roman" w:hAnsi="Times New Roman"/>
                <w:bCs/>
                <w:sz w:val="24"/>
                <w:szCs w:val="24"/>
              </w:rPr>
            </w:pPr>
          </w:p>
        </w:tc>
        <w:tc>
          <w:tcPr>
            <w:tcW w:w="1134" w:type="dxa"/>
          </w:tcPr>
          <w:p w:rsidR="00873EAF" w:rsidRPr="00CF3AA8" w:rsidRDefault="00873EAF" w:rsidP="00CF3AA8">
            <w:pPr>
              <w:spacing w:after="0" w:line="240" w:lineRule="auto"/>
              <w:jc w:val="center"/>
              <w:rPr>
                <w:rFonts w:ascii="Times New Roman" w:eastAsia="MS Mincho" w:hAnsi="Times New Roman"/>
                <w:sz w:val="24"/>
                <w:szCs w:val="24"/>
              </w:rPr>
            </w:pPr>
            <w:r w:rsidRPr="00CF3AA8">
              <w:rPr>
                <w:rFonts w:ascii="Times New Roman" w:hAnsi="Times New Roman"/>
                <w:sz w:val="24"/>
                <w:szCs w:val="24"/>
              </w:rPr>
              <w:t>на 10 тыс. населения</w:t>
            </w:r>
          </w:p>
        </w:tc>
        <w:tc>
          <w:tcPr>
            <w:tcW w:w="1277" w:type="dxa"/>
          </w:tcPr>
          <w:p w:rsidR="00873EAF" w:rsidRPr="000A74FA" w:rsidRDefault="000A74FA"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89.5</w:t>
            </w:r>
          </w:p>
        </w:tc>
        <w:tc>
          <w:tcPr>
            <w:tcW w:w="993" w:type="dxa"/>
          </w:tcPr>
          <w:p w:rsidR="00873EAF" w:rsidRPr="000A74FA" w:rsidRDefault="000A74FA"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89.2</w:t>
            </w:r>
          </w:p>
        </w:tc>
        <w:tc>
          <w:tcPr>
            <w:tcW w:w="992" w:type="dxa"/>
          </w:tcPr>
          <w:p w:rsidR="00873EAF" w:rsidRPr="006D0176" w:rsidRDefault="006D0176"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89</w:t>
            </w:r>
            <w:r w:rsidR="00873EAF" w:rsidRPr="00CF3AA8">
              <w:rPr>
                <w:rFonts w:ascii="Times New Roman" w:hAnsi="Times New Roman"/>
                <w:bCs/>
                <w:sz w:val="24"/>
                <w:szCs w:val="24"/>
                <w:lang w:val="kk-KZ"/>
              </w:rPr>
              <w:t>,</w:t>
            </w:r>
            <w:r>
              <w:rPr>
                <w:rFonts w:ascii="Times New Roman" w:hAnsi="Times New Roman"/>
                <w:bCs/>
                <w:sz w:val="24"/>
                <w:szCs w:val="24"/>
                <w:lang w:val="en-US"/>
              </w:rPr>
              <w:t>0</w:t>
            </w:r>
          </w:p>
        </w:tc>
        <w:tc>
          <w:tcPr>
            <w:tcW w:w="992" w:type="dxa"/>
          </w:tcPr>
          <w:p w:rsidR="00873EAF" w:rsidRPr="001D061E" w:rsidRDefault="001D061E" w:rsidP="00CF3AA8">
            <w:pPr>
              <w:spacing w:after="0" w:line="240" w:lineRule="auto"/>
              <w:jc w:val="both"/>
              <w:rPr>
                <w:rFonts w:ascii="Times New Roman" w:hAnsi="Times New Roman"/>
                <w:bCs/>
                <w:sz w:val="24"/>
                <w:szCs w:val="24"/>
              </w:rPr>
            </w:pPr>
            <w:r>
              <w:rPr>
                <w:rFonts w:ascii="Times New Roman" w:hAnsi="Times New Roman"/>
                <w:bCs/>
                <w:sz w:val="24"/>
                <w:szCs w:val="24"/>
                <w:lang w:val="kk-KZ"/>
              </w:rPr>
              <w:t>88</w:t>
            </w:r>
            <w:r w:rsidR="00873EAF" w:rsidRPr="00CF3AA8">
              <w:rPr>
                <w:rFonts w:ascii="Times New Roman" w:hAnsi="Times New Roman"/>
                <w:bCs/>
                <w:sz w:val="24"/>
                <w:szCs w:val="24"/>
                <w:lang w:val="kk-KZ"/>
              </w:rPr>
              <w:t>,</w:t>
            </w:r>
            <w:r>
              <w:rPr>
                <w:rFonts w:ascii="Times New Roman" w:hAnsi="Times New Roman"/>
                <w:bCs/>
                <w:sz w:val="24"/>
                <w:szCs w:val="24"/>
              </w:rPr>
              <w:t>7</w:t>
            </w:r>
          </w:p>
        </w:tc>
        <w:tc>
          <w:tcPr>
            <w:tcW w:w="1134" w:type="dxa"/>
          </w:tcPr>
          <w:p w:rsidR="00873EAF" w:rsidRPr="00004698" w:rsidRDefault="00004698"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88.1</w:t>
            </w:r>
          </w:p>
        </w:tc>
        <w:tc>
          <w:tcPr>
            <w:tcW w:w="992" w:type="dxa"/>
          </w:tcPr>
          <w:p w:rsidR="00873EAF" w:rsidRPr="00004698" w:rsidRDefault="00004698"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87.7</w:t>
            </w:r>
          </w:p>
        </w:tc>
        <w:tc>
          <w:tcPr>
            <w:tcW w:w="1070" w:type="dxa"/>
          </w:tcPr>
          <w:p w:rsidR="00873EAF" w:rsidRPr="00004698" w:rsidRDefault="00004698"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87.5</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r>
              <w:rPr>
                <w:rFonts w:ascii="Times New Roman" w:hAnsi="Times New Roman"/>
                <w:bCs/>
                <w:sz w:val="24"/>
                <w:szCs w:val="24"/>
              </w:rPr>
              <w:t>3</w:t>
            </w:r>
          </w:p>
        </w:tc>
        <w:tc>
          <w:tcPr>
            <w:tcW w:w="4691" w:type="dxa"/>
          </w:tcPr>
          <w:p w:rsidR="00873EAF" w:rsidRPr="00CF3AA8" w:rsidRDefault="00873EAF" w:rsidP="00CF3AA8">
            <w:pPr>
              <w:pStyle w:val="Default"/>
              <w:jc w:val="both"/>
            </w:pPr>
            <w:r w:rsidRPr="00CF3AA8">
              <w:t xml:space="preserve">Снижение смертности от травм, несчастных случаев и отравлений </w:t>
            </w:r>
          </w:p>
          <w:p w:rsidR="00873EAF" w:rsidRPr="00CF3AA8" w:rsidRDefault="00873EAF" w:rsidP="00CF3AA8">
            <w:pPr>
              <w:snapToGrid w:val="0"/>
              <w:spacing w:after="0" w:line="240" w:lineRule="auto"/>
              <w:jc w:val="both"/>
              <w:rPr>
                <w:rFonts w:ascii="Times New Roman" w:hAnsi="Times New Roman"/>
                <w:bCs/>
                <w:sz w:val="24"/>
                <w:szCs w:val="24"/>
              </w:rPr>
            </w:pPr>
          </w:p>
        </w:tc>
        <w:tc>
          <w:tcPr>
            <w:tcW w:w="993" w:type="dxa"/>
          </w:tcPr>
          <w:p w:rsidR="00873EAF" w:rsidRPr="00CF3AA8" w:rsidRDefault="00873EAF" w:rsidP="00CF3AA8">
            <w:pPr>
              <w:pStyle w:val="Default"/>
              <w:jc w:val="center"/>
            </w:pPr>
            <w:r w:rsidRPr="00CF3AA8">
              <w:t>стат</w:t>
            </w:r>
            <w:proofErr w:type="gramStart"/>
            <w:r w:rsidRPr="00CF3AA8">
              <w:t>.д</w:t>
            </w:r>
            <w:proofErr w:type="gramEnd"/>
            <w:r w:rsidRPr="00CF3AA8">
              <w:t>анные</w:t>
            </w:r>
          </w:p>
          <w:p w:rsidR="00873EAF" w:rsidRPr="00CF3AA8" w:rsidRDefault="00873EAF" w:rsidP="00CF3AA8">
            <w:pPr>
              <w:snapToGrid w:val="0"/>
              <w:spacing w:after="0" w:line="240" w:lineRule="auto"/>
              <w:jc w:val="center"/>
              <w:rPr>
                <w:rFonts w:ascii="Times New Roman" w:hAnsi="Times New Roman"/>
                <w:bCs/>
                <w:sz w:val="24"/>
                <w:szCs w:val="24"/>
              </w:rPr>
            </w:pPr>
          </w:p>
        </w:tc>
        <w:tc>
          <w:tcPr>
            <w:tcW w:w="1134" w:type="dxa"/>
          </w:tcPr>
          <w:p w:rsidR="00873EAF" w:rsidRPr="00CF3AA8" w:rsidRDefault="00873EAF" w:rsidP="00CF3AA8">
            <w:pPr>
              <w:spacing w:after="0" w:line="240" w:lineRule="auto"/>
              <w:jc w:val="center"/>
              <w:rPr>
                <w:rFonts w:ascii="Times New Roman" w:eastAsia="MS Mincho" w:hAnsi="Times New Roman"/>
                <w:sz w:val="24"/>
                <w:szCs w:val="24"/>
              </w:rPr>
            </w:pPr>
            <w:r w:rsidRPr="00CF3AA8">
              <w:rPr>
                <w:rFonts w:ascii="Times New Roman" w:hAnsi="Times New Roman"/>
                <w:sz w:val="24"/>
                <w:szCs w:val="24"/>
              </w:rPr>
              <w:t>на 10 тыс. населения</w:t>
            </w: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59,6</w:t>
            </w: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59,5</w:t>
            </w:r>
          </w:p>
        </w:tc>
        <w:tc>
          <w:tcPr>
            <w:tcW w:w="992" w:type="dxa"/>
          </w:tcPr>
          <w:p w:rsidR="00873EAF" w:rsidRPr="00CF3AA8" w:rsidRDefault="001D061E"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60</w:t>
            </w:r>
            <w:r w:rsidR="00873EAF" w:rsidRPr="00CF3AA8">
              <w:rPr>
                <w:rFonts w:ascii="Times New Roman" w:hAnsi="Times New Roman"/>
                <w:bCs/>
                <w:sz w:val="24"/>
                <w:szCs w:val="24"/>
                <w:lang w:val="kk-KZ"/>
              </w:rPr>
              <w:t>,</w:t>
            </w:r>
            <w:r>
              <w:rPr>
                <w:rFonts w:ascii="Times New Roman" w:hAnsi="Times New Roman"/>
                <w:bCs/>
                <w:sz w:val="24"/>
                <w:szCs w:val="24"/>
                <w:lang w:val="kk-KZ"/>
              </w:rPr>
              <w:t>8</w:t>
            </w:r>
          </w:p>
        </w:tc>
        <w:tc>
          <w:tcPr>
            <w:tcW w:w="992" w:type="dxa"/>
          </w:tcPr>
          <w:p w:rsidR="00873EAF" w:rsidRPr="00CF3AA8" w:rsidRDefault="001D061E"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60</w:t>
            </w:r>
            <w:r w:rsidR="00873EAF" w:rsidRPr="00CF3AA8">
              <w:rPr>
                <w:rFonts w:ascii="Times New Roman" w:hAnsi="Times New Roman"/>
                <w:bCs/>
                <w:sz w:val="24"/>
                <w:szCs w:val="24"/>
                <w:lang w:val="kk-KZ"/>
              </w:rPr>
              <w:t>,</w:t>
            </w:r>
            <w:r>
              <w:rPr>
                <w:rFonts w:ascii="Times New Roman" w:hAnsi="Times New Roman"/>
                <w:bCs/>
                <w:sz w:val="24"/>
                <w:szCs w:val="24"/>
                <w:lang w:val="kk-KZ"/>
              </w:rPr>
              <w:t>7</w:t>
            </w:r>
          </w:p>
        </w:tc>
        <w:tc>
          <w:tcPr>
            <w:tcW w:w="1134" w:type="dxa"/>
          </w:tcPr>
          <w:p w:rsidR="00873EAF" w:rsidRPr="00CF3AA8" w:rsidRDefault="001D061E"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60</w:t>
            </w:r>
            <w:r w:rsidR="00873EAF" w:rsidRPr="00CF3AA8">
              <w:rPr>
                <w:rFonts w:ascii="Times New Roman" w:hAnsi="Times New Roman"/>
                <w:bCs/>
                <w:sz w:val="24"/>
                <w:szCs w:val="24"/>
                <w:lang w:val="kk-KZ"/>
              </w:rPr>
              <w:t>,</w:t>
            </w:r>
            <w:r>
              <w:rPr>
                <w:rFonts w:ascii="Times New Roman" w:hAnsi="Times New Roman"/>
                <w:bCs/>
                <w:sz w:val="24"/>
                <w:szCs w:val="24"/>
                <w:lang w:val="kk-KZ"/>
              </w:rPr>
              <w:t>6</w:t>
            </w:r>
          </w:p>
        </w:tc>
        <w:tc>
          <w:tcPr>
            <w:tcW w:w="992" w:type="dxa"/>
          </w:tcPr>
          <w:p w:rsidR="00873EAF" w:rsidRPr="00CF3AA8" w:rsidRDefault="001D061E"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60</w:t>
            </w:r>
            <w:r w:rsidR="00873EAF" w:rsidRPr="00CF3AA8">
              <w:rPr>
                <w:rFonts w:ascii="Times New Roman" w:hAnsi="Times New Roman"/>
                <w:bCs/>
                <w:sz w:val="24"/>
                <w:szCs w:val="24"/>
                <w:lang w:val="kk-KZ"/>
              </w:rPr>
              <w:t>,</w:t>
            </w:r>
            <w:r>
              <w:rPr>
                <w:rFonts w:ascii="Times New Roman" w:hAnsi="Times New Roman"/>
                <w:bCs/>
                <w:sz w:val="24"/>
                <w:szCs w:val="24"/>
                <w:lang w:val="kk-KZ"/>
              </w:rPr>
              <w:t>6</w:t>
            </w:r>
          </w:p>
        </w:tc>
        <w:tc>
          <w:tcPr>
            <w:tcW w:w="1070" w:type="dxa"/>
          </w:tcPr>
          <w:p w:rsidR="00873EAF" w:rsidRPr="00CF3AA8" w:rsidRDefault="001D061E"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60</w:t>
            </w:r>
            <w:r w:rsidR="00873EAF" w:rsidRPr="00CF3AA8">
              <w:rPr>
                <w:rFonts w:ascii="Times New Roman" w:hAnsi="Times New Roman"/>
                <w:bCs/>
                <w:sz w:val="24"/>
                <w:szCs w:val="24"/>
                <w:lang w:val="kk-KZ"/>
              </w:rPr>
              <w:t>,</w:t>
            </w:r>
            <w:r>
              <w:rPr>
                <w:rFonts w:ascii="Times New Roman" w:hAnsi="Times New Roman"/>
                <w:bCs/>
                <w:sz w:val="24"/>
                <w:szCs w:val="24"/>
                <w:lang w:val="kk-KZ"/>
              </w:rPr>
              <w:t>5</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r>
              <w:rPr>
                <w:rFonts w:ascii="Times New Roman" w:hAnsi="Times New Roman"/>
                <w:bCs/>
                <w:sz w:val="24"/>
                <w:szCs w:val="24"/>
              </w:rPr>
              <w:t>4</w:t>
            </w:r>
          </w:p>
        </w:tc>
        <w:tc>
          <w:tcPr>
            <w:tcW w:w="4691" w:type="dxa"/>
          </w:tcPr>
          <w:p w:rsidR="00873EAF" w:rsidRPr="00CF3AA8" w:rsidRDefault="00873EAF" w:rsidP="00CF3AA8">
            <w:pPr>
              <w:pStyle w:val="Default"/>
              <w:jc w:val="both"/>
            </w:pPr>
            <w:r w:rsidRPr="00CF3AA8">
              <w:t xml:space="preserve">Снижение смертности от туберкулеза </w:t>
            </w:r>
          </w:p>
          <w:p w:rsidR="00873EAF" w:rsidRPr="00CF3AA8" w:rsidRDefault="00873EAF" w:rsidP="00CF3AA8">
            <w:pPr>
              <w:snapToGrid w:val="0"/>
              <w:spacing w:after="0" w:line="240" w:lineRule="auto"/>
              <w:jc w:val="both"/>
              <w:rPr>
                <w:rFonts w:ascii="Times New Roman" w:hAnsi="Times New Roman"/>
                <w:bCs/>
                <w:sz w:val="24"/>
                <w:szCs w:val="24"/>
                <w:lang w:val="kk-KZ"/>
              </w:rPr>
            </w:pPr>
          </w:p>
        </w:tc>
        <w:tc>
          <w:tcPr>
            <w:tcW w:w="993" w:type="dxa"/>
          </w:tcPr>
          <w:p w:rsidR="00873EAF" w:rsidRPr="00CF3AA8" w:rsidRDefault="00873EAF" w:rsidP="00CF3AA8">
            <w:pPr>
              <w:pStyle w:val="Default"/>
              <w:jc w:val="center"/>
            </w:pPr>
            <w:r w:rsidRPr="00CF3AA8">
              <w:t>стат</w:t>
            </w:r>
            <w:proofErr w:type="gramStart"/>
            <w:r w:rsidRPr="00CF3AA8">
              <w:t>.д</w:t>
            </w:r>
            <w:proofErr w:type="gramEnd"/>
            <w:r w:rsidRPr="00CF3AA8">
              <w:t>анные</w:t>
            </w:r>
          </w:p>
          <w:p w:rsidR="00873EAF" w:rsidRPr="00CF3AA8" w:rsidRDefault="00873EAF" w:rsidP="00CF3AA8">
            <w:pPr>
              <w:snapToGrid w:val="0"/>
              <w:spacing w:after="0" w:line="240" w:lineRule="auto"/>
              <w:jc w:val="center"/>
              <w:rPr>
                <w:rFonts w:ascii="Times New Roman" w:hAnsi="Times New Roman"/>
                <w:bCs/>
                <w:sz w:val="24"/>
                <w:szCs w:val="24"/>
              </w:rPr>
            </w:pPr>
          </w:p>
        </w:tc>
        <w:tc>
          <w:tcPr>
            <w:tcW w:w="1134" w:type="dxa"/>
          </w:tcPr>
          <w:p w:rsidR="00873EAF" w:rsidRPr="00CF3AA8" w:rsidRDefault="00873EAF" w:rsidP="00CF3AA8">
            <w:pPr>
              <w:spacing w:after="0" w:line="240" w:lineRule="auto"/>
              <w:jc w:val="center"/>
              <w:rPr>
                <w:rFonts w:ascii="Times New Roman" w:eastAsia="MS Mincho" w:hAnsi="Times New Roman"/>
                <w:sz w:val="24"/>
                <w:szCs w:val="24"/>
              </w:rPr>
            </w:pPr>
            <w:r w:rsidRPr="00CF3AA8">
              <w:rPr>
                <w:rFonts w:ascii="Times New Roman" w:hAnsi="Times New Roman"/>
                <w:sz w:val="24"/>
                <w:szCs w:val="24"/>
              </w:rPr>
              <w:t>на 10 тыс. населения</w:t>
            </w: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0</w:t>
            </w: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c>
          <w:tcPr>
            <w:tcW w:w="1134"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r>
              <w:rPr>
                <w:rFonts w:ascii="Times New Roman" w:hAnsi="Times New Roman"/>
                <w:bCs/>
                <w:sz w:val="24"/>
                <w:szCs w:val="24"/>
              </w:rPr>
              <w:t>5</w:t>
            </w:r>
          </w:p>
        </w:tc>
        <w:tc>
          <w:tcPr>
            <w:tcW w:w="4691" w:type="dxa"/>
          </w:tcPr>
          <w:p w:rsidR="00873EAF" w:rsidRPr="00CF3AA8" w:rsidRDefault="00873EAF" w:rsidP="00CF3AA8">
            <w:pPr>
              <w:pStyle w:val="Default"/>
              <w:jc w:val="both"/>
            </w:pPr>
            <w:r w:rsidRPr="00CF3AA8">
              <w:t xml:space="preserve">Снижение заболеваемости туберкулезом </w:t>
            </w:r>
          </w:p>
          <w:p w:rsidR="00873EAF" w:rsidRPr="00CF3AA8" w:rsidRDefault="00873EAF" w:rsidP="00CF3AA8">
            <w:pPr>
              <w:snapToGrid w:val="0"/>
              <w:spacing w:after="0" w:line="240" w:lineRule="auto"/>
              <w:jc w:val="both"/>
              <w:rPr>
                <w:rFonts w:ascii="Times New Roman" w:hAnsi="Times New Roman"/>
                <w:bCs/>
                <w:sz w:val="24"/>
                <w:szCs w:val="24"/>
                <w:lang w:val="kk-KZ"/>
              </w:rPr>
            </w:pPr>
          </w:p>
        </w:tc>
        <w:tc>
          <w:tcPr>
            <w:tcW w:w="993" w:type="dxa"/>
          </w:tcPr>
          <w:p w:rsidR="00873EAF" w:rsidRPr="00CF3AA8" w:rsidRDefault="00873EAF" w:rsidP="00CF3AA8">
            <w:pPr>
              <w:pStyle w:val="Default"/>
              <w:jc w:val="center"/>
            </w:pPr>
            <w:r w:rsidRPr="00CF3AA8">
              <w:t>стат</w:t>
            </w:r>
            <w:proofErr w:type="gramStart"/>
            <w:r w:rsidRPr="00CF3AA8">
              <w:t>.д</w:t>
            </w:r>
            <w:proofErr w:type="gramEnd"/>
            <w:r w:rsidRPr="00CF3AA8">
              <w:t>анные</w:t>
            </w:r>
          </w:p>
          <w:p w:rsidR="00873EAF" w:rsidRPr="00CF3AA8" w:rsidRDefault="00873EAF" w:rsidP="00CF3AA8">
            <w:pPr>
              <w:snapToGrid w:val="0"/>
              <w:spacing w:after="0" w:line="240" w:lineRule="auto"/>
              <w:jc w:val="center"/>
              <w:rPr>
                <w:rFonts w:ascii="Times New Roman" w:hAnsi="Times New Roman"/>
                <w:bCs/>
                <w:sz w:val="24"/>
                <w:szCs w:val="24"/>
              </w:rPr>
            </w:pPr>
          </w:p>
        </w:tc>
        <w:tc>
          <w:tcPr>
            <w:tcW w:w="1134" w:type="dxa"/>
          </w:tcPr>
          <w:p w:rsidR="00873EAF" w:rsidRPr="00CF3AA8" w:rsidRDefault="00873EAF" w:rsidP="00CF3AA8">
            <w:pPr>
              <w:spacing w:after="0" w:line="240" w:lineRule="auto"/>
              <w:jc w:val="center"/>
              <w:rPr>
                <w:rFonts w:ascii="Times New Roman" w:eastAsia="MS Mincho" w:hAnsi="Times New Roman"/>
                <w:sz w:val="24"/>
                <w:szCs w:val="24"/>
              </w:rPr>
            </w:pPr>
            <w:r w:rsidRPr="00CF3AA8">
              <w:rPr>
                <w:rFonts w:ascii="Times New Roman" w:hAnsi="Times New Roman"/>
                <w:sz w:val="24"/>
                <w:szCs w:val="24"/>
              </w:rPr>
              <w:t>на 10 тыс. населения</w:t>
            </w: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35,8</w:t>
            </w: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35,7</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35,6</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35,5</w:t>
            </w:r>
          </w:p>
        </w:tc>
        <w:tc>
          <w:tcPr>
            <w:tcW w:w="1134"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35,4</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35,3</w:t>
            </w: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35,2</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r>
              <w:rPr>
                <w:rFonts w:ascii="Times New Roman" w:hAnsi="Times New Roman"/>
                <w:bCs/>
                <w:sz w:val="24"/>
                <w:szCs w:val="24"/>
              </w:rPr>
              <w:t>6</w:t>
            </w:r>
          </w:p>
        </w:tc>
        <w:tc>
          <w:tcPr>
            <w:tcW w:w="4691" w:type="dxa"/>
          </w:tcPr>
          <w:p w:rsidR="00873EAF" w:rsidRPr="00CF3AA8" w:rsidRDefault="00873EAF" w:rsidP="00CF3AA8">
            <w:pPr>
              <w:pStyle w:val="Default"/>
              <w:jc w:val="both"/>
            </w:pPr>
            <w:r w:rsidRPr="00CF3AA8">
              <w:t xml:space="preserve">Увеличение удельного веса </w:t>
            </w:r>
            <w:proofErr w:type="gramStart"/>
            <w:r w:rsidRPr="00CF3AA8">
              <w:t>злокачественных</w:t>
            </w:r>
            <w:proofErr w:type="gramEnd"/>
            <w:r w:rsidRPr="00CF3AA8">
              <w:t xml:space="preserve"> </w:t>
            </w:r>
          </w:p>
          <w:p w:rsidR="00873EAF" w:rsidRPr="00CF3AA8" w:rsidRDefault="00873EAF" w:rsidP="00CF3AA8">
            <w:pPr>
              <w:pStyle w:val="Default"/>
              <w:jc w:val="both"/>
            </w:pPr>
            <w:r w:rsidRPr="00CF3AA8">
              <w:t xml:space="preserve">новообразований, выявленных на І-II стадии </w:t>
            </w:r>
          </w:p>
        </w:tc>
        <w:tc>
          <w:tcPr>
            <w:tcW w:w="993" w:type="dxa"/>
          </w:tcPr>
          <w:p w:rsidR="00873EAF" w:rsidRPr="00CF3AA8" w:rsidRDefault="00873EAF" w:rsidP="00CF3AA8">
            <w:pPr>
              <w:pStyle w:val="Default"/>
              <w:jc w:val="center"/>
            </w:pPr>
            <w:r w:rsidRPr="00CF3AA8">
              <w:t>стат</w:t>
            </w:r>
            <w:proofErr w:type="gramStart"/>
            <w:r w:rsidRPr="00CF3AA8">
              <w:t>.д</w:t>
            </w:r>
            <w:proofErr w:type="gramEnd"/>
            <w:r w:rsidRPr="00CF3AA8">
              <w:t>анные</w:t>
            </w:r>
          </w:p>
          <w:p w:rsidR="00873EAF" w:rsidRPr="00CF3AA8" w:rsidRDefault="00873EAF" w:rsidP="00CF3AA8">
            <w:pPr>
              <w:snapToGrid w:val="0"/>
              <w:spacing w:after="0" w:line="240" w:lineRule="auto"/>
              <w:jc w:val="center"/>
              <w:rPr>
                <w:rFonts w:ascii="Times New Roman" w:hAnsi="Times New Roman"/>
                <w:bCs/>
                <w:sz w:val="24"/>
                <w:szCs w:val="24"/>
              </w:rPr>
            </w:pPr>
          </w:p>
        </w:tc>
        <w:tc>
          <w:tcPr>
            <w:tcW w:w="1134" w:type="dxa"/>
          </w:tcPr>
          <w:p w:rsidR="00873EAF" w:rsidRPr="00CF3AA8" w:rsidRDefault="00873EAF" w:rsidP="00CF3AA8">
            <w:pPr>
              <w:spacing w:after="0" w:line="240" w:lineRule="auto"/>
              <w:jc w:val="center"/>
              <w:rPr>
                <w:rFonts w:ascii="Times New Roman" w:eastAsia="MS Mincho" w:hAnsi="Times New Roman"/>
                <w:sz w:val="24"/>
                <w:szCs w:val="24"/>
              </w:rPr>
            </w:pPr>
            <w:r w:rsidRPr="00CF3AA8">
              <w:rPr>
                <w:rFonts w:ascii="Times New Roman" w:eastAsia="MS Mincho" w:hAnsi="Times New Roman"/>
                <w:sz w:val="24"/>
                <w:szCs w:val="24"/>
              </w:rPr>
              <w:t>%</w:t>
            </w: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68,9</w:t>
            </w:r>
          </w:p>
        </w:tc>
        <w:tc>
          <w:tcPr>
            <w:tcW w:w="993" w:type="dxa"/>
          </w:tcPr>
          <w:p w:rsidR="00873EAF" w:rsidRPr="006D0176" w:rsidRDefault="006D0176"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40</w:t>
            </w:r>
            <w:r w:rsidR="00873EAF" w:rsidRPr="00CF3AA8">
              <w:rPr>
                <w:rFonts w:ascii="Times New Roman" w:hAnsi="Times New Roman"/>
                <w:bCs/>
                <w:sz w:val="24"/>
                <w:szCs w:val="24"/>
                <w:lang w:val="kk-KZ"/>
              </w:rPr>
              <w:t>,</w:t>
            </w:r>
            <w:r>
              <w:rPr>
                <w:rFonts w:ascii="Times New Roman" w:hAnsi="Times New Roman"/>
                <w:bCs/>
                <w:sz w:val="24"/>
                <w:szCs w:val="24"/>
                <w:lang w:val="en-US"/>
              </w:rPr>
              <w:t>0</w:t>
            </w:r>
          </w:p>
        </w:tc>
        <w:tc>
          <w:tcPr>
            <w:tcW w:w="992" w:type="dxa"/>
          </w:tcPr>
          <w:p w:rsidR="00873EAF" w:rsidRPr="00CF3AA8" w:rsidRDefault="001D061E"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en-US"/>
              </w:rPr>
              <w:t>4</w:t>
            </w:r>
            <w:r>
              <w:rPr>
                <w:rFonts w:ascii="Times New Roman" w:hAnsi="Times New Roman"/>
                <w:bCs/>
                <w:sz w:val="24"/>
                <w:szCs w:val="24"/>
              </w:rPr>
              <w:t>1</w:t>
            </w:r>
            <w:r w:rsidR="00873EAF" w:rsidRPr="00CF3AA8">
              <w:rPr>
                <w:rFonts w:ascii="Times New Roman" w:hAnsi="Times New Roman"/>
                <w:bCs/>
                <w:sz w:val="24"/>
                <w:szCs w:val="24"/>
                <w:lang w:val="kk-KZ"/>
              </w:rPr>
              <w:t>,0</w:t>
            </w:r>
          </w:p>
        </w:tc>
        <w:tc>
          <w:tcPr>
            <w:tcW w:w="992" w:type="dxa"/>
          </w:tcPr>
          <w:p w:rsidR="00873EAF" w:rsidRPr="00CF3AA8" w:rsidRDefault="001D061E"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en-US"/>
              </w:rPr>
              <w:t>4</w:t>
            </w:r>
            <w:r>
              <w:rPr>
                <w:rFonts w:ascii="Times New Roman" w:hAnsi="Times New Roman"/>
                <w:bCs/>
                <w:sz w:val="24"/>
                <w:szCs w:val="24"/>
              </w:rPr>
              <w:t>2</w:t>
            </w:r>
            <w:r w:rsidR="00873EAF" w:rsidRPr="00CF3AA8">
              <w:rPr>
                <w:rFonts w:ascii="Times New Roman" w:hAnsi="Times New Roman"/>
                <w:bCs/>
                <w:sz w:val="24"/>
                <w:szCs w:val="24"/>
                <w:lang w:val="kk-KZ"/>
              </w:rPr>
              <w:t>,0</w:t>
            </w:r>
          </w:p>
        </w:tc>
        <w:tc>
          <w:tcPr>
            <w:tcW w:w="1134" w:type="dxa"/>
          </w:tcPr>
          <w:p w:rsidR="00873EAF" w:rsidRPr="00CF3AA8" w:rsidRDefault="001D061E"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en-US"/>
              </w:rPr>
              <w:t>4</w:t>
            </w:r>
            <w:r>
              <w:rPr>
                <w:rFonts w:ascii="Times New Roman" w:hAnsi="Times New Roman"/>
                <w:bCs/>
                <w:sz w:val="24"/>
                <w:szCs w:val="24"/>
              </w:rPr>
              <w:t>2</w:t>
            </w:r>
            <w:r w:rsidR="00873EAF" w:rsidRPr="00CF3AA8">
              <w:rPr>
                <w:rFonts w:ascii="Times New Roman" w:hAnsi="Times New Roman"/>
                <w:bCs/>
                <w:sz w:val="24"/>
                <w:szCs w:val="24"/>
                <w:lang w:val="kk-KZ"/>
              </w:rPr>
              <w:t>,</w:t>
            </w:r>
            <w:r>
              <w:rPr>
                <w:rFonts w:ascii="Times New Roman" w:hAnsi="Times New Roman"/>
                <w:bCs/>
                <w:sz w:val="24"/>
                <w:szCs w:val="24"/>
                <w:lang w:val="kk-KZ"/>
              </w:rPr>
              <w:t>3</w:t>
            </w:r>
          </w:p>
        </w:tc>
        <w:tc>
          <w:tcPr>
            <w:tcW w:w="992" w:type="dxa"/>
          </w:tcPr>
          <w:p w:rsidR="00873EAF" w:rsidRPr="00CF3AA8" w:rsidRDefault="001D061E"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en-US"/>
              </w:rPr>
              <w:t>4</w:t>
            </w:r>
            <w:r>
              <w:rPr>
                <w:rFonts w:ascii="Times New Roman" w:hAnsi="Times New Roman"/>
                <w:bCs/>
                <w:sz w:val="24"/>
                <w:szCs w:val="24"/>
              </w:rPr>
              <w:t>3</w:t>
            </w:r>
            <w:r w:rsidR="00873EAF" w:rsidRPr="00CF3AA8">
              <w:rPr>
                <w:rFonts w:ascii="Times New Roman" w:hAnsi="Times New Roman"/>
                <w:bCs/>
                <w:sz w:val="24"/>
                <w:szCs w:val="24"/>
                <w:lang w:val="kk-KZ"/>
              </w:rPr>
              <w:t>,0</w:t>
            </w:r>
          </w:p>
        </w:tc>
        <w:tc>
          <w:tcPr>
            <w:tcW w:w="1070" w:type="dxa"/>
          </w:tcPr>
          <w:p w:rsidR="00873EAF" w:rsidRPr="00CF3AA8" w:rsidRDefault="001D061E"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43</w:t>
            </w:r>
            <w:r w:rsidR="00873EAF" w:rsidRPr="00CF3AA8">
              <w:rPr>
                <w:rFonts w:ascii="Times New Roman" w:hAnsi="Times New Roman"/>
                <w:bCs/>
                <w:sz w:val="24"/>
                <w:szCs w:val="24"/>
                <w:lang w:val="kk-KZ"/>
              </w:rPr>
              <w:t>,</w:t>
            </w:r>
            <w:r>
              <w:rPr>
                <w:rFonts w:ascii="Times New Roman" w:hAnsi="Times New Roman"/>
                <w:bCs/>
                <w:sz w:val="24"/>
                <w:szCs w:val="24"/>
                <w:lang w:val="kk-KZ"/>
              </w:rPr>
              <w:t>8</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r>
              <w:rPr>
                <w:rFonts w:ascii="Times New Roman" w:hAnsi="Times New Roman"/>
                <w:bCs/>
                <w:sz w:val="24"/>
                <w:szCs w:val="24"/>
              </w:rPr>
              <w:t>7</w:t>
            </w:r>
          </w:p>
        </w:tc>
        <w:tc>
          <w:tcPr>
            <w:tcW w:w="4691" w:type="dxa"/>
          </w:tcPr>
          <w:p w:rsidR="00873EAF" w:rsidRPr="00CF3AA8" w:rsidRDefault="00873EAF" w:rsidP="00CF3AA8">
            <w:pPr>
              <w:pStyle w:val="Default"/>
              <w:jc w:val="both"/>
            </w:pPr>
            <w:r w:rsidRPr="00CF3AA8">
              <w:t xml:space="preserve">Увеличение удельного веса 5-летней выживаемости больных со </w:t>
            </w:r>
            <w:proofErr w:type="gramStart"/>
            <w:r w:rsidRPr="00CF3AA8">
              <w:t>злокачественными</w:t>
            </w:r>
            <w:proofErr w:type="gramEnd"/>
            <w:r w:rsidRPr="00CF3AA8">
              <w:t xml:space="preserve"> </w:t>
            </w:r>
          </w:p>
          <w:p w:rsidR="00873EAF" w:rsidRPr="00CF3AA8" w:rsidRDefault="00873EAF" w:rsidP="00CF3AA8">
            <w:pPr>
              <w:pStyle w:val="Default"/>
              <w:jc w:val="both"/>
            </w:pPr>
            <w:r w:rsidRPr="00CF3AA8">
              <w:t xml:space="preserve">новообразованиями </w:t>
            </w:r>
          </w:p>
        </w:tc>
        <w:tc>
          <w:tcPr>
            <w:tcW w:w="993" w:type="dxa"/>
          </w:tcPr>
          <w:p w:rsidR="00873EAF" w:rsidRPr="00CF3AA8" w:rsidRDefault="00873EAF" w:rsidP="00CF3AA8">
            <w:pPr>
              <w:pStyle w:val="Default"/>
              <w:jc w:val="center"/>
            </w:pPr>
            <w:r w:rsidRPr="00CF3AA8">
              <w:t>стат</w:t>
            </w:r>
            <w:proofErr w:type="gramStart"/>
            <w:r w:rsidRPr="00CF3AA8">
              <w:t>.д</w:t>
            </w:r>
            <w:proofErr w:type="gramEnd"/>
            <w:r w:rsidRPr="00CF3AA8">
              <w:t>анные</w:t>
            </w:r>
          </w:p>
          <w:p w:rsidR="00873EAF" w:rsidRPr="00CF3AA8" w:rsidRDefault="00873EAF" w:rsidP="00CF3AA8">
            <w:pPr>
              <w:snapToGrid w:val="0"/>
              <w:spacing w:after="0" w:line="240" w:lineRule="auto"/>
              <w:jc w:val="center"/>
              <w:rPr>
                <w:rFonts w:ascii="Times New Roman" w:hAnsi="Times New Roman"/>
                <w:bCs/>
                <w:sz w:val="24"/>
                <w:szCs w:val="24"/>
              </w:rPr>
            </w:pPr>
          </w:p>
        </w:tc>
        <w:tc>
          <w:tcPr>
            <w:tcW w:w="1134" w:type="dxa"/>
          </w:tcPr>
          <w:p w:rsidR="00873EAF" w:rsidRPr="00CF3AA8" w:rsidRDefault="00873EAF" w:rsidP="00CF3AA8">
            <w:pPr>
              <w:spacing w:after="0" w:line="240" w:lineRule="auto"/>
              <w:jc w:val="center"/>
              <w:rPr>
                <w:rFonts w:ascii="Times New Roman" w:eastAsia="MS Mincho" w:hAnsi="Times New Roman"/>
                <w:sz w:val="24"/>
                <w:szCs w:val="24"/>
              </w:rPr>
            </w:pPr>
            <w:r w:rsidRPr="00CF3AA8">
              <w:rPr>
                <w:rFonts w:ascii="Times New Roman" w:eastAsia="MS Mincho" w:hAnsi="Times New Roman"/>
                <w:sz w:val="24"/>
                <w:szCs w:val="24"/>
              </w:rPr>
              <w:t>%</w:t>
            </w: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48,9</w:t>
            </w:r>
          </w:p>
        </w:tc>
        <w:tc>
          <w:tcPr>
            <w:tcW w:w="993" w:type="dxa"/>
          </w:tcPr>
          <w:p w:rsidR="00873EAF" w:rsidRPr="000A74FA" w:rsidRDefault="006D0176"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50</w:t>
            </w:r>
            <w:r w:rsidR="00873EAF" w:rsidRPr="00CF3AA8">
              <w:rPr>
                <w:rFonts w:ascii="Times New Roman" w:hAnsi="Times New Roman"/>
                <w:bCs/>
                <w:sz w:val="24"/>
                <w:szCs w:val="24"/>
                <w:lang w:val="kk-KZ"/>
              </w:rPr>
              <w:t>,</w:t>
            </w:r>
            <w:r w:rsidR="000A74FA">
              <w:rPr>
                <w:rFonts w:ascii="Times New Roman" w:hAnsi="Times New Roman"/>
                <w:bCs/>
                <w:sz w:val="24"/>
                <w:szCs w:val="24"/>
                <w:lang w:val="en-US"/>
              </w:rPr>
              <w:t>0</w:t>
            </w:r>
          </w:p>
        </w:tc>
        <w:tc>
          <w:tcPr>
            <w:tcW w:w="992" w:type="dxa"/>
          </w:tcPr>
          <w:p w:rsidR="00873EAF" w:rsidRPr="000A74FA" w:rsidRDefault="000A74FA"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50.</w:t>
            </w:r>
            <w:r w:rsidR="00727573">
              <w:rPr>
                <w:rFonts w:ascii="Times New Roman" w:hAnsi="Times New Roman"/>
                <w:bCs/>
                <w:sz w:val="24"/>
                <w:szCs w:val="24"/>
                <w:lang w:val="en-US"/>
              </w:rPr>
              <w:t>1</w:t>
            </w:r>
          </w:p>
        </w:tc>
        <w:tc>
          <w:tcPr>
            <w:tcW w:w="992" w:type="dxa"/>
          </w:tcPr>
          <w:p w:rsidR="00873EAF" w:rsidRPr="000A74FA" w:rsidRDefault="000A74FA"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50.</w:t>
            </w:r>
            <w:r w:rsidR="00727573">
              <w:rPr>
                <w:rFonts w:ascii="Times New Roman" w:hAnsi="Times New Roman"/>
                <w:bCs/>
                <w:sz w:val="24"/>
                <w:szCs w:val="24"/>
                <w:lang w:val="en-US"/>
              </w:rPr>
              <w:t>2</w:t>
            </w:r>
          </w:p>
        </w:tc>
        <w:tc>
          <w:tcPr>
            <w:tcW w:w="1134" w:type="dxa"/>
          </w:tcPr>
          <w:p w:rsidR="00873EAF" w:rsidRPr="000A74FA" w:rsidRDefault="000A74FA"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50.3</w:t>
            </w:r>
          </w:p>
        </w:tc>
        <w:tc>
          <w:tcPr>
            <w:tcW w:w="992" w:type="dxa"/>
          </w:tcPr>
          <w:p w:rsidR="00873EAF" w:rsidRPr="000A74FA" w:rsidRDefault="000A74FA"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50.4</w:t>
            </w:r>
          </w:p>
        </w:tc>
        <w:tc>
          <w:tcPr>
            <w:tcW w:w="1070" w:type="dxa"/>
          </w:tcPr>
          <w:p w:rsidR="00873EAF" w:rsidRPr="000A74FA" w:rsidRDefault="000A74FA" w:rsidP="00CF3AA8">
            <w:pPr>
              <w:spacing w:after="0" w:line="240" w:lineRule="auto"/>
              <w:jc w:val="both"/>
              <w:rPr>
                <w:rFonts w:ascii="Times New Roman" w:hAnsi="Times New Roman"/>
                <w:bCs/>
                <w:sz w:val="24"/>
                <w:szCs w:val="24"/>
                <w:lang w:val="en-US"/>
              </w:rPr>
            </w:pPr>
            <w:r>
              <w:rPr>
                <w:rFonts w:ascii="Times New Roman" w:hAnsi="Times New Roman"/>
                <w:bCs/>
                <w:sz w:val="24"/>
                <w:szCs w:val="24"/>
                <w:lang w:val="en-US"/>
              </w:rPr>
              <w:t>50.</w:t>
            </w:r>
            <w:r w:rsidR="00B062FE">
              <w:rPr>
                <w:rFonts w:ascii="Times New Roman" w:hAnsi="Times New Roman"/>
                <w:bCs/>
                <w:sz w:val="24"/>
                <w:szCs w:val="24"/>
                <w:lang w:val="en-US"/>
              </w:rPr>
              <w:t>5</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r>
              <w:rPr>
                <w:rFonts w:ascii="Times New Roman" w:hAnsi="Times New Roman"/>
                <w:bCs/>
                <w:sz w:val="24"/>
                <w:szCs w:val="24"/>
              </w:rPr>
              <w:t>8</w:t>
            </w:r>
          </w:p>
        </w:tc>
        <w:tc>
          <w:tcPr>
            <w:tcW w:w="4691" w:type="dxa"/>
          </w:tcPr>
          <w:p w:rsidR="00873EAF" w:rsidRPr="00CF3AA8" w:rsidRDefault="00873EAF" w:rsidP="00CF3AA8">
            <w:pPr>
              <w:pStyle w:val="Default"/>
              <w:jc w:val="both"/>
            </w:pPr>
            <w:r w:rsidRPr="00CF3AA8">
              <w:t xml:space="preserve">Увеличение удельного веса </w:t>
            </w:r>
            <w:proofErr w:type="spellStart"/>
            <w:r w:rsidRPr="00CF3AA8">
              <w:t>стационарозамещающих</w:t>
            </w:r>
            <w:proofErr w:type="spellEnd"/>
            <w:r w:rsidRPr="00CF3AA8">
              <w:t xml:space="preserve"> технологий в совокупном объеме стационарной и </w:t>
            </w:r>
            <w:proofErr w:type="spellStart"/>
            <w:r w:rsidRPr="00CF3AA8">
              <w:t>стационарозамещающей</w:t>
            </w:r>
            <w:proofErr w:type="spellEnd"/>
            <w:r w:rsidRPr="00CF3AA8">
              <w:t xml:space="preserve"> помощи</w:t>
            </w:r>
          </w:p>
          <w:p w:rsidR="00873EAF" w:rsidRPr="00CF3AA8" w:rsidRDefault="00873EAF" w:rsidP="00CF3AA8">
            <w:pPr>
              <w:snapToGrid w:val="0"/>
              <w:spacing w:after="0" w:line="240" w:lineRule="auto"/>
              <w:jc w:val="both"/>
              <w:rPr>
                <w:rFonts w:ascii="Times New Roman" w:hAnsi="Times New Roman"/>
                <w:bCs/>
                <w:sz w:val="24"/>
                <w:szCs w:val="24"/>
              </w:rPr>
            </w:pPr>
          </w:p>
        </w:tc>
        <w:tc>
          <w:tcPr>
            <w:tcW w:w="993" w:type="dxa"/>
          </w:tcPr>
          <w:p w:rsidR="00873EAF" w:rsidRPr="00CF3AA8" w:rsidRDefault="00873EAF" w:rsidP="00CF3AA8">
            <w:pPr>
              <w:pStyle w:val="Default"/>
              <w:jc w:val="center"/>
            </w:pPr>
            <w:r w:rsidRPr="00CF3AA8">
              <w:t>стат</w:t>
            </w:r>
            <w:proofErr w:type="gramStart"/>
            <w:r w:rsidRPr="00CF3AA8">
              <w:t>.д</w:t>
            </w:r>
            <w:proofErr w:type="gramEnd"/>
            <w:r w:rsidRPr="00CF3AA8">
              <w:t>анные</w:t>
            </w:r>
          </w:p>
          <w:p w:rsidR="00873EAF" w:rsidRPr="00CF3AA8" w:rsidRDefault="00873EAF" w:rsidP="00CF3AA8">
            <w:pPr>
              <w:snapToGrid w:val="0"/>
              <w:spacing w:after="0" w:line="240" w:lineRule="auto"/>
              <w:jc w:val="center"/>
              <w:rPr>
                <w:rFonts w:ascii="Times New Roman" w:hAnsi="Times New Roman"/>
                <w:bCs/>
                <w:sz w:val="24"/>
                <w:szCs w:val="24"/>
              </w:rPr>
            </w:pPr>
          </w:p>
        </w:tc>
        <w:tc>
          <w:tcPr>
            <w:tcW w:w="1134" w:type="dxa"/>
          </w:tcPr>
          <w:p w:rsidR="00873EAF" w:rsidRPr="00CF3AA8" w:rsidRDefault="00873EAF" w:rsidP="00CF3AA8">
            <w:pPr>
              <w:spacing w:after="0" w:line="240" w:lineRule="auto"/>
              <w:jc w:val="center"/>
              <w:rPr>
                <w:rFonts w:ascii="Times New Roman" w:eastAsia="MS Mincho" w:hAnsi="Times New Roman"/>
                <w:sz w:val="24"/>
                <w:szCs w:val="24"/>
              </w:rPr>
            </w:pPr>
            <w:r w:rsidRPr="00CF3AA8">
              <w:rPr>
                <w:rFonts w:ascii="Times New Roman" w:eastAsia="MS Mincho" w:hAnsi="Times New Roman"/>
                <w:sz w:val="24"/>
                <w:szCs w:val="24"/>
              </w:rPr>
              <w:t>%</w:t>
            </w: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2</w:t>
            </w: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1</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2</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3</w:t>
            </w:r>
          </w:p>
        </w:tc>
        <w:tc>
          <w:tcPr>
            <w:tcW w:w="1134"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4</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5</w:t>
            </w: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5</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r>
              <w:rPr>
                <w:rFonts w:ascii="Times New Roman" w:hAnsi="Times New Roman"/>
                <w:bCs/>
                <w:sz w:val="24"/>
                <w:szCs w:val="24"/>
              </w:rPr>
              <w:t>9</w:t>
            </w:r>
          </w:p>
        </w:tc>
        <w:tc>
          <w:tcPr>
            <w:tcW w:w="4691" w:type="dxa"/>
          </w:tcPr>
          <w:p w:rsidR="00873EAF" w:rsidRPr="00626A49" w:rsidRDefault="00873EAF" w:rsidP="004333B6">
            <w:pPr>
              <w:snapToGrid w:val="0"/>
              <w:rPr>
                <w:bCs/>
                <w:sz w:val="24"/>
                <w:szCs w:val="24"/>
              </w:rPr>
            </w:pPr>
            <w:r w:rsidRPr="00626A49">
              <w:rPr>
                <w:bCs/>
                <w:sz w:val="24"/>
                <w:szCs w:val="24"/>
              </w:rPr>
              <w:t xml:space="preserve">Удержание распространенности </w:t>
            </w:r>
          </w:p>
          <w:p w:rsidR="00873EAF" w:rsidRPr="00CF3AA8" w:rsidRDefault="00873EAF" w:rsidP="004333B6">
            <w:pPr>
              <w:pStyle w:val="Default"/>
              <w:jc w:val="both"/>
            </w:pPr>
            <w:r w:rsidRPr="00071509">
              <w:rPr>
                <w:bCs/>
              </w:rPr>
              <w:t>ВИЧ (инфекции в возрастной группе 15-49 лет) в пределах 0,2-0,6%</w:t>
            </w:r>
          </w:p>
        </w:tc>
        <w:tc>
          <w:tcPr>
            <w:tcW w:w="993" w:type="dxa"/>
          </w:tcPr>
          <w:p w:rsidR="00873EAF" w:rsidRPr="00B97857" w:rsidRDefault="00873EAF" w:rsidP="00EB6CD1">
            <w:pPr>
              <w:rPr>
                <w:sz w:val="20"/>
              </w:rPr>
            </w:pPr>
            <w:r w:rsidRPr="00B97857">
              <w:rPr>
                <w:sz w:val="20"/>
                <w:szCs w:val="24"/>
              </w:rPr>
              <w:t>стат. данные</w:t>
            </w:r>
          </w:p>
        </w:tc>
        <w:tc>
          <w:tcPr>
            <w:tcW w:w="1134" w:type="dxa"/>
          </w:tcPr>
          <w:p w:rsidR="00873EAF" w:rsidRPr="00B97857" w:rsidRDefault="00873EAF" w:rsidP="00EB6CD1">
            <w:pPr>
              <w:pStyle w:val="TableParagraph"/>
              <w:spacing w:line="315" w:lineRule="exact"/>
              <w:ind w:left="1"/>
              <w:jc w:val="center"/>
              <w:rPr>
                <w:sz w:val="20"/>
                <w:szCs w:val="24"/>
              </w:rPr>
            </w:pPr>
            <w:r w:rsidRPr="00B97857">
              <w:rPr>
                <w:sz w:val="20"/>
                <w:szCs w:val="24"/>
              </w:rPr>
              <w:t>%</w:t>
            </w:r>
          </w:p>
        </w:tc>
        <w:tc>
          <w:tcPr>
            <w:tcW w:w="1277" w:type="dxa"/>
          </w:tcPr>
          <w:p w:rsidR="008E7C13" w:rsidRDefault="008E7C13" w:rsidP="00EB6CD1">
            <w:pPr>
              <w:pStyle w:val="TableParagraph"/>
              <w:spacing w:line="315" w:lineRule="exact"/>
              <w:ind w:left="229" w:right="228"/>
              <w:jc w:val="center"/>
              <w:rPr>
                <w:sz w:val="20"/>
                <w:szCs w:val="20"/>
                <w:lang w:val="ru-RU"/>
              </w:rPr>
            </w:pPr>
          </w:p>
          <w:p w:rsidR="00873EAF" w:rsidRDefault="00873EAF" w:rsidP="00EB6CD1">
            <w:pPr>
              <w:pStyle w:val="TableParagraph"/>
              <w:spacing w:line="315" w:lineRule="exact"/>
              <w:ind w:left="229" w:right="228"/>
              <w:jc w:val="center"/>
              <w:rPr>
                <w:sz w:val="20"/>
                <w:szCs w:val="20"/>
                <w:lang w:val="ru-RU"/>
              </w:rPr>
            </w:pPr>
            <w:r>
              <w:rPr>
                <w:sz w:val="20"/>
                <w:szCs w:val="20"/>
                <w:lang w:val="ru-RU"/>
              </w:rPr>
              <w:t>0</w:t>
            </w:r>
          </w:p>
          <w:p w:rsidR="00873EAF" w:rsidRPr="001075FA" w:rsidRDefault="00873EAF" w:rsidP="00EB6CD1">
            <w:pPr>
              <w:pStyle w:val="TableParagraph"/>
              <w:spacing w:line="315" w:lineRule="exact"/>
              <w:ind w:left="229" w:right="228"/>
              <w:jc w:val="center"/>
              <w:rPr>
                <w:sz w:val="20"/>
                <w:szCs w:val="20"/>
                <w:lang w:val="ru-RU"/>
              </w:rPr>
            </w:pPr>
          </w:p>
        </w:tc>
        <w:tc>
          <w:tcPr>
            <w:tcW w:w="993" w:type="dxa"/>
          </w:tcPr>
          <w:p w:rsidR="00873EAF" w:rsidRPr="001075FA" w:rsidRDefault="00873EAF" w:rsidP="00EB6CD1">
            <w:pPr>
              <w:snapToGrid w:val="0"/>
              <w:jc w:val="center"/>
              <w:rPr>
                <w:sz w:val="20"/>
                <w:szCs w:val="20"/>
                <w:lang w:val="kk-KZ"/>
              </w:rPr>
            </w:pPr>
          </w:p>
          <w:p w:rsidR="00873EAF" w:rsidRPr="001075FA" w:rsidRDefault="00873EAF" w:rsidP="00EB6CD1">
            <w:pPr>
              <w:jc w:val="center"/>
              <w:rPr>
                <w:sz w:val="20"/>
                <w:szCs w:val="20"/>
              </w:rPr>
            </w:pPr>
            <w:r w:rsidRPr="001075FA">
              <w:rPr>
                <w:sz w:val="20"/>
                <w:szCs w:val="20"/>
              </w:rPr>
              <w:t>0</w:t>
            </w:r>
          </w:p>
        </w:tc>
        <w:tc>
          <w:tcPr>
            <w:tcW w:w="992" w:type="dxa"/>
          </w:tcPr>
          <w:p w:rsidR="00873EAF" w:rsidRPr="001075FA" w:rsidRDefault="00873EAF" w:rsidP="00EB6CD1">
            <w:pPr>
              <w:snapToGrid w:val="0"/>
              <w:jc w:val="center"/>
              <w:rPr>
                <w:sz w:val="20"/>
                <w:szCs w:val="20"/>
                <w:lang w:val="kk-KZ"/>
              </w:rPr>
            </w:pPr>
          </w:p>
          <w:p w:rsidR="00873EAF" w:rsidRPr="001075FA" w:rsidRDefault="00873EAF" w:rsidP="00EB6CD1">
            <w:pPr>
              <w:jc w:val="center"/>
              <w:rPr>
                <w:sz w:val="20"/>
                <w:szCs w:val="20"/>
              </w:rPr>
            </w:pPr>
            <w:r w:rsidRPr="001075FA">
              <w:rPr>
                <w:sz w:val="20"/>
                <w:szCs w:val="20"/>
              </w:rPr>
              <w:t>0</w:t>
            </w:r>
          </w:p>
        </w:tc>
        <w:tc>
          <w:tcPr>
            <w:tcW w:w="992" w:type="dxa"/>
          </w:tcPr>
          <w:p w:rsidR="00873EAF" w:rsidRPr="001075FA" w:rsidRDefault="00873EAF" w:rsidP="00EB6CD1">
            <w:pPr>
              <w:jc w:val="center"/>
              <w:rPr>
                <w:sz w:val="20"/>
                <w:szCs w:val="20"/>
              </w:rPr>
            </w:pPr>
          </w:p>
          <w:p w:rsidR="00873EAF" w:rsidRPr="001075FA" w:rsidRDefault="00873EAF" w:rsidP="00EB6CD1">
            <w:pPr>
              <w:jc w:val="center"/>
              <w:rPr>
                <w:sz w:val="20"/>
                <w:szCs w:val="20"/>
              </w:rPr>
            </w:pPr>
            <w:r w:rsidRPr="001075FA">
              <w:rPr>
                <w:sz w:val="20"/>
                <w:szCs w:val="20"/>
              </w:rPr>
              <w:t>0</w:t>
            </w:r>
          </w:p>
        </w:tc>
        <w:tc>
          <w:tcPr>
            <w:tcW w:w="1134" w:type="dxa"/>
          </w:tcPr>
          <w:p w:rsidR="00873EAF" w:rsidRPr="001075FA" w:rsidRDefault="00873EAF" w:rsidP="00EB6CD1">
            <w:pPr>
              <w:jc w:val="center"/>
              <w:rPr>
                <w:sz w:val="20"/>
                <w:szCs w:val="20"/>
              </w:rPr>
            </w:pPr>
          </w:p>
          <w:p w:rsidR="00873EAF" w:rsidRPr="001075FA" w:rsidRDefault="00873EAF" w:rsidP="00EB6CD1">
            <w:pPr>
              <w:jc w:val="center"/>
              <w:rPr>
                <w:sz w:val="20"/>
                <w:szCs w:val="20"/>
              </w:rPr>
            </w:pPr>
            <w:r>
              <w:rPr>
                <w:sz w:val="20"/>
                <w:szCs w:val="20"/>
              </w:rPr>
              <w:t>0</w:t>
            </w:r>
          </w:p>
          <w:p w:rsidR="00873EAF" w:rsidRPr="001075FA" w:rsidRDefault="00873EAF" w:rsidP="00EB6CD1">
            <w:pPr>
              <w:jc w:val="center"/>
              <w:rPr>
                <w:sz w:val="20"/>
                <w:szCs w:val="20"/>
              </w:rPr>
            </w:pPr>
          </w:p>
        </w:tc>
        <w:tc>
          <w:tcPr>
            <w:tcW w:w="992" w:type="dxa"/>
          </w:tcPr>
          <w:p w:rsidR="00873EAF" w:rsidRPr="001075FA" w:rsidRDefault="00873EAF" w:rsidP="00EB6CD1">
            <w:pPr>
              <w:jc w:val="center"/>
              <w:rPr>
                <w:sz w:val="20"/>
                <w:szCs w:val="20"/>
              </w:rPr>
            </w:pPr>
          </w:p>
          <w:p w:rsidR="00873EAF" w:rsidRPr="001075FA" w:rsidRDefault="00873EAF" w:rsidP="00EB6CD1">
            <w:pPr>
              <w:jc w:val="center"/>
              <w:rPr>
                <w:sz w:val="20"/>
                <w:szCs w:val="20"/>
              </w:rPr>
            </w:pPr>
            <w:r>
              <w:rPr>
                <w:sz w:val="20"/>
                <w:szCs w:val="20"/>
              </w:rPr>
              <w:t>0</w:t>
            </w:r>
          </w:p>
          <w:p w:rsidR="00873EAF" w:rsidRPr="001075FA" w:rsidRDefault="00873EAF" w:rsidP="00EB6CD1">
            <w:pPr>
              <w:jc w:val="center"/>
              <w:rPr>
                <w:sz w:val="20"/>
                <w:szCs w:val="20"/>
              </w:rPr>
            </w:pPr>
          </w:p>
        </w:tc>
        <w:tc>
          <w:tcPr>
            <w:tcW w:w="1070" w:type="dxa"/>
          </w:tcPr>
          <w:p w:rsidR="00873EAF" w:rsidRPr="001075FA" w:rsidRDefault="00873EAF" w:rsidP="00EB6CD1">
            <w:pPr>
              <w:jc w:val="center"/>
              <w:rPr>
                <w:sz w:val="20"/>
                <w:szCs w:val="20"/>
              </w:rPr>
            </w:pPr>
          </w:p>
          <w:p w:rsidR="00873EAF" w:rsidRPr="001075FA" w:rsidRDefault="00873EAF" w:rsidP="00EB6CD1">
            <w:pPr>
              <w:jc w:val="center"/>
              <w:rPr>
                <w:sz w:val="20"/>
                <w:szCs w:val="20"/>
              </w:rPr>
            </w:pPr>
            <w:r>
              <w:rPr>
                <w:sz w:val="20"/>
                <w:szCs w:val="20"/>
              </w:rPr>
              <w:t>0</w:t>
            </w:r>
          </w:p>
          <w:p w:rsidR="00873EAF" w:rsidRPr="001075FA" w:rsidRDefault="00873EAF" w:rsidP="00EB6CD1">
            <w:pPr>
              <w:jc w:val="center"/>
              <w:rPr>
                <w:sz w:val="20"/>
                <w:szCs w:val="20"/>
              </w:rPr>
            </w:pP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r>
              <w:rPr>
                <w:rFonts w:ascii="Times New Roman" w:hAnsi="Times New Roman"/>
                <w:bCs/>
                <w:sz w:val="24"/>
                <w:szCs w:val="24"/>
              </w:rPr>
              <w:lastRenderedPageBreak/>
              <w:t>10</w:t>
            </w:r>
          </w:p>
        </w:tc>
        <w:tc>
          <w:tcPr>
            <w:tcW w:w="4691" w:type="dxa"/>
          </w:tcPr>
          <w:p w:rsidR="00873EAF" w:rsidRPr="00CF3AA8" w:rsidRDefault="00873EAF" w:rsidP="00CF3AA8">
            <w:pPr>
              <w:pStyle w:val="Default"/>
              <w:jc w:val="both"/>
            </w:pPr>
            <w:r w:rsidRPr="00071509">
              <w:t>Снижение</w:t>
            </w:r>
            <w:r w:rsidRPr="00071509">
              <w:tab/>
            </w:r>
            <w:r w:rsidRPr="00071509">
              <w:rPr>
                <w:spacing w:val="-1"/>
              </w:rPr>
              <w:t xml:space="preserve">младенческой </w:t>
            </w:r>
            <w:r w:rsidRPr="00071509">
              <w:t>смертности</w:t>
            </w:r>
          </w:p>
        </w:tc>
        <w:tc>
          <w:tcPr>
            <w:tcW w:w="993" w:type="dxa"/>
          </w:tcPr>
          <w:p w:rsidR="00873EAF" w:rsidRPr="00B97857" w:rsidRDefault="00873EAF" w:rsidP="00EB6CD1">
            <w:pPr>
              <w:rPr>
                <w:sz w:val="20"/>
              </w:rPr>
            </w:pPr>
            <w:r w:rsidRPr="00B97857">
              <w:rPr>
                <w:sz w:val="20"/>
                <w:szCs w:val="24"/>
              </w:rPr>
              <w:t>стат. данные</w:t>
            </w:r>
          </w:p>
        </w:tc>
        <w:tc>
          <w:tcPr>
            <w:tcW w:w="1134" w:type="dxa"/>
          </w:tcPr>
          <w:p w:rsidR="00873EAF" w:rsidRPr="00B97857" w:rsidRDefault="00873EAF" w:rsidP="00EB6CD1">
            <w:pPr>
              <w:pStyle w:val="TableParagraph"/>
              <w:ind w:left="0"/>
              <w:rPr>
                <w:sz w:val="20"/>
                <w:szCs w:val="24"/>
                <w:lang w:val="ru-RU"/>
              </w:rPr>
            </w:pPr>
            <w:r w:rsidRPr="00B97857">
              <w:rPr>
                <w:sz w:val="20"/>
                <w:szCs w:val="24"/>
                <w:lang w:val="ru-RU"/>
              </w:rPr>
              <w:t xml:space="preserve">На 1000 </w:t>
            </w:r>
            <w:proofErr w:type="gramStart"/>
            <w:r w:rsidRPr="00B97857">
              <w:rPr>
                <w:sz w:val="20"/>
                <w:szCs w:val="24"/>
                <w:lang w:val="ru-RU"/>
              </w:rPr>
              <w:t>родившихся</w:t>
            </w:r>
            <w:proofErr w:type="gramEnd"/>
            <w:r w:rsidRPr="00B97857">
              <w:rPr>
                <w:sz w:val="20"/>
                <w:szCs w:val="24"/>
                <w:lang w:val="ru-RU"/>
              </w:rPr>
              <w:t xml:space="preserve"> живыми</w:t>
            </w:r>
          </w:p>
        </w:tc>
        <w:tc>
          <w:tcPr>
            <w:tcW w:w="1277" w:type="dxa"/>
          </w:tcPr>
          <w:p w:rsidR="00873EAF" w:rsidRPr="001075FA" w:rsidRDefault="00873EAF" w:rsidP="00EB6CD1">
            <w:pPr>
              <w:pStyle w:val="TableParagraph"/>
              <w:spacing w:line="315" w:lineRule="exact"/>
              <w:ind w:left="229" w:right="228"/>
              <w:jc w:val="center"/>
              <w:rPr>
                <w:sz w:val="20"/>
                <w:szCs w:val="20"/>
                <w:lang w:val="ru-RU"/>
              </w:rPr>
            </w:pPr>
            <w:r>
              <w:rPr>
                <w:sz w:val="20"/>
                <w:szCs w:val="20"/>
                <w:lang w:val="ru-RU"/>
              </w:rPr>
              <w:t>3,4</w:t>
            </w:r>
          </w:p>
        </w:tc>
        <w:tc>
          <w:tcPr>
            <w:tcW w:w="993" w:type="dxa"/>
          </w:tcPr>
          <w:p w:rsidR="00873EAF" w:rsidRPr="001075FA" w:rsidRDefault="00873EAF" w:rsidP="00EB6CD1">
            <w:pPr>
              <w:keepNext/>
              <w:keepLines/>
              <w:jc w:val="center"/>
              <w:rPr>
                <w:sz w:val="20"/>
                <w:szCs w:val="20"/>
              </w:rPr>
            </w:pPr>
            <w:r>
              <w:rPr>
                <w:sz w:val="20"/>
                <w:szCs w:val="20"/>
              </w:rPr>
              <w:t>0</w:t>
            </w:r>
          </w:p>
        </w:tc>
        <w:tc>
          <w:tcPr>
            <w:tcW w:w="992" w:type="dxa"/>
          </w:tcPr>
          <w:p w:rsidR="00873EAF" w:rsidRPr="001075FA" w:rsidRDefault="00873EAF" w:rsidP="00EB6CD1">
            <w:pPr>
              <w:keepNext/>
              <w:keepLines/>
              <w:jc w:val="center"/>
              <w:rPr>
                <w:sz w:val="20"/>
                <w:szCs w:val="20"/>
              </w:rPr>
            </w:pPr>
            <w:r>
              <w:rPr>
                <w:sz w:val="20"/>
                <w:szCs w:val="20"/>
              </w:rPr>
              <w:t>6,8</w:t>
            </w:r>
          </w:p>
        </w:tc>
        <w:tc>
          <w:tcPr>
            <w:tcW w:w="992" w:type="dxa"/>
          </w:tcPr>
          <w:p w:rsidR="00873EAF" w:rsidRPr="001075FA" w:rsidRDefault="00873EAF" w:rsidP="00EB6CD1">
            <w:pPr>
              <w:keepNext/>
              <w:keepLines/>
              <w:jc w:val="center"/>
              <w:rPr>
                <w:sz w:val="20"/>
                <w:szCs w:val="20"/>
              </w:rPr>
            </w:pPr>
            <w:r>
              <w:rPr>
                <w:sz w:val="20"/>
                <w:szCs w:val="20"/>
              </w:rPr>
              <w:t>6,7</w:t>
            </w:r>
          </w:p>
        </w:tc>
        <w:tc>
          <w:tcPr>
            <w:tcW w:w="1134" w:type="dxa"/>
          </w:tcPr>
          <w:p w:rsidR="00873EAF" w:rsidRPr="001075FA" w:rsidRDefault="00873EAF" w:rsidP="00EB6CD1">
            <w:pPr>
              <w:keepNext/>
              <w:keepLines/>
              <w:jc w:val="center"/>
              <w:rPr>
                <w:sz w:val="20"/>
                <w:szCs w:val="20"/>
              </w:rPr>
            </w:pPr>
            <w:r>
              <w:rPr>
                <w:sz w:val="20"/>
                <w:szCs w:val="20"/>
              </w:rPr>
              <w:t>6,6</w:t>
            </w:r>
          </w:p>
        </w:tc>
        <w:tc>
          <w:tcPr>
            <w:tcW w:w="992" w:type="dxa"/>
          </w:tcPr>
          <w:p w:rsidR="00873EAF" w:rsidRPr="001075FA" w:rsidRDefault="00873EAF" w:rsidP="00EB6CD1">
            <w:pPr>
              <w:keepNext/>
              <w:keepLines/>
              <w:jc w:val="center"/>
              <w:rPr>
                <w:sz w:val="20"/>
                <w:szCs w:val="20"/>
              </w:rPr>
            </w:pPr>
            <w:r>
              <w:rPr>
                <w:sz w:val="20"/>
                <w:szCs w:val="20"/>
              </w:rPr>
              <w:t>6,5</w:t>
            </w:r>
          </w:p>
        </w:tc>
        <w:tc>
          <w:tcPr>
            <w:tcW w:w="1070" w:type="dxa"/>
          </w:tcPr>
          <w:p w:rsidR="00873EAF" w:rsidRPr="001075FA" w:rsidRDefault="00873EAF" w:rsidP="00EB6CD1">
            <w:pPr>
              <w:keepNext/>
              <w:keepLines/>
              <w:jc w:val="center"/>
              <w:rPr>
                <w:sz w:val="20"/>
                <w:szCs w:val="20"/>
              </w:rPr>
            </w:pPr>
            <w:r>
              <w:rPr>
                <w:sz w:val="20"/>
                <w:szCs w:val="20"/>
              </w:rPr>
              <w:t>6,4</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r>
              <w:rPr>
                <w:rFonts w:ascii="Times New Roman" w:hAnsi="Times New Roman"/>
                <w:bCs/>
                <w:sz w:val="24"/>
                <w:szCs w:val="24"/>
              </w:rPr>
              <w:t>11</w:t>
            </w:r>
          </w:p>
        </w:tc>
        <w:tc>
          <w:tcPr>
            <w:tcW w:w="4691" w:type="dxa"/>
          </w:tcPr>
          <w:p w:rsidR="00873EAF" w:rsidRPr="00CF3AA8" w:rsidRDefault="00873EAF" w:rsidP="00CF3AA8">
            <w:pPr>
              <w:pStyle w:val="Default"/>
              <w:jc w:val="both"/>
            </w:pPr>
            <w:r w:rsidRPr="00071509">
              <w:t xml:space="preserve">Снижение смертности детей в возрасте до 5  лет с учетом внедренных с 2008 года критериев </w:t>
            </w:r>
            <w:proofErr w:type="spellStart"/>
            <w:proofErr w:type="gramStart"/>
            <w:r w:rsidRPr="00071509">
              <w:t>живо-и</w:t>
            </w:r>
            <w:proofErr w:type="spellEnd"/>
            <w:proofErr w:type="gramEnd"/>
            <w:r w:rsidRPr="00071509">
              <w:t xml:space="preserve"> мертворождения, рекомендованных ВОЗ</w:t>
            </w:r>
          </w:p>
        </w:tc>
        <w:tc>
          <w:tcPr>
            <w:tcW w:w="993" w:type="dxa"/>
          </w:tcPr>
          <w:p w:rsidR="00873EAF" w:rsidRPr="00B97857" w:rsidRDefault="00873EAF" w:rsidP="00EB6CD1">
            <w:pPr>
              <w:rPr>
                <w:sz w:val="20"/>
              </w:rPr>
            </w:pPr>
            <w:r w:rsidRPr="00B97857">
              <w:rPr>
                <w:sz w:val="20"/>
                <w:szCs w:val="24"/>
              </w:rPr>
              <w:t>стат. данные</w:t>
            </w:r>
          </w:p>
        </w:tc>
        <w:tc>
          <w:tcPr>
            <w:tcW w:w="1134" w:type="dxa"/>
          </w:tcPr>
          <w:p w:rsidR="00873EAF" w:rsidRPr="00B97857" w:rsidRDefault="00873EAF" w:rsidP="00EB6CD1">
            <w:pPr>
              <w:pStyle w:val="TableParagraph"/>
              <w:ind w:left="0"/>
              <w:rPr>
                <w:sz w:val="20"/>
                <w:szCs w:val="24"/>
                <w:lang w:val="ru-RU"/>
              </w:rPr>
            </w:pPr>
            <w:r w:rsidRPr="00B97857">
              <w:rPr>
                <w:sz w:val="20"/>
                <w:szCs w:val="24"/>
                <w:lang w:val="ru-RU"/>
              </w:rPr>
              <w:t xml:space="preserve">На 1000 </w:t>
            </w:r>
            <w:proofErr w:type="gramStart"/>
            <w:r w:rsidRPr="00B97857">
              <w:rPr>
                <w:sz w:val="20"/>
                <w:szCs w:val="24"/>
                <w:lang w:val="ru-RU"/>
              </w:rPr>
              <w:t>родившихся</w:t>
            </w:r>
            <w:proofErr w:type="gramEnd"/>
            <w:r w:rsidRPr="00B97857">
              <w:rPr>
                <w:sz w:val="20"/>
                <w:szCs w:val="24"/>
                <w:lang w:val="ru-RU"/>
              </w:rPr>
              <w:t xml:space="preserve"> живыми</w:t>
            </w:r>
          </w:p>
        </w:tc>
        <w:tc>
          <w:tcPr>
            <w:tcW w:w="1277" w:type="dxa"/>
          </w:tcPr>
          <w:p w:rsidR="00873EAF" w:rsidRPr="001075FA" w:rsidRDefault="00873EAF" w:rsidP="00EB6CD1">
            <w:pPr>
              <w:pStyle w:val="TableParagraph"/>
              <w:spacing w:line="315" w:lineRule="exact"/>
              <w:ind w:left="229" w:right="228"/>
              <w:jc w:val="center"/>
              <w:rPr>
                <w:sz w:val="20"/>
                <w:szCs w:val="20"/>
                <w:lang w:val="ru-RU"/>
              </w:rPr>
            </w:pPr>
            <w:r>
              <w:rPr>
                <w:sz w:val="20"/>
                <w:szCs w:val="20"/>
                <w:lang w:val="ru-RU"/>
              </w:rPr>
              <w:t>3,4</w:t>
            </w:r>
          </w:p>
        </w:tc>
        <w:tc>
          <w:tcPr>
            <w:tcW w:w="993" w:type="dxa"/>
          </w:tcPr>
          <w:p w:rsidR="00873EAF" w:rsidRPr="001075FA" w:rsidRDefault="00873EAF" w:rsidP="00EB6CD1">
            <w:pPr>
              <w:keepNext/>
              <w:keepLines/>
              <w:jc w:val="center"/>
              <w:rPr>
                <w:sz w:val="20"/>
                <w:szCs w:val="20"/>
              </w:rPr>
            </w:pPr>
            <w:r>
              <w:rPr>
                <w:sz w:val="20"/>
                <w:szCs w:val="20"/>
              </w:rPr>
              <w:t>0</w:t>
            </w:r>
          </w:p>
        </w:tc>
        <w:tc>
          <w:tcPr>
            <w:tcW w:w="992" w:type="dxa"/>
          </w:tcPr>
          <w:p w:rsidR="00873EAF" w:rsidRPr="001075FA" w:rsidRDefault="00873EAF" w:rsidP="00EB6CD1">
            <w:pPr>
              <w:keepNext/>
              <w:keepLines/>
              <w:jc w:val="center"/>
              <w:rPr>
                <w:sz w:val="20"/>
                <w:szCs w:val="20"/>
              </w:rPr>
            </w:pPr>
            <w:r>
              <w:rPr>
                <w:sz w:val="20"/>
                <w:szCs w:val="20"/>
              </w:rPr>
              <w:t>0</w:t>
            </w:r>
          </w:p>
        </w:tc>
        <w:tc>
          <w:tcPr>
            <w:tcW w:w="992" w:type="dxa"/>
          </w:tcPr>
          <w:p w:rsidR="00873EAF" w:rsidRPr="001075FA" w:rsidRDefault="00873EAF" w:rsidP="00EB6CD1">
            <w:pPr>
              <w:keepNext/>
              <w:keepLines/>
              <w:jc w:val="center"/>
              <w:rPr>
                <w:sz w:val="20"/>
                <w:szCs w:val="20"/>
              </w:rPr>
            </w:pPr>
            <w:r>
              <w:rPr>
                <w:sz w:val="20"/>
                <w:szCs w:val="20"/>
              </w:rPr>
              <w:t>0</w:t>
            </w:r>
          </w:p>
        </w:tc>
        <w:tc>
          <w:tcPr>
            <w:tcW w:w="1134" w:type="dxa"/>
          </w:tcPr>
          <w:p w:rsidR="00873EAF" w:rsidRPr="001075FA" w:rsidRDefault="00873EAF" w:rsidP="00EB6CD1">
            <w:pPr>
              <w:keepNext/>
              <w:keepLines/>
              <w:jc w:val="center"/>
              <w:rPr>
                <w:sz w:val="20"/>
                <w:szCs w:val="20"/>
              </w:rPr>
            </w:pPr>
            <w:r>
              <w:rPr>
                <w:sz w:val="20"/>
                <w:szCs w:val="20"/>
              </w:rPr>
              <w:t>0</w:t>
            </w:r>
          </w:p>
        </w:tc>
        <w:tc>
          <w:tcPr>
            <w:tcW w:w="992" w:type="dxa"/>
          </w:tcPr>
          <w:p w:rsidR="00873EAF" w:rsidRPr="001075FA" w:rsidRDefault="00873EAF" w:rsidP="00EB6CD1">
            <w:pPr>
              <w:keepNext/>
              <w:keepLines/>
              <w:jc w:val="center"/>
              <w:rPr>
                <w:sz w:val="20"/>
                <w:szCs w:val="20"/>
              </w:rPr>
            </w:pPr>
            <w:r>
              <w:rPr>
                <w:sz w:val="20"/>
                <w:szCs w:val="20"/>
              </w:rPr>
              <w:t>0</w:t>
            </w:r>
          </w:p>
        </w:tc>
        <w:tc>
          <w:tcPr>
            <w:tcW w:w="1070" w:type="dxa"/>
          </w:tcPr>
          <w:p w:rsidR="00873EAF" w:rsidRPr="001075FA" w:rsidRDefault="00873EAF" w:rsidP="00EB6CD1">
            <w:pPr>
              <w:keepNext/>
              <w:keepLines/>
              <w:jc w:val="center"/>
              <w:rPr>
                <w:sz w:val="20"/>
                <w:szCs w:val="20"/>
              </w:rPr>
            </w:pPr>
            <w:r>
              <w:rPr>
                <w:sz w:val="20"/>
                <w:szCs w:val="20"/>
              </w:rPr>
              <w:t>0</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p>
        </w:tc>
        <w:tc>
          <w:tcPr>
            <w:tcW w:w="4691" w:type="dxa"/>
          </w:tcPr>
          <w:p w:rsidR="00873EAF" w:rsidRPr="00CF3AA8" w:rsidRDefault="00873EAF" w:rsidP="00CF3AA8">
            <w:pPr>
              <w:pStyle w:val="Default"/>
              <w:jc w:val="both"/>
            </w:pPr>
          </w:p>
        </w:tc>
        <w:tc>
          <w:tcPr>
            <w:tcW w:w="993" w:type="dxa"/>
          </w:tcPr>
          <w:p w:rsidR="00873EAF" w:rsidRPr="00CF3AA8" w:rsidRDefault="00873EAF" w:rsidP="00CF3AA8">
            <w:pPr>
              <w:pStyle w:val="Default"/>
              <w:jc w:val="center"/>
            </w:pPr>
          </w:p>
        </w:tc>
        <w:tc>
          <w:tcPr>
            <w:tcW w:w="1134" w:type="dxa"/>
          </w:tcPr>
          <w:p w:rsidR="00873EAF" w:rsidRPr="00CF3AA8" w:rsidRDefault="00873EAF" w:rsidP="00CF3AA8">
            <w:pPr>
              <w:spacing w:after="0" w:line="240" w:lineRule="auto"/>
              <w:jc w:val="center"/>
              <w:rPr>
                <w:rFonts w:ascii="Times New Roman" w:eastAsia="MS Mincho" w:hAnsi="Times New Roman"/>
                <w:sz w:val="24"/>
                <w:szCs w:val="24"/>
              </w:rPr>
            </w:pP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1134"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p>
        </w:tc>
      </w:tr>
      <w:tr w:rsidR="00873EAF" w:rsidRPr="00CF3AA8" w:rsidTr="00630C3B">
        <w:tc>
          <w:tcPr>
            <w:tcW w:w="15119" w:type="dxa"/>
            <w:gridSpan w:val="11"/>
          </w:tcPr>
          <w:p w:rsidR="00873EAF" w:rsidRPr="00CF3AA8" w:rsidRDefault="00873EAF" w:rsidP="00CF3AA8">
            <w:pPr>
              <w:pStyle w:val="Default"/>
              <w:jc w:val="both"/>
              <w:rPr>
                <w:color w:val="auto"/>
              </w:rPr>
            </w:pPr>
          </w:p>
          <w:p w:rsidR="00873EAF" w:rsidRPr="00CF3AA8" w:rsidRDefault="00873EAF" w:rsidP="00CF3AA8">
            <w:pPr>
              <w:pStyle w:val="Default"/>
              <w:jc w:val="both"/>
              <w:rPr>
                <w:b/>
                <w:bCs/>
              </w:rPr>
            </w:pPr>
            <w:r w:rsidRPr="00CF3AA8">
              <w:rPr>
                <w:b/>
                <w:bCs/>
              </w:rPr>
              <w:t>Показатели результатов 1.1.2.</w:t>
            </w:r>
          </w:p>
          <w:p w:rsidR="00873EAF" w:rsidRPr="00CF3AA8" w:rsidRDefault="00873EAF" w:rsidP="00CF3AA8">
            <w:pPr>
              <w:pStyle w:val="Default"/>
              <w:jc w:val="both"/>
              <w:rPr>
                <w:i/>
                <w:sz w:val="28"/>
                <w:szCs w:val="28"/>
              </w:rPr>
            </w:pPr>
            <w:r w:rsidRPr="00CF3AA8">
              <w:rPr>
                <w:i/>
                <w:sz w:val="28"/>
                <w:szCs w:val="28"/>
              </w:rPr>
              <w:t xml:space="preserve">Совершенствование и внедрение стандартов диагностики и лечения социально значимых болезней </w:t>
            </w:r>
          </w:p>
          <w:p w:rsidR="00873EAF" w:rsidRPr="00CF3AA8" w:rsidRDefault="00873EAF" w:rsidP="00CF3AA8">
            <w:pPr>
              <w:pStyle w:val="Default"/>
              <w:jc w:val="both"/>
              <w:rPr>
                <w:i/>
                <w:sz w:val="28"/>
                <w:szCs w:val="28"/>
              </w:rPr>
            </w:pPr>
            <w:r w:rsidRPr="00CF3AA8">
              <w:rPr>
                <w:i/>
                <w:sz w:val="28"/>
                <w:szCs w:val="28"/>
              </w:rPr>
              <w:t xml:space="preserve">Подготовка и повышение квалификации специалистов для онкологической службы внутри страны </w:t>
            </w:r>
          </w:p>
          <w:p w:rsidR="00873EAF" w:rsidRPr="00CF3AA8" w:rsidRDefault="00873EAF" w:rsidP="00CF3AA8">
            <w:pPr>
              <w:pStyle w:val="Default"/>
              <w:jc w:val="both"/>
              <w:rPr>
                <w:i/>
                <w:sz w:val="28"/>
                <w:szCs w:val="28"/>
              </w:rPr>
            </w:pPr>
            <w:r w:rsidRPr="00CF3AA8">
              <w:rPr>
                <w:i/>
                <w:sz w:val="28"/>
                <w:szCs w:val="28"/>
              </w:rPr>
              <w:t xml:space="preserve">Социальная поддержка больных туберкулезом </w:t>
            </w:r>
          </w:p>
          <w:p w:rsidR="00873EAF" w:rsidRPr="00CF3AA8" w:rsidRDefault="00873EAF" w:rsidP="00CF3AA8">
            <w:pPr>
              <w:pStyle w:val="Default"/>
              <w:jc w:val="both"/>
            </w:pPr>
          </w:p>
          <w:p w:rsidR="00873EAF" w:rsidRPr="00CF3AA8" w:rsidRDefault="00873EAF" w:rsidP="00CF3AA8">
            <w:pPr>
              <w:spacing w:after="0" w:line="240" w:lineRule="auto"/>
              <w:jc w:val="both"/>
              <w:rPr>
                <w:rFonts w:ascii="Times New Roman" w:hAnsi="Times New Roman"/>
                <w:b/>
                <w:bCs/>
                <w:sz w:val="28"/>
                <w:szCs w:val="28"/>
              </w:rPr>
            </w:pPr>
            <w:r w:rsidRPr="00CF3AA8">
              <w:rPr>
                <w:rFonts w:ascii="Times New Roman" w:hAnsi="Times New Roman"/>
                <w:b/>
                <w:bCs/>
                <w:sz w:val="28"/>
                <w:szCs w:val="28"/>
              </w:rPr>
              <w:t>Цель 1.2. Совершенствование службы охраны материнства и детства</w:t>
            </w:r>
          </w:p>
          <w:p w:rsidR="00873EAF" w:rsidRPr="00CF3AA8" w:rsidRDefault="00873EAF" w:rsidP="00CF3AA8">
            <w:pPr>
              <w:spacing w:after="0" w:line="240" w:lineRule="auto"/>
              <w:jc w:val="both"/>
              <w:rPr>
                <w:rFonts w:ascii="Times New Roman" w:hAnsi="Times New Roman"/>
                <w:bCs/>
                <w:sz w:val="24"/>
                <w:szCs w:val="24"/>
              </w:rPr>
            </w:pPr>
          </w:p>
        </w:tc>
      </w:tr>
      <w:tr w:rsidR="00873EAF" w:rsidRPr="00CF3AA8" w:rsidTr="00FF0590">
        <w:tc>
          <w:tcPr>
            <w:tcW w:w="851" w:type="dxa"/>
            <w:vMerge w:val="restart"/>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w:t>
            </w:r>
          </w:p>
        </w:tc>
        <w:tc>
          <w:tcPr>
            <w:tcW w:w="4691" w:type="dxa"/>
            <w:vMerge w:val="restart"/>
            <w:vAlign w:val="center"/>
          </w:tcPr>
          <w:p w:rsidR="00873EAF" w:rsidRPr="00CF3AA8" w:rsidRDefault="00873EAF"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Целевой индикатор</w:t>
            </w:r>
          </w:p>
        </w:tc>
        <w:tc>
          <w:tcPr>
            <w:tcW w:w="993" w:type="dxa"/>
            <w:vMerge w:val="restart"/>
            <w:vAlign w:val="center"/>
          </w:tcPr>
          <w:p w:rsidR="00873EAF" w:rsidRPr="00CF3AA8" w:rsidRDefault="00873EAF"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Единица измерения</w:t>
            </w:r>
          </w:p>
        </w:tc>
        <w:tc>
          <w:tcPr>
            <w:tcW w:w="1134" w:type="dxa"/>
            <w:vMerge w:val="restart"/>
          </w:tcPr>
          <w:p w:rsidR="00873EAF" w:rsidRPr="00CF3AA8" w:rsidRDefault="00873EAF" w:rsidP="00CF3AA8">
            <w:pPr>
              <w:snapToGrid w:val="0"/>
              <w:spacing w:after="0" w:line="240" w:lineRule="auto"/>
              <w:jc w:val="center"/>
              <w:rPr>
                <w:rFonts w:ascii="Times New Roman" w:hAnsi="Times New Roman"/>
                <w:b/>
                <w:bCs/>
                <w:sz w:val="24"/>
                <w:szCs w:val="24"/>
              </w:rPr>
            </w:pPr>
            <w:proofErr w:type="spellStart"/>
            <w:r w:rsidRPr="00CF3AA8">
              <w:rPr>
                <w:rFonts w:ascii="Times New Roman" w:hAnsi="Times New Roman"/>
                <w:b/>
                <w:bCs/>
                <w:sz w:val="24"/>
                <w:szCs w:val="24"/>
              </w:rPr>
              <w:t>Источ</w:t>
            </w:r>
            <w:proofErr w:type="spellEnd"/>
          </w:p>
          <w:p w:rsidR="00873EAF" w:rsidRPr="00CF3AA8" w:rsidRDefault="00873EAF"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ник информации</w:t>
            </w:r>
          </w:p>
        </w:tc>
        <w:tc>
          <w:tcPr>
            <w:tcW w:w="1277" w:type="dxa"/>
            <w:vMerge w:val="restart"/>
            <w:vAlign w:val="bottom"/>
          </w:tcPr>
          <w:p w:rsidR="00873EAF" w:rsidRDefault="00DE6C36" w:rsidP="00FF0590">
            <w:pPr>
              <w:spacing w:after="0" w:line="240" w:lineRule="auto"/>
              <w:jc w:val="right"/>
              <w:rPr>
                <w:rFonts w:ascii="Times New Roman" w:hAnsi="Times New Roman"/>
                <w:b/>
                <w:bCs/>
                <w:sz w:val="24"/>
                <w:szCs w:val="24"/>
                <w:lang w:val="kk-KZ"/>
              </w:rPr>
            </w:pPr>
            <w:r>
              <w:rPr>
                <w:rFonts w:ascii="Times New Roman" w:hAnsi="Times New Roman"/>
                <w:b/>
                <w:bCs/>
                <w:sz w:val="24"/>
                <w:szCs w:val="24"/>
                <w:lang w:val="kk-KZ"/>
              </w:rPr>
              <w:t xml:space="preserve">Факт 2015   </w:t>
            </w:r>
          </w:p>
          <w:p w:rsidR="00DE6C36" w:rsidRDefault="00DE6C36" w:rsidP="00FF0590">
            <w:pPr>
              <w:spacing w:after="0" w:line="240" w:lineRule="auto"/>
              <w:jc w:val="right"/>
              <w:rPr>
                <w:rFonts w:ascii="Times New Roman" w:hAnsi="Times New Roman"/>
                <w:b/>
                <w:bCs/>
                <w:sz w:val="24"/>
                <w:szCs w:val="24"/>
                <w:lang w:val="kk-KZ"/>
              </w:rPr>
            </w:pPr>
            <w:r>
              <w:rPr>
                <w:rFonts w:ascii="Times New Roman" w:hAnsi="Times New Roman"/>
                <w:b/>
                <w:bCs/>
                <w:sz w:val="24"/>
                <w:szCs w:val="24"/>
                <w:lang w:val="kk-KZ"/>
              </w:rPr>
              <w:t>год</w:t>
            </w:r>
          </w:p>
          <w:p w:rsidR="00DE6C36" w:rsidRPr="00CF3AA8" w:rsidRDefault="00DE6C36" w:rsidP="00FF0590">
            <w:pPr>
              <w:spacing w:after="0" w:line="240" w:lineRule="auto"/>
              <w:jc w:val="right"/>
              <w:rPr>
                <w:rFonts w:ascii="Times New Roman" w:hAnsi="Times New Roman"/>
                <w:b/>
                <w:bCs/>
                <w:sz w:val="24"/>
                <w:szCs w:val="24"/>
                <w:lang w:val="kk-KZ"/>
              </w:rPr>
            </w:pPr>
          </w:p>
        </w:tc>
        <w:tc>
          <w:tcPr>
            <w:tcW w:w="993" w:type="dxa"/>
            <w:vMerge w:val="restart"/>
            <w:vAlign w:val="bottom"/>
          </w:tcPr>
          <w:p w:rsidR="00DE6C36" w:rsidRDefault="00DE6C36" w:rsidP="00FF0590">
            <w:pPr>
              <w:spacing w:after="0" w:line="240" w:lineRule="auto"/>
              <w:jc w:val="right"/>
              <w:rPr>
                <w:rFonts w:ascii="Times New Roman" w:hAnsi="Times New Roman"/>
                <w:b/>
                <w:bCs/>
                <w:sz w:val="24"/>
                <w:szCs w:val="24"/>
                <w:lang w:val="kk-KZ"/>
              </w:rPr>
            </w:pPr>
            <w:r>
              <w:rPr>
                <w:rFonts w:ascii="Times New Roman" w:hAnsi="Times New Roman"/>
                <w:b/>
                <w:bCs/>
                <w:sz w:val="24"/>
                <w:szCs w:val="24"/>
                <w:lang w:val="kk-KZ"/>
              </w:rPr>
              <w:t>Факт 2016 год</w:t>
            </w:r>
          </w:p>
          <w:p w:rsidR="00873EAF" w:rsidRPr="00CF3AA8" w:rsidRDefault="00873EAF" w:rsidP="00FF0590">
            <w:pPr>
              <w:spacing w:after="0" w:line="240" w:lineRule="auto"/>
              <w:jc w:val="right"/>
              <w:rPr>
                <w:rFonts w:ascii="Times New Roman" w:hAnsi="Times New Roman"/>
                <w:b/>
                <w:bCs/>
                <w:sz w:val="24"/>
                <w:szCs w:val="24"/>
                <w:lang w:val="kk-KZ"/>
              </w:rPr>
            </w:pPr>
          </w:p>
        </w:tc>
        <w:tc>
          <w:tcPr>
            <w:tcW w:w="5180" w:type="dxa"/>
            <w:gridSpan w:val="5"/>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
                <w:bCs/>
                <w:sz w:val="24"/>
                <w:szCs w:val="24"/>
                <w:lang w:val="kk-KZ"/>
              </w:rPr>
              <w:t xml:space="preserve">План </w:t>
            </w:r>
            <w:r w:rsidRPr="00CF3AA8">
              <w:rPr>
                <w:rFonts w:ascii="Times New Roman" w:hAnsi="Times New Roman"/>
                <w:b/>
                <w:bCs/>
                <w:sz w:val="24"/>
                <w:szCs w:val="24"/>
              </w:rPr>
              <w:t>(годы)</w:t>
            </w:r>
          </w:p>
        </w:tc>
      </w:tr>
      <w:tr w:rsidR="00873EAF" w:rsidRPr="00CF3AA8" w:rsidTr="00630C3B">
        <w:tc>
          <w:tcPr>
            <w:tcW w:w="851" w:type="dxa"/>
            <w:vMerge/>
          </w:tcPr>
          <w:p w:rsidR="00873EAF" w:rsidRPr="00CF3AA8" w:rsidRDefault="00873EAF" w:rsidP="00CF3AA8">
            <w:pPr>
              <w:spacing w:after="0" w:line="240" w:lineRule="auto"/>
              <w:jc w:val="both"/>
              <w:rPr>
                <w:rFonts w:ascii="Times New Roman" w:hAnsi="Times New Roman"/>
                <w:bCs/>
                <w:sz w:val="24"/>
                <w:szCs w:val="24"/>
                <w:lang w:val="kk-KZ"/>
              </w:rPr>
            </w:pPr>
          </w:p>
        </w:tc>
        <w:tc>
          <w:tcPr>
            <w:tcW w:w="4691" w:type="dxa"/>
            <w:vMerge/>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993" w:type="dxa"/>
            <w:vMerge/>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1134" w:type="dxa"/>
            <w:vMerge/>
          </w:tcPr>
          <w:p w:rsidR="00873EAF" w:rsidRPr="00CF3AA8" w:rsidRDefault="00873EAF" w:rsidP="00CF3AA8">
            <w:pPr>
              <w:snapToGrid w:val="0"/>
              <w:spacing w:after="0" w:line="240" w:lineRule="auto"/>
              <w:jc w:val="center"/>
              <w:rPr>
                <w:rFonts w:ascii="Times New Roman" w:hAnsi="Times New Roman"/>
                <w:b/>
                <w:bCs/>
                <w:sz w:val="24"/>
                <w:szCs w:val="24"/>
                <w:lang w:val="kk-KZ"/>
              </w:rPr>
            </w:pPr>
          </w:p>
        </w:tc>
        <w:tc>
          <w:tcPr>
            <w:tcW w:w="1277" w:type="dxa"/>
            <w:vMerge/>
          </w:tcPr>
          <w:p w:rsidR="00873EAF" w:rsidRPr="00CF3AA8" w:rsidRDefault="00873EAF" w:rsidP="00CF3AA8">
            <w:pPr>
              <w:spacing w:after="0" w:line="240" w:lineRule="auto"/>
              <w:jc w:val="both"/>
              <w:rPr>
                <w:rFonts w:ascii="Times New Roman" w:hAnsi="Times New Roman"/>
                <w:b/>
                <w:bCs/>
                <w:sz w:val="24"/>
                <w:szCs w:val="24"/>
                <w:lang w:val="kk-KZ"/>
              </w:rPr>
            </w:pPr>
          </w:p>
        </w:tc>
        <w:tc>
          <w:tcPr>
            <w:tcW w:w="993" w:type="dxa"/>
            <w:vMerge/>
          </w:tcPr>
          <w:p w:rsidR="00873EAF" w:rsidRPr="00CF3AA8" w:rsidRDefault="00873EAF" w:rsidP="00CF3AA8">
            <w:pPr>
              <w:spacing w:after="0" w:line="240" w:lineRule="auto"/>
              <w:jc w:val="both"/>
              <w:rPr>
                <w:rFonts w:ascii="Times New Roman" w:hAnsi="Times New Roman"/>
                <w:b/>
                <w:bCs/>
                <w:sz w:val="24"/>
                <w:szCs w:val="24"/>
                <w:lang w:val="kk-KZ"/>
              </w:rPr>
            </w:pPr>
          </w:p>
        </w:tc>
        <w:tc>
          <w:tcPr>
            <w:tcW w:w="992"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2017г</w:t>
            </w:r>
          </w:p>
        </w:tc>
        <w:tc>
          <w:tcPr>
            <w:tcW w:w="992"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2018г</w:t>
            </w:r>
          </w:p>
        </w:tc>
        <w:tc>
          <w:tcPr>
            <w:tcW w:w="1134"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2019г</w:t>
            </w:r>
          </w:p>
        </w:tc>
        <w:tc>
          <w:tcPr>
            <w:tcW w:w="992"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2020г</w:t>
            </w:r>
          </w:p>
        </w:tc>
        <w:tc>
          <w:tcPr>
            <w:tcW w:w="1070"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2021г</w:t>
            </w:r>
          </w:p>
        </w:tc>
      </w:tr>
      <w:tr w:rsidR="00873EAF" w:rsidRPr="00CF3AA8" w:rsidTr="00630C3B">
        <w:tc>
          <w:tcPr>
            <w:tcW w:w="851"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1</w:t>
            </w:r>
          </w:p>
        </w:tc>
        <w:tc>
          <w:tcPr>
            <w:tcW w:w="4691" w:type="dxa"/>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2</w:t>
            </w:r>
          </w:p>
        </w:tc>
        <w:tc>
          <w:tcPr>
            <w:tcW w:w="993" w:type="dxa"/>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3</w:t>
            </w:r>
          </w:p>
        </w:tc>
        <w:tc>
          <w:tcPr>
            <w:tcW w:w="1134" w:type="dxa"/>
          </w:tcPr>
          <w:p w:rsidR="00873EAF" w:rsidRPr="00CF3AA8" w:rsidRDefault="00873EAF" w:rsidP="00CF3AA8">
            <w:pPr>
              <w:snapToGrid w:val="0"/>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4</w:t>
            </w: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5</w:t>
            </w: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6</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7</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8</w:t>
            </w:r>
          </w:p>
        </w:tc>
        <w:tc>
          <w:tcPr>
            <w:tcW w:w="1134"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9</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10</w:t>
            </w: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11</w:t>
            </w:r>
          </w:p>
        </w:tc>
      </w:tr>
      <w:tr w:rsidR="00873EAF" w:rsidRPr="00CF3AA8" w:rsidTr="00630C3B">
        <w:trPr>
          <w:trHeight w:val="2808"/>
        </w:trPr>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p>
        </w:tc>
        <w:tc>
          <w:tcPr>
            <w:tcW w:w="4691" w:type="dxa"/>
          </w:tcPr>
          <w:p w:rsidR="00873EAF" w:rsidRPr="00CF3AA8" w:rsidRDefault="00873EAF" w:rsidP="00CF3AA8">
            <w:pPr>
              <w:snapToGrid w:val="0"/>
              <w:spacing w:after="0" w:line="240" w:lineRule="auto"/>
              <w:jc w:val="both"/>
              <w:rPr>
                <w:rFonts w:ascii="Times New Roman" w:hAnsi="Times New Roman"/>
                <w:bCs/>
                <w:sz w:val="24"/>
                <w:szCs w:val="24"/>
                <w:lang w:val="kk-KZ"/>
              </w:rPr>
            </w:pPr>
            <w:r w:rsidRPr="00CF3AA8">
              <w:rPr>
                <w:rFonts w:ascii="Times New Roman" w:hAnsi="Times New Roman"/>
                <w:bCs/>
                <w:sz w:val="24"/>
                <w:szCs w:val="24"/>
              </w:rPr>
              <w:t>Снижение материнской смертности</w:t>
            </w:r>
          </w:p>
        </w:tc>
        <w:tc>
          <w:tcPr>
            <w:tcW w:w="993" w:type="dxa"/>
          </w:tcPr>
          <w:p w:rsidR="00873EAF" w:rsidRPr="00CF3AA8" w:rsidRDefault="00873EAF" w:rsidP="00CF3AA8">
            <w:pPr>
              <w:snapToGrid w:val="0"/>
              <w:spacing w:after="0" w:line="240" w:lineRule="auto"/>
              <w:jc w:val="center"/>
              <w:rPr>
                <w:rFonts w:ascii="Times New Roman" w:hAnsi="Times New Roman"/>
                <w:bCs/>
                <w:sz w:val="24"/>
                <w:szCs w:val="24"/>
              </w:rPr>
            </w:pPr>
            <w:proofErr w:type="spellStart"/>
            <w:proofErr w:type="gramStart"/>
            <w:r w:rsidRPr="00CF3AA8">
              <w:rPr>
                <w:rFonts w:ascii="Times New Roman" w:hAnsi="Times New Roman"/>
                <w:bCs/>
                <w:sz w:val="24"/>
                <w:szCs w:val="24"/>
              </w:rPr>
              <w:t>Стат</w:t>
            </w:r>
            <w:proofErr w:type="spellEnd"/>
            <w:proofErr w:type="gramEnd"/>
            <w:r w:rsidRPr="00CF3AA8">
              <w:rPr>
                <w:rFonts w:ascii="Times New Roman" w:hAnsi="Times New Roman"/>
                <w:bCs/>
                <w:sz w:val="24"/>
                <w:szCs w:val="24"/>
              </w:rPr>
              <w:t xml:space="preserve"> данные</w:t>
            </w:r>
          </w:p>
        </w:tc>
        <w:tc>
          <w:tcPr>
            <w:tcW w:w="1134" w:type="dxa"/>
          </w:tcPr>
          <w:p w:rsidR="00873EAF" w:rsidRPr="00CF3AA8" w:rsidRDefault="00873EAF" w:rsidP="00CF3AA8">
            <w:pPr>
              <w:snapToGrid w:val="0"/>
              <w:spacing w:after="0" w:line="240" w:lineRule="auto"/>
              <w:jc w:val="center"/>
              <w:rPr>
                <w:rFonts w:ascii="Times New Roman" w:eastAsia="MS Mincho" w:hAnsi="Times New Roman"/>
                <w:sz w:val="24"/>
                <w:szCs w:val="24"/>
              </w:rPr>
            </w:pPr>
            <w:proofErr w:type="spellStart"/>
            <w:r w:rsidRPr="00CF3AA8">
              <w:rPr>
                <w:rFonts w:ascii="Times New Roman" w:eastAsia="MS Mincho" w:hAnsi="Times New Roman"/>
                <w:sz w:val="24"/>
                <w:szCs w:val="24"/>
              </w:rPr>
              <w:t>к-во</w:t>
            </w:r>
            <w:proofErr w:type="spellEnd"/>
            <w:r w:rsidRPr="00CF3AA8">
              <w:rPr>
                <w:rFonts w:ascii="Times New Roman" w:eastAsia="MS Mincho" w:hAnsi="Times New Roman"/>
                <w:sz w:val="24"/>
                <w:szCs w:val="24"/>
              </w:rPr>
              <w:t xml:space="preserve"> умерших женщин </w:t>
            </w:r>
            <w:proofErr w:type="spellStart"/>
            <w:r w:rsidRPr="00CF3AA8">
              <w:rPr>
                <w:rFonts w:ascii="Times New Roman" w:eastAsia="MS Mincho" w:hAnsi="Times New Roman"/>
                <w:sz w:val="24"/>
                <w:szCs w:val="24"/>
              </w:rPr>
              <w:t>х</w:t>
            </w:r>
            <w:proofErr w:type="spellEnd"/>
            <w:r w:rsidRPr="00CF3AA8">
              <w:rPr>
                <w:rFonts w:ascii="Times New Roman" w:eastAsia="MS Mincho" w:hAnsi="Times New Roman"/>
                <w:sz w:val="24"/>
                <w:szCs w:val="24"/>
              </w:rPr>
              <w:t xml:space="preserve"> 100 тыс. / </w:t>
            </w:r>
            <w:proofErr w:type="spellStart"/>
            <w:r w:rsidRPr="00CF3AA8">
              <w:rPr>
                <w:rFonts w:ascii="Times New Roman" w:eastAsia="MS Mincho" w:hAnsi="Times New Roman"/>
                <w:sz w:val="24"/>
                <w:szCs w:val="24"/>
              </w:rPr>
              <w:t>к-во</w:t>
            </w:r>
            <w:proofErr w:type="spellEnd"/>
            <w:r w:rsidRPr="00CF3AA8">
              <w:rPr>
                <w:rFonts w:ascii="Times New Roman" w:eastAsia="MS Mincho" w:hAnsi="Times New Roman"/>
                <w:sz w:val="24"/>
                <w:szCs w:val="24"/>
              </w:rPr>
              <w:t xml:space="preserve"> живорожденных</w:t>
            </w:r>
          </w:p>
          <w:p w:rsidR="00873EAF" w:rsidRPr="00CF3AA8" w:rsidRDefault="00873EAF" w:rsidP="00CF3AA8">
            <w:pPr>
              <w:spacing w:after="0" w:line="240" w:lineRule="auto"/>
              <w:jc w:val="center"/>
              <w:rPr>
                <w:rFonts w:ascii="Times New Roman" w:eastAsia="MS Mincho" w:hAnsi="Times New Roman"/>
                <w:sz w:val="24"/>
                <w:szCs w:val="24"/>
                <w:lang w:val="kk-KZ"/>
              </w:rPr>
            </w:pP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0</w:t>
            </w: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c>
          <w:tcPr>
            <w:tcW w:w="1134"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r>
      <w:tr w:rsidR="00873EAF" w:rsidRPr="00CF3AA8" w:rsidTr="00630C3B">
        <w:tc>
          <w:tcPr>
            <w:tcW w:w="851" w:type="dxa"/>
          </w:tcPr>
          <w:p w:rsidR="00873EAF" w:rsidRPr="00CF3AA8" w:rsidRDefault="00873EAF" w:rsidP="00CF3AA8">
            <w:pPr>
              <w:snapToGrid w:val="0"/>
              <w:spacing w:after="0" w:line="240" w:lineRule="auto"/>
              <w:ind w:left="360"/>
              <w:jc w:val="center"/>
              <w:rPr>
                <w:rFonts w:ascii="Times New Roman" w:hAnsi="Times New Roman"/>
                <w:bCs/>
                <w:sz w:val="24"/>
                <w:szCs w:val="24"/>
              </w:rPr>
            </w:pPr>
          </w:p>
        </w:tc>
        <w:tc>
          <w:tcPr>
            <w:tcW w:w="4691" w:type="dxa"/>
          </w:tcPr>
          <w:p w:rsidR="00873EAF" w:rsidRPr="00CF3AA8" w:rsidRDefault="00873EAF" w:rsidP="00CF3AA8">
            <w:pPr>
              <w:snapToGrid w:val="0"/>
              <w:spacing w:after="0" w:line="240" w:lineRule="auto"/>
              <w:jc w:val="both"/>
              <w:rPr>
                <w:rFonts w:ascii="Times New Roman" w:hAnsi="Times New Roman"/>
                <w:bCs/>
                <w:sz w:val="24"/>
                <w:szCs w:val="24"/>
                <w:lang w:val="kk-KZ"/>
              </w:rPr>
            </w:pPr>
            <w:r w:rsidRPr="00CF3AA8">
              <w:rPr>
                <w:rFonts w:ascii="Times New Roman" w:hAnsi="Times New Roman"/>
                <w:bCs/>
                <w:sz w:val="24"/>
                <w:szCs w:val="24"/>
              </w:rPr>
              <w:t>Снижение младенческой смертности</w:t>
            </w:r>
          </w:p>
        </w:tc>
        <w:tc>
          <w:tcPr>
            <w:tcW w:w="993" w:type="dxa"/>
          </w:tcPr>
          <w:p w:rsidR="00873EAF" w:rsidRPr="00CF3AA8" w:rsidRDefault="00873EAF" w:rsidP="00CF3AA8">
            <w:pPr>
              <w:snapToGrid w:val="0"/>
              <w:spacing w:after="0" w:line="240" w:lineRule="auto"/>
              <w:jc w:val="center"/>
              <w:rPr>
                <w:rFonts w:ascii="Times New Roman" w:hAnsi="Times New Roman"/>
                <w:bCs/>
                <w:sz w:val="24"/>
                <w:szCs w:val="24"/>
              </w:rPr>
            </w:pPr>
            <w:proofErr w:type="spellStart"/>
            <w:proofErr w:type="gramStart"/>
            <w:r w:rsidRPr="00CF3AA8">
              <w:rPr>
                <w:rFonts w:ascii="Times New Roman" w:hAnsi="Times New Roman"/>
                <w:bCs/>
                <w:sz w:val="24"/>
                <w:szCs w:val="24"/>
              </w:rPr>
              <w:t>Стат</w:t>
            </w:r>
            <w:proofErr w:type="spellEnd"/>
            <w:proofErr w:type="gramEnd"/>
            <w:r w:rsidRPr="00CF3AA8">
              <w:rPr>
                <w:rFonts w:ascii="Times New Roman" w:hAnsi="Times New Roman"/>
                <w:bCs/>
                <w:sz w:val="24"/>
                <w:szCs w:val="24"/>
              </w:rPr>
              <w:t xml:space="preserve"> данные</w:t>
            </w:r>
          </w:p>
        </w:tc>
        <w:tc>
          <w:tcPr>
            <w:tcW w:w="1134" w:type="dxa"/>
          </w:tcPr>
          <w:p w:rsidR="00873EAF" w:rsidRDefault="00873EAF" w:rsidP="00CF3AA8">
            <w:pPr>
              <w:snapToGrid w:val="0"/>
              <w:spacing w:after="0" w:line="240" w:lineRule="auto"/>
              <w:jc w:val="center"/>
              <w:rPr>
                <w:rFonts w:ascii="Times New Roman" w:eastAsia="MS Mincho" w:hAnsi="Times New Roman"/>
                <w:sz w:val="24"/>
                <w:szCs w:val="24"/>
              </w:rPr>
            </w:pPr>
            <w:r w:rsidRPr="00CF3AA8">
              <w:rPr>
                <w:rFonts w:ascii="Times New Roman" w:eastAsia="MS Mincho" w:hAnsi="Times New Roman"/>
                <w:sz w:val="24"/>
                <w:szCs w:val="24"/>
              </w:rPr>
              <w:t>на 1000 живорожденны</w:t>
            </w:r>
            <w:r w:rsidRPr="00CF3AA8">
              <w:rPr>
                <w:rFonts w:ascii="Times New Roman" w:eastAsia="MS Mincho" w:hAnsi="Times New Roman"/>
                <w:sz w:val="24"/>
                <w:szCs w:val="24"/>
              </w:rPr>
              <w:lastRenderedPageBreak/>
              <w:t xml:space="preserve">х </w:t>
            </w:r>
            <w:proofErr w:type="gramStart"/>
            <w:r w:rsidRPr="00CF3AA8">
              <w:rPr>
                <w:rFonts w:ascii="Times New Roman" w:eastAsia="MS Mincho" w:hAnsi="Times New Roman"/>
                <w:sz w:val="24"/>
                <w:szCs w:val="24"/>
              </w:rPr>
              <w:t xml:space="preserve">( </w:t>
            </w:r>
            <w:proofErr w:type="gramEnd"/>
            <w:r w:rsidRPr="00CF3AA8">
              <w:rPr>
                <w:rFonts w:ascii="Times New Roman" w:eastAsia="MS Mincho" w:hAnsi="Times New Roman"/>
                <w:sz w:val="24"/>
                <w:szCs w:val="24"/>
              </w:rPr>
              <w:t xml:space="preserve">кол-во умерших </w:t>
            </w:r>
            <w:proofErr w:type="spellStart"/>
            <w:r w:rsidRPr="00CF3AA8">
              <w:rPr>
                <w:rFonts w:ascii="Times New Roman" w:eastAsia="MS Mincho" w:hAnsi="Times New Roman"/>
                <w:sz w:val="24"/>
                <w:szCs w:val="24"/>
              </w:rPr>
              <w:t>х</w:t>
            </w:r>
            <w:proofErr w:type="spellEnd"/>
            <w:r w:rsidRPr="00CF3AA8">
              <w:rPr>
                <w:rFonts w:ascii="Times New Roman" w:eastAsia="MS Mincho" w:hAnsi="Times New Roman"/>
                <w:sz w:val="24"/>
                <w:szCs w:val="24"/>
              </w:rPr>
              <w:t xml:space="preserve"> 1000/кол-во живорожденных </w:t>
            </w:r>
          </w:p>
          <w:p w:rsidR="00B04C11" w:rsidRPr="00CF3AA8" w:rsidRDefault="00B04C11" w:rsidP="00CF3AA8">
            <w:pPr>
              <w:snapToGrid w:val="0"/>
              <w:spacing w:after="0" w:line="240" w:lineRule="auto"/>
              <w:jc w:val="center"/>
              <w:rPr>
                <w:rFonts w:ascii="Times New Roman" w:eastAsia="MS Mincho" w:hAnsi="Times New Roman"/>
                <w:sz w:val="24"/>
                <w:szCs w:val="24"/>
              </w:rPr>
            </w:pPr>
          </w:p>
          <w:p w:rsidR="00873EAF" w:rsidRPr="00CF3AA8" w:rsidRDefault="00873EAF" w:rsidP="00CF3AA8">
            <w:pPr>
              <w:spacing w:after="0" w:line="240" w:lineRule="auto"/>
              <w:jc w:val="center"/>
              <w:rPr>
                <w:rFonts w:ascii="Times New Roman" w:eastAsia="MS Mincho" w:hAnsi="Times New Roman"/>
                <w:sz w:val="24"/>
                <w:szCs w:val="24"/>
              </w:rPr>
            </w:pPr>
          </w:p>
        </w:tc>
        <w:tc>
          <w:tcPr>
            <w:tcW w:w="1277"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lastRenderedPageBreak/>
              <w:t>3,4</w:t>
            </w:r>
          </w:p>
        </w:tc>
        <w:tc>
          <w:tcPr>
            <w:tcW w:w="993"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0</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6,8</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6,7</w:t>
            </w:r>
          </w:p>
        </w:tc>
        <w:tc>
          <w:tcPr>
            <w:tcW w:w="1134"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6,6</w:t>
            </w:r>
          </w:p>
        </w:tc>
        <w:tc>
          <w:tcPr>
            <w:tcW w:w="992"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6,5</w:t>
            </w:r>
          </w:p>
        </w:tc>
        <w:tc>
          <w:tcPr>
            <w:tcW w:w="1070" w:type="dxa"/>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6,4</w:t>
            </w:r>
          </w:p>
        </w:tc>
      </w:tr>
      <w:tr w:rsidR="00873EAF" w:rsidRPr="00CF3AA8" w:rsidTr="00630C3B">
        <w:tc>
          <w:tcPr>
            <w:tcW w:w="15119" w:type="dxa"/>
            <w:gridSpan w:val="11"/>
          </w:tcPr>
          <w:p w:rsidR="00873EAF" w:rsidRPr="00CF3AA8" w:rsidRDefault="00873EAF" w:rsidP="00CF3AA8">
            <w:pPr>
              <w:pStyle w:val="Default"/>
              <w:jc w:val="both"/>
              <w:rPr>
                <w:sz w:val="28"/>
                <w:szCs w:val="28"/>
              </w:rPr>
            </w:pPr>
          </w:p>
          <w:p w:rsidR="00873EAF" w:rsidRPr="00CF3AA8" w:rsidRDefault="00873EAF" w:rsidP="00CF3AA8">
            <w:pPr>
              <w:pStyle w:val="Default"/>
              <w:jc w:val="both"/>
              <w:rPr>
                <w:b/>
                <w:sz w:val="28"/>
                <w:szCs w:val="28"/>
              </w:rPr>
            </w:pPr>
            <w:r w:rsidRPr="00CF3AA8">
              <w:rPr>
                <w:b/>
                <w:sz w:val="28"/>
                <w:szCs w:val="28"/>
              </w:rPr>
              <w:t xml:space="preserve">Задача 1.2.1 Укрепление здоровья матери и ребенка </w:t>
            </w:r>
          </w:p>
          <w:p w:rsidR="00873EAF" w:rsidRDefault="00873EAF" w:rsidP="00CF3AA8">
            <w:pPr>
              <w:pStyle w:val="Default"/>
              <w:jc w:val="both"/>
              <w:rPr>
                <w:b/>
                <w:bCs/>
              </w:rPr>
            </w:pPr>
            <w:r w:rsidRPr="00CF3AA8">
              <w:rPr>
                <w:b/>
                <w:bCs/>
                <w:sz w:val="28"/>
                <w:szCs w:val="28"/>
              </w:rPr>
              <w:t>Показатели результатов 1.2.</w:t>
            </w:r>
            <w:r w:rsidRPr="00CF3AA8">
              <w:rPr>
                <w:b/>
                <w:bCs/>
              </w:rPr>
              <w:t>1</w:t>
            </w:r>
          </w:p>
          <w:p w:rsidR="004009F1" w:rsidRPr="00CF3AA8" w:rsidRDefault="004009F1" w:rsidP="00CF3AA8">
            <w:pPr>
              <w:pStyle w:val="Default"/>
              <w:jc w:val="both"/>
              <w:rPr>
                <w:color w:val="auto"/>
              </w:rPr>
            </w:pPr>
          </w:p>
          <w:p w:rsidR="00873EAF" w:rsidRPr="00CF3AA8" w:rsidRDefault="00873EAF" w:rsidP="00CF3AA8">
            <w:pPr>
              <w:pStyle w:val="Default"/>
              <w:jc w:val="both"/>
              <w:rPr>
                <w:i/>
                <w:sz w:val="28"/>
                <w:szCs w:val="28"/>
              </w:rPr>
            </w:pPr>
            <w:r w:rsidRPr="00CF3AA8">
              <w:rPr>
                <w:i/>
                <w:sz w:val="28"/>
                <w:szCs w:val="28"/>
              </w:rPr>
              <w:t xml:space="preserve">Доля беременных женщин, своевременно вставших на учет в учреждениях родовспоможения </w:t>
            </w:r>
          </w:p>
          <w:p w:rsidR="00873EAF" w:rsidRPr="00CF3AA8" w:rsidRDefault="00873EAF" w:rsidP="00CF3AA8">
            <w:pPr>
              <w:pStyle w:val="Default"/>
              <w:jc w:val="both"/>
              <w:rPr>
                <w:i/>
                <w:sz w:val="28"/>
                <w:szCs w:val="28"/>
              </w:rPr>
            </w:pPr>
            <w:r w:rsidRPr="00CF3AA8">
              <w:rPr>
                <w:i/>
                <w:sz w:val="28"/>
                <w:szCs w:val="28"/>
              </w:rPr>
              <w:t xml:space="preserve"> Регионализация перинатальной медицинской помощи и внедрение (разработка и тиражирование) протоколов и стандартов оказания </w:t>
            </w:r>
            <w:proofErr w:type="spellStart"/>
            <w:r w:rsidRPr="00CF3AA8">
              <w:rPr>
                <w:i/>
                <w:sz w:val="28"/>
                <w:szCs w:val="28"/>
              </w:rPr>
              <w:t>пренатальной</w:t>
            </w:r>
            <w:proofErr w:type="spellEnd"/>
            <w:r w:rsidRPr="00CF3AA8">
              <w:rPr>
                <w:i/>
                <w:sz w:val="28"/>
                <w:szCs w:val="28"/>
              </w:rPr>
              <w:t xml:space="preserve">, перинатальной, </w:t>
            </w:r>
            <w:proofErr w:type="spellStart"/>
            <w:r w:rsidRPr="00CF3AA8">
              <w:rPr>
                <w:i/>
                <w:sz w:val="28"/>
                <w:szCs w:val="28"/>
              </w:rPr>
              <w:t>неонатальной</w:t>
            </w:r>
            <w:proofErr w:type="spellEnd"/>
            <w:r w:rsidRPr="00CF3AA8">
              <w:rPr>
                <w:i/>
                <w:sz w:val="28"/>
                <w:szCs w:val="28"/>
              </w:rPr>
              <w:t xml:space="preserve"> и педиатрической медицинской помощи на основе доказательной медицины </w:t>
            </w:r>
          </w:p>
          <w:p w:rsidR="00873EAF" w:rsidRPr="00CF3AA8" w:rsidRDefault="00873EAF" w:rsidP="00CF3AA8">
            <w:pPr>
              <w:pStyle w:val="Default"/>
              <w:jc w:val="both"/>
              <w:rPr>
                <w:i/>
                <w:sz w:val="28"/>
                <w:szCs w:val="28"/>
              </w:rPr>
            </w:pPr>
            <w:r w:rsidRPr="00CF3AA8">
              <w:rPr>
                <w:i/>
                <w:sz w:val="28"/>
                <w:szCs w:val="28"/>
              </w:rPr>
              <w:t xml:space="preserve"> Совершенствование материально-технической базы в соответствии с уровнем оказания помощи, оснащение детских и родовспомогательных организаций здравоохранения современным медицинским оборудованием в соответствии с международными стандартами </w:t>
            </w:r>
          </w:p>
          <w:p w:rsidR="00873EAF" w:rsidRPr="00CF3AA8" w:rsidRDefault="00873EAF" w:rsidP="00CF3AA8">
            <w:pPr>
              <w:pStyle w:val="Default"/>
              <w:jc w:val="both"/>
              <w:rPr>
                <w:i/>
                <w:sz w:val="28"/>
                <w:szCs w:val="28"/>
              </w:rPr>
            </w:pPr>
            <w:r w:rsidRPr="00CF3AA8">
              <w:rPr>
                <w:i/>
                <w:sz w:val="28"/>
                <w:szCs w:val="28"/>
              </w:rPr>
              <w:t xml:space="preserve">Каскадное </w:t>
            </w:r>
            <w:proofErr w:type="gramStart"/>
            <w:r w:rsidRPr="00CF3AA8">
              <w:rPr>
                <w:i/>
                <w:sz w:val="28"/>
                <w:szCs w:val="28"/>
              </w:rPr>
              <w:t>обучение по</w:t>
            </w:r>
            <w:proofErr w:type="gramEnd"/>
            <w:r w:rsidRPr="00CF3AA8">
              <w:rPr>
                <w:i/>
                <w:sz w:val="28"/>
                <w:szCs w:val="28"/>
              </w:rPr>
              <w:t xml:space="preserve"> безопасному материнству, эффективным перинатальным технологиям и интегрированное ведение болезней детского возраста </w:t>
            </w:r>
          </w:p>
          <w:p w:rsidR="00873EAF" w:rsidRPr="00CF3AA8" w:rsidRDefault="00873EAF" w:rsidP="00CF3AA8">
            <w:pPr>
              <w:pStyle w:val="Default"/>
              <w:jc w:val="both"/>
              <w:rPr>
                <w:i/>
                <w:sz w:val="28"/>
                <w:szCs w:val="28"/>
              </w:rPr>
            </w:pPr>
            <w:r w:rsidRPr="00CF3AA8">
              <w:rPr>
                <w:i/>
                <w:sz w:val="28"/>
                <w:szCs w:val="28"/>
              </w:rPr>
              <w:t xml:space="preserve">Проведение конфиденциального аудита материнской смертности и критических случаев акушерских осложнений в родовспомогательных организациях </w:t>
            </w:r>
          </w:p>
          <w:p w:rsidR="00873EAF" w:rsidRPr="00CF3AA8" w:rsidRDefault="00873EAF" w:rsidP="00CF3AA8">
            <w:pPr>
              <w:pStyle w:val="Default"/>
              <w:jc w:val="both"/>
              <w:rPr>
                <w:i/>
                <w:sz w:val="28"/>
                <w:szCs w:val="28"/>
              </w:rPr>
            </w:pPr>
            <w:r w:rsidRPr="00CF3AA8">
              <w:rPr>
                <w:i/>
                <w:sz w:val="28"/>
                <w:szCs w:val="28"/>
              </w:rPr>
              <w:t xml:space="preserve">Проведение информационно-разъяснительной и пропагандистской работы по охране репродуктивного здоровья </w:t>
            </w:r>
          </w:p>
          <w:p w:rsidR="00873EAF" w:rsidRPr="00CF3AA8" w:rsidRDefault="00873EAF" w:rsidP="00CF3AA8">
            <w:pPr>
              <w:spacing w:after="0" w:line="240" w:lineRule="auto"/>
              <w:jc w:val="both"/>
              <w:rPr>
                <w:rFonts w:ascii="Times New Roman" w:hAnsi="Times New Roman"/>
                <w:bCs/>
                <w:sz w:val="24"/>
                <w:szCs w:val="24"/>
              </w:rPr>
            </w:pPr>
          </w:p>
        </w:tc>
      </w:tr>
    </w:tbl>
    <w:p w:rsidR="007678E2" w:rsidRDefault="007678E2" w:rsidP="0020799C">
      <w:pPr>
        <w:shd w:val="clear" w:color="auto" w:fill="FFFFFF"/>
        <w:jc w:val="both"/>
        <w:rPr>
          <w:rFonts w:ascii="Times New Roman" w:hAnsi="Times New Roman"/>
          <w:bCs/>
          <w:sz w:val="24"/>
          <w:szCs w:val="24"/>
        </w:rPr>
      </w:pPr>
    </w:p>
    <w:p w:rsidR="008E7C13" w:rsidRDefault="008E7C13" w:rsidP="0020799C">
      <w:pPr>
        <w:shd w:val="clear" w:color="auto" w:fill="FFFFFF"/>
        <w:jc w:val="both"/>
        <w:rPr>
          <w:rFonts w:ascii="Times New Roman" w:hAnsi="Times New Roman"/>
          <w:bCs/>
          <w:sz w:val="24"/>
          <w:szCs w:val="24"/>
        </w:rPr>
      </w:pPr>
    </w:p>
    <w:p w:rsidR="008E7C13" w:rsidRPr="007940DB" w:rsidRDefault="008E7C13" w:rsidP="0020799C">
      <w:pPr>
        <w:shd w:val="clear" w:color="auto" w:fill="FFFFFF"/>
        <w:jc w:val="both"/>
        <w:rPr>
          <w:rFonts w:ascii="Times New Roman" w:hAnsi="Times New Roman"/>
          <w:bCs/>
          <w:sz w:val="24"/>
          <w:szCs w:val="24"/>
        </w:rPr>
      </w:pPr>
    </w:p>
    <w:tbl>
      <w:tblPr>
        <w:tblStyle w:val="TableNormal"/>
        <w:tblW w:w="1436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6"/>
        <w:gridCol w:w="4121"/>
        <w:gridCol w:w="1559"/>
        <w:gridCol w:w="1134"/>
        <w:gridCol w:w="1134"/>
        <w:gridCol w:w="850"/>
        <w:gridCol w:w="709"/>
        <w:gridCol w:w="851"/>
        <w:gridCol w:w="1097"/>
        <w:gridCol w:w="1096"/>
        <w:gridCol w:w="1067"/>
      </w:tblGrid>
      <w:tr w:rsidR="004009F1" w:rsidRPr="00071509" w:rsidTr="00907A08">
        <w:trPr>
          <w:trHeight w:hRule="exact" w:val="421"/>
        </w:trPr>
        <w:tc>
          <w:tcPr>
            <w:tcW w:w="746" w:type="dxa"/>
            <w:vMerge w:val="restart"/>
          </w:tcPr>
          <w:p w:rsidR="004009F1" w:rsidRPr="007A72C4" w:rsidRDefault="004009F1" w:rsidP="00372C0F">
            <w:pPr>
              <w:pStyle w:val="TableParagraph"/>
              <w:spacing w:line="228" w:lineRule="exact"/>
              <w:rPr>
                <w:b/>
                <w:sz w:val="24"/>
                <w:szCs w:val="24"/>
                <w:lang w:val="ru-RU"/>
              </w:rPr>
            </w:pPr>
            <w:r w:rsidRPr="007A72C4">
              <w:rPr>
                <w:b/>
                <w:w w:val="99"/>
                <w:sz w:val="24"/>
                <w:szCs w:val="24"/>
                <w:lang w:val="ru-RU"/>
              </w:rPr>
              <w:lastRenderedPageBreak/>
              <w:t>№</w:t>
            </w:r>
          </w:p>
        </w:tc>
        <w:tc>
          <w:tcPr>
            <w:tcW w:w="4121" w:type="dxa"/>
            <w:vMerge w:val="restart"/>
          </w:tcPr>
          <w:p w:rsidR="004009F1" w:rsidRPr="00071509" w:rsidRDefault="004009F1" w:rsidP="00372C0F">
            <w:pPr>
              <w:pStyle w:val="TableParagraph"/>
              <w:spacing w:line="228" w:lineRule="exact"/>
              <w:ind w:left="191"/>
              <w:rPr>
                <w:b/>
                <w:sz w:val="24"/>
                <w:szCs w:val="24"/>
              </w:rPr>
            </w:pPr>
            <w:r w:rsidRPr="007A72C4">
              <w:rPr>
                <w:b/>
                <w:sz w:val="24"/>
                <w:szCs w:val="24"/>
                <w:lang w:val="ru-RU"/>
              </w:rPr>
              <w:t>Показ</w:t>
            </w:r>
            <w:proofErr w:type="spellStart"/>
            <w:r w:rsidRPr="00071509">
              <w:rPr>
                <w:b/>
                <w:sz w:val="24"/>
                <w:szCs w:val="24"/>
              </w:rPr>
              <w:t>ателипрямыхрезультатов</w:t>
            </w:r>
            <w:proofErr w:type="spellEnd"/>
          </w:p>
        </w:tc>
        <w:tc>
          <w:tcPr>
            <w:tcW w:w="1559" w:type="dxa"/>
            <w:vMerge w:val="restart"/>
          </w:tcPr>
          <w:p w:rsidR="004009F1" w:rsidRPr="00071509" w:rsidRDefault="004009F1" w:rsidP="00372C0F">
            <w:pPr>
              <w:pStyle w:val="TableParagraph"/>
              <w:rPr>
                <w:b/>
                <w:sz w:val="24"/>
                <w:szCs w:val="24"/>
              </w:rPr>
            </w:pPr>
            <w:proofErr w:type="spellStart"/>
            <w:r w:rsidRPr="00071509">
              <w:rPr>
                <w:b/>
                <w:sz w:val="24"/>
                <w:szCs w:val="24"/>
              </w:rPr>
              <w:t>Источник</w:t>
            </w:r>
            <w:r w:rsidRPr="00071509">
              <w:rPr>
                <w:b/>
                <w:w w:val="95"/>
                <w:sz w:val="24"/>
                <w:szCs w:val="24"/>
              </w:rPr>
              <w:t>информации</w:t>
            </w:r>
            <w:proofErr w:type="spellEnd"/>
          </w:p>
        </w:tc>
        <w:tc>
          <w:tcPr>
            <w:tcW w:w="1134" w:type="dxa"/>
            <w:vMerge w:val="restart"/>
          </w:tcPr>
          <w:p w:rsidR="004009F1" w:rsidRPr="00071509" w:rsidRDefault="004009F1" w:rsidP="00372C0F">
            <w:pPr>
              <w:pStyle w:val="TableParagraph"/>
              <w:rPr>
                <w:b/>
                <w:sz w:val="24"/>
                <w:szCs w:val="24"/>
              </w:rPr>
            </w:pPr>
            <w:proofErr w:type="spellStart"/>
            <w:r w:rsidRPr="00071509">
              <w:rPr>
                <w:b/>
                <w:sz w:val="24"/>
                <w:szCs w:val="24"/>
              </w:rPr>
              <w:t>Единица</w:t>
            </w:r>
            <w:r w:rsidRPr="00071509">
              <w:rPr>
                <w:b/>
                <w:w w:val="95"/>
                <w:sz w:val="24"/>
                <w:szCs w:val="24"/>
              </w:rPr>
              <w:t>измерения</w:t>
            </w:r>
            <w:proofErr w:type="spellEnd"/>
          </w:p>
        </w:tc>
        <w:tc>
          <w:tcPr>
            <w:tcW w:w="1984" w:type="dxa"/>
            <w:gridSpan w:val="2"/>
            <w:tcBorders>
              <w:bottom w:val="single" w:sz="4" w:space="0" w:color="auto"/>
            </w:tcBorders>
          </w:tcPr>
          <w:p w:rsidR="004009F1" w:rsidRPr="00071509" w:rsidRDefault="004009F1" w:rsidP="00372C0F">
            <w:pPr>
              <w:snapToGrid w:val="0"/>
              <w:rPr>
                <w:sz w:val="24"/>
                <w:szCs w:val="24"/>
                <w:lang w:val="kk-KZ"/>
              </w:rPr>
            </w:pPr>
            <w:proofErr w:type="spellStart"/>
            <w:r w:rsidRPr="00071509">
              <w:rPr>
                <w:b/>
                <w:sz w:val="24"/>
                <w:szCs w:val="24"/>
              </w:rPr>
              <w:t>Отчетныйпериод</w:t>
            </w:r>
            <w:proofErr w:type="spellEnd"/>
          </w:p>
        </w:tc>
        <w:tc>
          <w:tcPr>
            <w:tcW w:w="4820" w:type="dxa"/>
            <w:gridSpan w:val="5"/>
            <w:tcBorders>
              <w:bottom w:val="single" w:sz="4" w:space="0" w:color="auto"/>
            </w:tcBorders>
          </w:tcPr>
          <w:p w:rsidR="004009F1" w:rsidRPr="00071509" w:rsidRDefault="004009F1" w:rsidP="00372C0F">
            <w:pPr>
              <w:jc w:val="center"/>
              <w:rPr>
                <w:sz w:val="24"/>
                <w:szCs w:val="24"/>
                <w:lang w:val="ru-RU"/>
              </w:rPr>
            </w:pPr>
            <w:proofErr w:type="spellStart"/>
            <w:r w:rsidRPr="00071509">
              <w:rPr>
                <w:b/>
                <w:sz w:val="24"/>
                <w:szCs w:val="24"/>
              </w:rPr>
              <w:t>Плановыйпериод</w:t>
            </w:r>
            <w:proofErr w:type="spellEnd"/>
          </w:p>
        </w:tc>
      </w:tr>
      <w:tr w:rsidR="004009F1" w:rsidRPr="00071509" w:rsidTr="00907A08">
        <w:trPr>
          <w:trHeight w:hRule="exact" w:val="396"/>
        </w:trPr>
        <w:tc>
          <w:tcPr>
            <w:tcW w:w="746" w:type="dxa"/>
            <w:vMerge/>
          </w:tcPr>
          <w:p w:rsidR="004009F1" w:rsidRPr="00071509" w:rsidRDefault="004009F1" w:rsidP="00372C0F">
            <w:pPr>
              <w:pStyle w:val="TableParagraph"/>
              <w:spacing w:line="228" w:lineRule="exact"/>
              <w:rPr>
                <w:b/>
                <w:w w:val="99"/>
                <w:sz w:val="24"/>
                <w:szCs w:val="24"/>
              </w:rPr>
            </w:pPr>
          </w:p>
        </w:tc>
        <w:tc>
          <w:tcPr>
            <w:tcW w:w="4121" w:type="dxa"/>
            <w:vMerge/>
          </w:tcPr>
          <w:p w:rsidR="004009F1" w:rsidRPr="00071509" w:rsidRDefault="004009F1" w:rsidP="00372C0F">
            <w:pPr>
              <w:pStyle w:val="TableParagraph"/>
              <w:spacing w:line="228" w:lineRule="exact"/>
              <w:ind w:left="191"/>
              <w:rPr>
                <w:b/>
                <w:sz w:val="24"/>
                <w:szCs w:val="24"/>
              </w:rPr>
            </w:pPr>
          </w:p>
        </w:tc>
        <w:tc>
          <w:tcPr>
            <w:tcW w:w="1559" w:type="dxa"/>
            <w:vMerge/>
          </w:tcPr>
          <w:p w:rsidR="004009F1" w:rsidRPr="00071509" w:rsidRDefault="004009F1" w:rsidP="00372C0F">
            <w:pPr>
              <w:pStyle w:val="TableParagraph"/>
              <w:rPr>
                <w:b/>
                <w:sz w:val="24"/>
                <w:szCs w:val="24"/>
              </w:rPr>
            </w:pPr>
          </w:p>
        </w:tc>
        <w:tc>
          <w:tcPr>
            <w:tcW w:w="1134" w:type="dxa"/>
            <w:vMerge/>
          </w:tcPr>
          <w:p w:rsidR="004009F1" w:rsidRPr="00071509" w:rsidRDefault="004009F1" w:rsidP="00372C0F">
            <w:pPr>
              <w:pStyle w:val="TableParagraph"/>
              <w:rPr>
                <w:b/>
                <w:sz w:val="24"/>
                <w:szCs w:val="24"/>
              </w:rPr>
            </w:pPr>
          </w:p>
        </w:tc>
        <w:tc>
          <w:tcPr>
            <w:tcW w:w="1134" w:type="dxa"/>
            <w:tcBorders>
              <w:top w:val="single" w:sz="4" w:space="0" w:color="auto"/>
            </w:tcBorders>
          </w:tcPr>
          <w:p w:rsidR="004009F1" w:rsidRPr="00071509" w:rsidRDefault="004009F1" w:rsidP="00372C0F">
            <w:pPr>
              <w:pStyle w:val="TableParagraph"/>
              <w:spacing w:line="228" w:lineRule="exact"/>
              <w:rPr>
                <w:b/>
                <w:sz w:val="24"/>
                <w:szCs w:val="24"/>
              </w:rPr>
            </w:pPr>
            <w:r w:rsidRPr="00071509">
              <w:rPr>
                <w:b/>
                <w:sz w:val="24"/>
                <w:szCs w:val="24"/>
              </w:rPr>
              <w:t>201</w:t>
            </w:r>
            <w:r w:rsidRPr="00071509">
              <w:rPr>
                <w:b/>
                <w:sz w:val="24"/>
                <w:szCs w:val="24"/>
                <w:lang w:val="ru-RU"/>
              </w:rPr>
              <w:t>5</w:t>
            </w:r>
            <w:r w:rsidRPr="00071509">
              <w:rPr>
                <w:b/>
                <w:sz w:val="24"/>
                <w:szCs w:val="24"/>
              </w:rPr>
              <w:t>г.</w:t>
            </w:r>
          </w:p>
        </w:tc>
        <w:tc>
          <w:tcPr>
            <w:tcW w:w="850" w:type="dxa"/>
            <w:tcBorders>
              <w:top w:val="single" w:sz="4" w:space="0" w:color="auto"/>
            </w:tcBorders>
          </w:tcPr>
          <w:p w:rsidR="004009F1" w:rsidRPr="00071509" w:rsidRDefault="004009F1" w:rsidP="00372C0F">
            <w:pPr>
              <w:pStyle w:val="TableParagraph"/>
              <w:spacing w:line="228" w:lineRule="exact"/>
              <w:rPr>
                <w:b/>
                <w:sz w:val="24"/>
                <w:szCs w:val="24"/>
              </w:rPr>
            </w:pPr>
            <w:r w:rsidRPr="00071509">
              <w:rPr>
                <w:b/>
                <w:sz w:val="24"/>
                <w:szCs w:val="24"/>
              </w:rPr>
              <w:t>201</w:t>
            </w:r>
            <w:r w:rsidRPr="00071509">
              <w:rPr>
                <w:b/>
                <w:sz w:val="24"/>
                <w:szCs w:val="24"/>
                <w:lang w:val="ru-RU"/>
              </w:rPr>
              <w:t>6</w:t>
            </w:r>
            <w:r w:rsidRPr="00071509">
              <w:rPr>
                <w:b/>
                <w:sz w:val="24"/>
                <w:szCs w:val="24"/>
              </w:rPr>
              <w:t xml:space="preserve"> г.</w:t>
            </w:r>
          </w:p>
        </w:tc>
        <w:tc>
          <w:tcPr>
            <w:tcW w:w="709" w:type="dxa"/>
            <w:tcBorders>
              <w:top w:val="single" w:sz="4" w:space="0" w:color="auto"/>
            </w:tcBorders>
          </w:tcPr>
          <w:p w:rsidR="004009F1" w:rsidRPr="00071509" w:rsidRDefault="004009F1" w:rsidP="00372C0F">
            <w:pPr>
              <w:pStyle w:val="TableParagraph"/>
              <w:spacing w:line="228" w:lineRule="exact"/>
              <w:rPr>
                <w:b/>
                <w:sz w:val="24"/>
                <w:szCs w:val="24"/>
              </w:rPr>
            </w:pPr>
            <w:r w:rsidRPr="00071509">
              <w:rPr>
                <w:b/>
                <w:sz w:val="24"/>
                <w:szCs w:val="24"/>
              </w:rPr>
              <w:t>201</w:t>
            </w:r>
            <w:r w:rsidRPr="00071509">
              <w:rPr>
                <w:b/>
                <w:sz w:val="24"/>
                <w:szCs w:val="24"/>
                <w:lang w:val="ru-RU"/>
              </w:rPr>
              <w:t>7</w:t>
            </w:r>
            <w:r w:rsidRPr="00071509">
              <w:rPr>
                <w:b/>
                <w:sz w:val="24"/>
                <w:szCs w:val="24"/>
              </w:rPr>
              <w:t xml:space="preserve"> г.</w:t>
            </w:r>
          </w:p>
        </w:tc>
        <w:tc>
          <w:tcPr>
            <w:tcW w:w="851" w:type="dxa"/>
            <w:tcBorders>
              <w:top w:val="single" w:sz="4" w:space="0" w:color="auto"/>
            </w:tcBorders>
          </w:tcPr>
          <w:p w:rsidR="004009F1" w:rsidRPr="00071509" w:rsidRDefault="004009F1" w:rsidP="00372C0F">
            <w:pPr>
              <w:pStyle w:val="TableParagraph"/>
              <w:spacing w:line="228" w:lineRule="exact"/>
              <w:ind w:left="105"/>
              <w:rPr>
                <w:b/>
                <w:sz w:val="24"/>
                <w:szCs w:val="24"/>
              </w:rPr>
            </w:pPr>
            <w:r w:rsidRPr="00071509">
              <w:rPr>
                <w:b/>
                <w:sz w:val="24"/>
                <w:szCs w:val="24"/>
              </w:rPr>
              <w:t>201</w:t>
            </w:r>
            <w:r w:rsidRPr="00071509">
              <w:rPr>
                <w:b/>
                <w:sz w:val="24"/>
                <w:szCs w:val="24"/>
                <w:lang w:val="ru-RU"/>
              </w:rPr>
              <w:t>8</w:t>
            </w:r>
            <w:r w:rsidRPr="00071509">
              <w:rPr>
                <w:b/>
                <w:sz w:val="24"/>
                <w:szCs w:val="24"/>
              </w:rPr>
              <w:t xml:space="preserve"> г.</w:t>
            </w:r>
          </w:p>
        </w:tc>
        <w:tc>
          <w:tcPr>
            <w:tcW w:w="1097" w:type="dxa"/>
            <w:tcBorders>
              <w:top w:val="single" w:sz="4" w:space="0" w:color="auto"/>
            </w:tcBorders>
          </w:tcPr>
          <w:p w:rsidR="004009F1" w:rsidRPr="00071509" w:rsidRDefault="004009F1" w:rsidP="00372C0F">
            <w:pPr>
              <w:pStyle w:val="TableParagraph"/>
              <w:spacing w:line="228" w:lineRule="exact"/>
              <w:ind w:left="105"/>
              <w:rPr>
                <w:b/>
                <w:sz w:val="24"/>
                <w:szCs w:val="24"/>
              </w:rPr>
            </w:pPr>
            <w:r w:rsidRPr="00071509">
              <w:rPr>
                <w:b/>
                <w:sz w:val="24"/>
                <w:szCs w:val="24"/>
              </w:rPr>
              <w:t>201</w:t>
            </w:r>
            <w:r w:rsidRPr="00071509">
              <w:rPr>
                <w:b/>
                <w:sz w:val="24"/>
                <w:szCs w:val="24"/>
                <w:lang w:val="ru-RU"/>
              </w:rPr>
              <w:t>9</w:t>
            </w:r>
            <w:r w:rsidRPr="00071509">
              <w:rPr>
                <w:b/>
                <w:sz w:val="24"/>
                <w:szCs w:val="24"/>
              </w:rPr>
              <w:t xml:space="preserve"> г.</w:t>
            </w:r>
          </w:p>
        </w:tc>
        <w:tc>
          <w:tcPr>
            <w:tcW w:w="1096" w:type="dxa"/>
            <w:tcBorders>
              <w:top w:val="single" w:sz="4" w:space="0" w:color="auto"/>
            </w:tcBorders>
          </w:tcPr>
          <w:p w:rsidR="004009F1" w:rsidRPr="00071509" w:rsidRDefault="004009F1" w:rsidP="00372C0F">
            <w:pPr>
              <w:pStyle w:val="TableParagraph"/>
              <w:spacing w:line="228" w:lineRule="exact"/>
              <w:rPr>
                <w:b/>
                <w:sz w:val="24"/>
                <w:szCs w:val="24"/>
              </w:rPr>
            </w:pPr>
            <w:r w:rsidRPr="00071509">
              <w:rPr>
                <w:b/>
                <w:sz w:val="24"/>
                <w:szCs w:val="24"/>
              </w:rPr>
              <w:t>20</w:t>
            </w:r>
            <w:proofErr w:type="spellStart"/>
            <w:r w:rsidRPr="00071509">
              <w:rPr>
                <w:b/>
                <w:sz w:val="24"/>
                <w:szCs w:val="24"/>
                <w:lang w:val="ru-RU"/>
              </w:rPr>
              <w:t>20</w:t>
            </w:r>
            <w:proofErr w:type="spellEnd"/>
            <w:r w:rsidRPr="00071509">
              <w:rPr>
                <w:b/>
                <w:sz w:val="24"/>
                <w:szCs w:val="24"/>
              </w:rPr>
              <w:t xml:space="preserve"> г.</w:t>
            </w:r>
          </w:p>
        </w:tc>
        <w:tc>
          <w:tcPr>
            <w:tcW w:w="1067" w:type="dxa"/>
            <w:tcBorders>
              <w:top w:val="single" w:sz="4" w:space="0" w:color="auto"/>
            </w:tcBorders>
          </w:tcPr>
          <w:p w:rsidR="004009F1" w:rsidRPr="00071509" w:rsidRDefault="004009F1" w:rsidP="00372C0F">
            <w:pPr>
              <w:rPr>
                <w:sz w:val="24"/>
                <w:szCs w:val="24"/>
                <w:lang w:val="ru-RU"/>
              </w:rPr>
            </w:pPr>
            <w:r w:rsidRPr="00071509">
              <w:rPr>
                <w:b/>
                <w:sz w:val="24"/>
                <w:szCs w:val="24"/>
              </w:rPr>
              <w:t>20</w:t>
            </w:r>
            <w:r w:rsidRPr="00071509">
              <w:rPr>
                <w:b/>
                <w:sz w:val="24"/>
                <w:szCs w:val="24"/>
                <w:lang w:val="ru-RU"/>
              </w:rPr>
              <w:t>21</w:t>
            </w:r>
            <w:r w:rsidRPr="00071509">
              <w:rPr>
                <w:b/>
                <w:sz w:val="24"/>
                <w:szCs w:val="24"/>
              </w:rPr>
              <w:t>г.</w:t>
            </w:r>
          </w:p>
        </w:tc>
      </w:tr>
      <w:tr w:rsidR="004009F1" w:rsidRPr="00071509" w:rsidTr="00907A08">
        <w:trPr>
          <w:trHeight w:hRule="exact" w:val="889"/>
        </w:trPr>
        <w:tc>
          <w:tcPr>
            <w:tcW w:w="746" w:type="dxa"/>
          </w:tcPr>
          <w:p w:rsidR="004009F1" w:rsidRPr="00071509" w:rsidRDefault="004009F1" w:rsidP="00372C0F">
            <w:pPr>
              <w:pStyle w:val="TableParagraph"/>
              <w:spacing w:line="315" w:lineRule="exact"/>
              <w:rPr>
                <w:sz w:val="24"/>
                <w:szCs w:val="24"/>
              </w:rPr>
            </w:pPr>
            <w:r w:rsidRPr="00071509">
              <w:rPr>
                <w:sz w:val="24"/>
                <w:szCs w:val="24"/>
              </w:rPr>
              <w:t>1.</w:t>
            </w:r>
          </w:p>
        </w:tc>
        <w:tc>
          <w:tcPr>
            <w:tcW w:w="4121" w:type="dxa"/>
          </w:tcPr>
          <w:p w:rsidR="004009F1" w:rsidRPr="00071509" w:rsidRDefault="004009F1" w:rsidP="00372C0F">
            <w:pPr>
              <w:pStyle w:val="TableParagraph"/>
              <w:ind w:right="-17"/>
              <w:jc w:val="both"/>
              <w:rPr>
                <w:sz w:val="24"/>
                <w:szCs w:val="24"/>
                <w:lang w:val="ru-RU"/>
              </w:rPr>
            </w:pPr>
            <w:r>
              <w:rPr>
                <w:sz w:val="24"/>
                <w:szCs w:val="24"/>
                <w:lang w:val="ru-RU"/>
              </w:rPr>
              <w:t xml:space="preserve">Доля </w:t>
            </w:r>
            <w:r w:rsidRPr="00071509">
              <w:rPr>
                <w:sz w:val="24"/>
                <w:szCs w:val="24"/>
                <w:lang w:val="ru-RU"/>
              </w:rPr>
              <w:t>беременных женщин, своевременно вставших на учет в учреждениях родовспоможения</w:t>
            </w:r>
          </w:p>
        </w:tc>
        <w:tc>
          <w:tcPr>
            <w:tcW w:w="1559" w:type="dxa"/>
          </w:tcPr>
          <w:p w:rsidR="004009F1" w:rsidRPr="00B97857" w:rsidRDefault="004009F1" w:rsidP="00372C0F">
            <w:pPr>
              <w:pStyle w:val="TableParagraph"/>
              <w:spacing w:line="315" w:lineRule="exact"/>
              <w:ind w:left="115"/>
              <w:rPr>
                <w:sz w:val="20"/>
                <w:szCs w:val="24"/>
                <w:lang w:val="ru-RU"/>
              </w:rPr>
            </w:pPr>
            <w:proofErr w:type="spellStart"/>
            <w:proofErr w:type="gramStart"/>
            <w:r w:rsidRPr="00B97857">
              <w:rPr>
                <w:sz w:val="20"/>
                <w:szCs w:val="24"/>
              </w:rPr>
              <w:t>стат</w:t>
            </w:r>
            <w:proofErr w:type="spellEnd"/>
            <w:proofErr w:type="gramEnd"/>
            <w:r w:rsidRPr="00B97857">
              <w:rPr>
                <w:sz w:val="20"/>
                <w:szCs w:val="24"/>
              </w:rPr>
              <w:t>.</w:t>
            </w:r>
          </w:p>
          <w:p w:rsidR="004009F1" w:rsidRPr="00B97857" w:rsidRDefault="004009F1" w:rsidP="00372C0F">
            <w:pPr>
              <w:pStyle w:val="TableParagraph"/>
              <w:spacing w:line="315" w:lineRule="exact"/>
              <w:ind w:left="115"/>
              <w:rPr>
                <w:sz w:val="20"/>
                <w:szCs w:val="24"/>
              </w:rPr>
            </w:pPr>
            <w:proofErr w:type="spellStart"/>
            <w:r w:rsidRPr="00B97857">
              <w:rPr>
                <w:sz w:val="20"/>
                <w:szCs w:val="24"/>
              </w:rPr>
              <w:t>данные</w:t>
            </w:r>
            <w:proofErr w:type="spellEnd"/>
          </w:p>
        </w:tc>
        <w:tc>
          <w:tcPr>
            <w:tcW w:w="1134" w:type="dxa"/>
          </w:tcPr>
          <w:p w:rsidR="004009F1" w:rsidRPr="00B97857" w:rsidRDefault="004009F1" w:rsidP="00372C0F">
            <w:pPr>
              <w:pStyle w:val="TableParagraph"/>
              <w:spacing w:line="315" w:lineRule="exact"/>
              <w:ind w:left="1"/>
              <w:jc w:val="center"/>
              <w:rPr>
                <w:sz w:val="20"/>
                <w:szCs w:val="24"/>
              </w:rPr>
            </w:pPr>
            <w:r w:rsidRPr="00B97857">
              <w:rPr>
                <w:sz w:val="20"/>
                <w:szCs w:val="24"/>
              </w:rPr>
              <w:t>%</w:t>
            </w:r>
          </w:p>
        </w:tc>
        <w:tc>
          <w:tcPr>
            <w:tcW w:w="1134" w:type="dxa"/>
          </w:tcPr>
          <w:p w:rsidR="004009F1" w:rsidRPr="00071509" w:rsidRDefault="00907A08" w:rsidP="00372C0F">
            <w:pPr>
              <w:pStyle w:val="TableParagraph"/>
              <w:spacing w:line="315" w:lineRule="exact"/>
              <w:ind w:left="229" w:right="228"/>
              <w:jc w:val="center"/>
              <w:rPr>
                <w:sz w:val="24"/>
                <w:szCs w:val="24"/>
                <w:lang w:val="ru-RU"/>
              </w:rPr>
            </w:pPr>
            <w:r>
              <w:rPr>
                <w:sz w:val="24"/>
                <w:szCs w:val="24"/>
                <w:lang w:val="ru-RU"/>
              </w:rPr>
              <w:t>89,7</w:t>
            </w:r>
            <w:r w:rsidR="004009F1">
              <w:rPr>
                <w:sz w:val="24"/>
                <w:szCs w:val="24"/>
                <w:lang w:val="ru-RU"/>
              </w:rPr>
              <w:t>%</w:t>
            </w:r>
          </w:p>
        </w:tc>
        <w:tc>
          <w:tcPr>
            <w:tcW w:w="850" w:type="dxa"/>
          </w:tcPr>
          <w:p w:rsidR="004009F1" w:rsidRPr="00071509" w:rsidRDefault="00907A08" w:rsidP="00372C0F">
            <w:pPr>
              <w:snapToGrid w:val="0"/>
              <w:rPr>
                <w:sz w:val="24"/>
                <w:szCs w:val="24"/>
                <w:lang w:val="kk-KZ"/>
              </w:rPr>
            </w:pPr>
            <w:r>
              <w:rPr>
                <w:sz w:val="24"/>
                <w:szCs w:val="24"/>
                <w:lang w:val="kk-KZ"/>
              </w:rPr>
              <w:t>95,2</w:t>
            </w:r>
            <w:r w:rsidR="004009F1">
              <w:rPr>
                <w:sz w:val="24"/>
                <w:szCs w:val="24"/>
                <w:lang w:val="kk-KZ"/>
              </w:rPr>
              <w:t>%</w:t>
            </w:r>
          </w:p>
        </w:tc>
        <w:tc>
          <w:tcPr>
            <w:tcW w:w="709" w:type="dxa"/>
          </w:tcPr>
          <w:p w:rsidR="004009F1" w:rsidRPr="00071509" w:rsidRDefault="00DC192A" w:rsidP="00372C0F">
            <w:pPr>
              <w:snapToGrid w:val="0"/>
              <w:rPr>
                <w:sz w:val="24"/>
                <w:szCs w:val="24"/>
                <w:lang w:val="kk-KZ"/>
              </w:rPr>
            </w:pPr>
            <w:r>
              <w:rPr>
                <w:sz w:val="24"/>
                <w:szCs w:val="24"/>
              </w:rPr>
              <w:t>92.0</w:t>
            </w:r>
          </w:p>
        </w:tc>
        <w:tc>
          <w:tcPr>
            <w:tcW w:w="851" w:type="dxa"/>
          </w:tcPr>
          <w:p w:rsidR="004009F1" w:rsidRPr="00071509" w:rsidRDefault="00DC192A" w:rsidP="00372C0F">
            <w:pPr>
              <w:rPr>
                <w:sz w:val="24"/>
                <w:szCs w:val="24"/>
                <w:lang w:val="ru-RU"/>
              </w:rPr>
            </w:pPr>
            <w:r>
              <w:rPr>
                <w:sz w:val="24"/>
                <w:szCs w:val="24"/>
              </w:rPr>
              <w:t>92.5</w:t>
            </w:r>
          </w:p>
        </w:tc>
        <w:tc>
          <w:tcPr>
            <w:tcW w:w="1097" w:type="dxa"/>
          </w:tcPr>
          <w:p w:rsidR="004009F1" w:rsidRPr="00071509" w:rsidRDefault="00DC192A" w:rsidP="002A0CAC">
            <w:pPr>
              <w:rPr>
                <w:sz w:val="24"/>
                <w:szCs w:val="24"/>
                <w:lang w:val="ru-RU"/>
              </w:rPr>
            </w:pPr>
            <w:r>
              <w:rPr>
                <w:sz w:val="24"/>
                <w:szCs w:val="24"/>
              </w:rPr>
              <w:t>93.0</w:t>
            </w:r>
          </w:p>
        </w:tc>
        <w:tc>
          <w:tcPr>
            <w:tcW w:w="1096" w:type="dxa"/>
          </w:tcPr>
          <w:p w:rsidR="004009F1" w:rsidRPr="00071509" w:rsidRDefault="00DC192A" w:rsidP="00372C0F">
            <w:pPr>
              <w:rPr>
                <w:sz w:val="24"/>
                <w:szCs w:val="24"/>
                <w:lang w:val="ru-RU"/>
              </w:rPr>
            </w:pPr>
            <w:r>
              <w:rPr>
                <w:sz w:val="24"/>
                <w:szCs w:val="24"/>
              </w:rPr>
              <w:t>94.0</w:t>
            </w:r>
          </w:p>
        </w:tc>
        <w:tc>
          <w:tcPr>
            <w:tcW w:w="1067" w:type="dxa"/>
          </w:tcPr>
          <w:p w:rsidR="004009F1" w:rsidRPr="00071509" w:rsidRDefault="00DC192A" w:rsidP="00372C0F">
            <w:pPr>
              <w:rPr>
                <w:sz w:val="24"/>
                <w:szCs w:val="24"/>
                <w:lang w:val="ru-RU"/>
              </w:rPr>
            </w:pPr>
            <w:r>
              <w:rPr>
                <w:sz w:val="24"/>
                <w:szCs w:val="24"/>
              </w:rPr>
              <w:t>95.0</w:t>
            </w:r>
          </w:p>
        </w:tc>
      </w:tr>
      <w:tr w:rsidR="004009F1" w:rsidRPr="00626A49" w:rsidTr="00907A08">
        <w:trPr>
          <w:trHeight w:hRule="exact" w:val="1150"/>
        </w:trPr>
        <w:tc>
          <w:tcPr>
            <w:tcW w:w="746" w:type="dxa"/>
          </w:tcPr>
          <w:p w:rsidR="004009F1" w:rsidRPr="00071509" w:rsidRDefault="004009F1" w:rsidP="00372C0F">
            <w:pPr>
              <w:pStyle w:val="TableParagraph"/>
              <w:spacing w:line="315" w:lineRule="exact"/>
              <w:rPr>
                <w:sz w:val="24"/>
                <w:szCs w:val="24"/>
              </w:rPr>
            </w:pPr>
            <w:r w:rsidRPr="00071509">
              <w:rPr>
                <w:sz w:val="24"/>
                <w:szCs w:val="24"/>
              </w:rPr>
              <w:t>2.</w:t>
            </w:r>
          </w:p>
        </w:tc>
        <w:tc>
          <w:tcPr>
            <w:tcW w:w="4121" w:type="dxa"/>
          </w:tcPr>
          <w:p w:rsidR="004009F1" w:rsidRPr="00071509" w:rsidRDefault="004009F1" w:rsidP="00372C0F">
            <w:pPr>
              <w:pStyle w:val="TableParagraph"/>
              <w:rPr>
                <w:sz w:val="24"/>
                <w:szCs w:val="24"/>
              </w:rPr>
            </w:pPr>
            <w:proofErr w:type="spellStart"/>
            <w:r w:rsidRPr="00071509">
              <w:rPr>
                <w:sz w:val="24"/>
                <w:szCs w:val="24"/>
              </w:rPr>
              <w:t>Уровень</w:t>
            </w:r>
            <w:proofErr w:type="spellEnd"/>
            <w:r w:rsidR="000E3EA9">
              <w:rPr>
                <w:sz w:val="24"/>
                <w:szCs w:val="24"/>
              </w:rPr>
              <w:t xml:space="preserve">  </w:t>
            </w:r>
            <w:proofErr w:type="spellStart"/>
            <w:r w:rsidRPr="00071509">
              <w:rPr>
                <w:sz w:val="24"/>
                <w:szCs w:val="24"/>
              </w:rPr>
              <w:t>распространения</w:t>
            </w:r>
            <w:proofErr w:type="spellEnd"/>
            <w:r w:rsidR="000E3EA9">
              <w:rPr>
                <w:sz w:val="24"/>
                <w:szCs w:val="24"/>
              </w:rPr>
              <w:t xml:space="preserve"> </w:t>
            </w:r>
            <w:proofErr w:type="spellStart"/>
            <w:r w:rsidRPr="00071509">
              <w:rPr>
                <w:sz w:val="24"/>
                <w:szCs w:val="24"/>
              </w:rPr>
              <w:t>абортов</w:t>
            </w:r>
            <w:proofErr w:type="spellEnd"/>
          </w:p>
        </w:tc>
        <w:tc>
          <w:tcPr>
            <w:tcW w:w="1559" w:type="dxa"/>
          </w:tcPr>
          <w:p w:rsidR="004009F1" w:rsidRPr="00B97857" w:rsidRDefault="004009F1" w:rsidP="00372C0F">
            <w:pPr>
              <w:pStyle w:val="TableParagraph"/>
              <w:spacing w:line="315" w:lineRule="exact"/>
              <w:ind w:left="115"/>
              <w:rPr>
                <w:sz w:val="20"/>
                <w:szCs w:val="24"/>
                <w:lang w:val="ru-RU"/>
              </w:rPr>
            </w:pPr>
            <w:proofErr w:type="spellStart"/>
            <w:proofErr w:type="gramStart"/>
            <w:r w:rsidRPr="00B97857">
              <w:rPr>
                <w:sz w:val="20"/>
                <w:szCs w:val="24"/>
              </w:rPr>
              <w:t>стат</w:t>
            </w:r>
            <w:proofErr w:type="spellEnd"/>
            <w:proofErr w:type="gramEnd"/>
            <w:r w:rsidRPr="00B97857">
              <w:rPr>
                <w:sz w:val="20"/>
                <w:szCs w:val="24"/>
              </w:rPr>
              <w:t>.</w:t>
            </w:r>
          </w:p>
          <w:p w:rsidR="004009F1" w:rsidRPr="00B97857" w:rsidRDefault="004009F1" w:rsidP="00372C0F">
            <w:pPr>
              <w:pStyle w:val="TableParagraph"/>
              <w:spacing w:line="315" w:lineRule="exact"/>
              <w:ind w:left="115"/>
              <w:rPr>
                <w:sz w:val="20"/>
                <w:szCs w:val="24"/>
              </w:rPr>
            </w:pPr>
            <w:proofErr w:type="spellStart"/>
            <w:r w:rsidRPr="00B97857">
              <w:rPr>
                <w:sz w:val="20"/>
                <w:szCs w:val="24"/>
              </w:rPr>
              <w:t>данные</w:t>
            </w:r>
            <w:proofErr w:type="spellEnd"/>
          </w:p>
        </w:tc>
        <w:tc>
          <w:tcPr>
            <w:tcW w:w="1134" w:type="dxa"/>
          </w:tcPr>
          <w:p w:rsidR="004009F1" w:rsidRPr="00B97857" w:rsidRDefault="004009F1" w:rsidP="00372C0F">
            <w:pPr>
              <w:pStyle w:val="TableParagraph"/>
              <w:ind w:left="21" w:right="21" w:hanging="3"/>
              <w:rPr>
                <w:sz w:val="20"/>
                <w:szCs w:val="24"/>
                <w:lang w:val="ru-RU"/>
              </w:rPr>
            </w:pPr>
            <w:r w:rsidRPr="00B97857">
              <w:rPr>
                <w:sz w:val="20"/>
                <w:szCs w:val="24"/>
                <w:lang w:val="ru-RU"/>
              </w:rPr>
              <w:t>на 1000 женского населения фертильного возраста</w:t>
            </w:r>
          </w:p>
        </w:tc>
        <w:tc>
          <w:tcPr>
            <w:tcW w:w="1134" w:type="dxa"/>
          </w:tcPr>
          <w:p w:rsidR="004009F1" w:rsidRPr="00071509" w:rsidRDefault="00907A08" w:rsidP="00372C0F">
            <w:pPr>
              <w:pStyle w:val="TableParagraph"/>
              <w:spacing w:line="315" w:lineRule="exact"/>
              <w:ind w:left="229" w:right="228"/>
              <w:jc w:val="center"/>
              <w:rPr>
                <w:sz w:val="24"/>
                <w:szCs w:val="24"/>
                <w:lang w:val="ru-RU"/>
              </w:rPr>
            </w:pPr>
            <w:r>
              <w:rPr>
                <w:sz w:val="24"/>
                <w:szCs w:val="24"/>
                <w:lang w:val="ru-RU"/>
              </w:rPr>
              <w:t>1,4</w:t>
            </w:r>
          </w:p>
        </w:tc>
        <w:tc>
          <w:tcPr>
            <w:tcW w:w="850" w:type="dxa"/>
          </w:tcPr>
          <w:p w:rsidR="004009F1" w:rsidRPr="00071509" w:rsidRDefault="004009F1" w:rsidP="00372C0F">
            <w:pPr>
              <w:snapToGrid w:val="0"/>
              <w:rPr>
                <w:sz w:val="24"/>
                <w:szCs w:val="24"/>
                <w:lang w:val="kk-KZ"/>
              </w:rPr>
            </w:pPr>
            <w:r>
              <w:rPr>
                <w:sz w:val="24"/>
                <w:szCs w:val="24"/>
                <w:lang w:val="kk-KZ"/>
              </w:rPr>
              <w:t>0</w:t>
            </w:r>
            <w:r w:rsidR="00907A08">
              <w:rPr>
                <w:sz w:val="24"/>
                <w:szCs w:val="24"/>
                <w:lang w:val="kk-KZ"/>
              </w:rPr>
              <w:t>,6</w:t>
            </w:r>
          </w:p>
        </w:tc>
        <w:tc>
          <w:tcPr>
            <w:tcW w:w="709" w:type="dxa"/>
          </w:tcPr>
          <w:p w:rsidR="004009F1" w:rsidRPr="00071509" w:rsidRDefault="004009F1" w:rsidP="00372C0F">
            <w:pPr>
              <w:snapToGrid w:val="0"/>
              <w:rPr>
                <w:sz w:val="24"/>
                <w:szCs w:val="24"/>
                <w:lang w:val="kk-KZ"/>
              </w:rPr>
            </w:pPr>
            <w:r>
              <w:rPr>
                <w:sz w:val="24"/>
                <w:szCs w:val="24"/>
                <w:lang w:val="kk-KZ"/>
              </w:rPr>
              <w:t>0,</w:t>
            </w:r>
            <w:r w:rsidR="00907A08">
              <w:rPr>
                <w:sz w:val="24"/>
                <w:szCs w:val="24"/>
                <w:lang w:val="kk-KZ"/>
              </w:rPr>
              <w:t>5</w:t>
            </w:r>
          </w:p>
        </w:tc>
        <w:tc>
          <w:tcPr>
            <w:tcW w:w="851" w:type="dxa"/>
          </w:tcPr>
          <w:p w:rsidR="004009F1" w:rsidRPr="008F0AE4" w:rsidRDefault="004009F1" w:rsidP="00372C0F">
            <w:pPr>
              <w:rPr>
                <w:sz w:val="24"/>
                <w:szCs w:val="24"/>
              </w:rPr>
            </w:pPr>
            <w:r>
              <w:rPr>
                <w:sz w:val="24"/>
                <w:szCs w:val="24"/>
                <w:lang w:val="ru-RU"/>
              </w:rPr>
              <w:t>0,</w:t>
            </w:r>
            <w:r w:rsidR="008F0AE4">
              <w:rPr>
                <w:sz w:val="24"/>
                <w:szCs w:val="24"/>
              </w:rPr>
              <w:t>4</w:t>
            </w:r>
          </w:p>
        </w:tc>
        <w:tc>
          <w:tcPr>
            <w:tcW w:w="1097" w:type="dxa"/>
          </w:tcPr>
          <w:p w:rsidR="004009F1" w:rsidRPr="008F0AE4" w:rsidRDefault="004009F1" w:rsidP="00372C0F">
            <w:pPr>
              <w:rPr>
                <w:sz w:val="24"/>
                <w:szCs w:val="24"/>
              </w:rPr>
            </w:pPr>
            <w:r>
              <w:rPr>
                <w:sz w:val="24"/>
                <w:szCs w:val="24"/>
                <w:lang w:val="ru-RU"/>
              </w:rPr>
              <w:t>0,</w:t>
            </w:r>
            <w:r w:rsidR="008F0AE4">
              <w:rPr>
                <w:sz w:val="24"/>
                <w:szCs w:val="24"/>
              </w:rPr>
              <w:t>3</w:t>
            </w:r>
          </w:p>
        </w:tc>
        <w:tc>
          <w:tcPr>
            <w:tcW w:w="1096" w:type="dxa"/>
          </w:tcPr>
          <w:p w:rsidR="004009F1" w:rsidRPr="008F0AE4" w:rsidRDefault="004009F1" w:rsidP="00372C0F">
            <w:pPr>
              <w:rPr>
                <w:sz w:val="24"/>
                <w:szCs w:val="24"/>
              </w:rPr>
            </w:pPr>
            <w:r>
              <w:rPr>
                <w:sz w:val="24"/>
                <w:szCs w:val="24"/>
                <w:lang w:val="ru-RU"/>
              </w:rPr>
              <w:t>0,</w:t>
            </w:r>
            <w:r w:rsidR="008F0AE4">
              <w:rPr>
                <w:sz w:val="24"/>
                <w:szCs w:val="24"/>
              </w:rPr>
              <w:t>2</w:t>
            </w:r>
          </w:p>
        </w:tc>
        <w:tc>
          <w:tcPr>
            <w:tcW w:w="1067" w:type="dxa"/>
          </w:tcPr>
          <w:p w:rsidR="004009F1" w:rsidRPr="008F0AE4" w:rsidRDefault="004009F1" w:rsidP="00372C0F">
            <w:pPr>
              <w:rPr>
                <w:sz w:val="24"/>
                <w:szCs w:val="24"/>
              </w:rPr>
            </w:pPr>
            <w:r>
              <w:rPr>
                <w:sz w:val="24"/>
                <w:szCs w:val="24"/>
                <w:lang w:val="ru-RU"/>
              </w:rPr>
              <w:t>0,</w:t>
            </w:r>
            <w:r w:rsidR="008F0AE4">
              <w:rPr>
                <w:sz w:val="24"/>
                <w:szCs w:val="24"/>
              </w:rPr>
              <w:t>2</w:t>
            </w:r>
          </w:p>
        </w:tc>
      </w:tr>
      <w:tr w:rsidR="008307B9" w:rsidRPr="00626A49" w:rsidTr="00907A08">
        <w:trPr>
          <w:trHeight w:hRule="exact" w:val="1150"/>
        </w:trPr>
        <w:tc>
          <w:tcPr>
            <w:tcW w:w="746" w:type="dxa"/>
          </w:tcPr>
          <w:p w:rsidR="008307B9" w:rsidRPr="00071509" w:rsidRDefault="008307B9" w:rsidP="00372C0F">
            <w:pPr>
              <w:pStyle w:val="TableParagraph"/>
              <w:spacing w:line="315" w:lineRule="exact"/>
              <w:rPr>
                <w:sz w:val="24"/>
                <w:szCs w:val="24"/>
              </w:rPr>
            </w:pPr>
            <w:r>
              <w:rPr>
                <w:sz w:val="24"/>
                <w:szCs w:val="24"/>
              </w:rPr>
              <w:t>3</w:t>
            </w:r>
          </w:p>
        </w:tc>
        <w:tc>
          <w:tcPr>
            <w:tcW w:w="4121" w:type="dxa"/>
          </w:tcPr>
          <w:p w:rsidR="008307B9" w:rsidRPr="008307B9" w:rsidRDefault="008307B9" w:rsidP="008307B9">
            <w:pPr>
              <w:pStyle w:val="TableParagraph"/>
              <w:ind w:left="0"/>
              <w:rPr>
                <w:sz w:val="24"/>
                <w:szCs w:val="24"/>
                <w:lang w:val="ru-RU"/>
              </w:rPr>
            </w:pPr>
            <w:r>
              <w:rPr>
                <w:sz w:val="24"/>
                <w:szCs w:val="24"/>
                <w:lang w:val="ru-RU"/>
              </w:rPr>
              <w:t>Заболеваемость инфекциями, передаваемыми половым путем среди детей в возрасте 15-17 лет</w:t>
            </w:r>
          </w:p>
        </w:tc>
        <w:tc>
          <w:tcPr>
            <w:tcW w:w="1559" w:type="dxa"/>
          </w:tcPr>
          <w:p w:rsidR="008307B9" w:rsidRPr="00B97857" w:rsidRDefault="008307B9" w:rsidP="008307B9">
            <w:pPr>
              <w:pStyle w:val="TableParagraph"/>
              <w:spacing w:line="315" w:lineRule="exact"/>
              <w:ind w:left="115"/>
              <w:rPr>
                <w:sz w:val="20"/>
                <w:szCs w:val="24"/>
                <w:lang w:val="ru-RU"/>
              </w:rPr>
            </w:pPr>
            <w:proofErr w:type="spellStart"/>
            <w:proofErr w:type="gramStart"/>
            <w:r w:rsidRPr="00B97857">
              <w:rPr>
                <w:sz w:val="20"/>
                <w:szCs w:val="24"/>
              </w:rPr>
              <w:t>стат</w:t>
            </w:r>
            <w:proofErr w:type="spellEnd"/>
            <w:proofErr w:type="gramEnd"/>
            <w:r w:rsidRPr="00B97857">
              <w:rPr>
                <w:sz w:val="20"/>
                <w:szCs w:val="24"/>
              </w:rPr>
              <w:t>.</w:t>
            </w:r>
          </w:p>
          <w:p w:rsidR="008307B9" w:rsidRPr="008307B9" w:rsidRDefault="008307B9" w:rsidP="008307B9">
            <w:pPr>
              <w:pStyle w:val="TableParagraph"/>
              <w:spacing w:line="315" w:lineRule="exact"/>
              <w:ind w:left="115"/>
              <w:rPr>
                <w:sz w:val="20"/>
                <w:szCs w:val="24"/>
                <w:lang w:val="ru-RU"/>
              </w:rPr>
            </w:pPr>
            <w:proofErr w:type="spellStart"/>
            <w:r w:rsidRPr="00B97857">
              <w:rPr>
                <w:sz w:val="20"/>
                <w:szCs w:val="24"/>
              </w:rPr>
              <w:t>данные</w:t>
            </w:r>
            <w:proofErr w:type="spellEnd"/>
          </w:p>
        </w:tc>
        <w:tc>
          <w:tcPr>
            <w:tcW w:w="1134" w:type="dxa"/>
          </w:tcPr>
          <w:p w:rsidR="008307B9" w:rsidRPr="00B97857" w:rsidRDefault="008307B9" w:rsidP="004E1D8C">
            <w:pPr>
              <w:pStyle w:val="TableParagraph"/>
              <w:ind w:left="21" w:right="21" w:hanging="3"/>
              <w:rPr>
                <w:sz w:val="20"/>
                <w:szCs w:val="24"/>
                <w:lang w:val="ru-RU"/>
              </w:rPr>
            </w:pPr>
            <w:r w:rsidRPr="00B97857">
              <w:rPr>
                <w:sz w:val="20"/>
                <w:szCs w:val="24"/>
                <w:lang w:val="ru-RU"/>
              </w:rPr>
              <w:t>на 1000 женского населения фертильного возраста</w:t>
            </w:r>
          </w:p>
        </w:tc>
        <w:tc>
          <w:tcPr>
            <w:tcW w:w="1134" w:type="dxa"/>
          </w:tcPr>
          <w:p w:rsidR="008307B9" w:rsidRDefault="008307B9" w:rsidP="00372C0F">
            <w:pPr>
              <w:pStyle w:val="TableParagraph"/>
              <w:spacing w:line="315" w:lineRule="exact"/>
              <w:ind w:left="229" w:right="228"/>
              <w:jc w:val="center"/>
              <w:rPr>
                <w:sz w:val="24"/>
                <w:szCs w:val="24"/>
                <w:lang w:val="ru-RU"/>
              </w:rPr>
            </w:pPr>
            <w:r>
              <w:rPr>
                <w:sz w:val="24"/>
                <w:szCs w:val="24"/>
                <w:lang w:val="ru-RU"/>
              </w:rPr>
              <w:t>0</w:t>
            </w:r>
          </w:p>
        </w:tc>
        <w:tc>
          <w:tcPr>
            <w:tcW w:w="850" w:type="dxa"/>
          </w:tcPr>
          <w:p w:rsidR="008307B9" w:rsidRDefault="008307B9" w:rsidP="00372C0F">
            <w:pPr>
              <w:snapToGrid w:val="0"/>
              <w:rPr>
                <w:sz w:val="24"/>
                <w:szCs w:val="24"/>
                <w:lang w:val="kk-KZ"/>
              </w:rPr>
            </w:pPr>
            <w:r>
              <w:rPr>
                <w:sz w:val="24"/>
                <w:szCs w:val="24"/>
                <w:lang w:val="kk-KZ"/>
              </w:rPr>
              <w:t>0</w:t>
            </w:r>
          </w:p>
        </w:tc>
        <w:tc>
          <w:tcPr>
            <w:tcW w:w="709" w:type="dxa"/>
          </w:tcPr>
          <w:p w:rsidR="008307B9" w:rsidRDefault="008307B9" w:rsidP="00372C0F">
            <w:pPr>
              <w:snapToGrid w:val="0"/>
              <w:rPr>
                <w:sz w:val="24"/>
                <w:szCs w:val="24"/>
                <w:lang w:val="kk-KZ"/>
              </w:rPr>
            </w:pPr>
            <w:r>
              <w:rPr>
                <w:sz w:val="24"/>
                <w:szCs w:val="24"/>
                <w:lang w:val="kk-KZ"/>
              </w:rPr>
              <w:t>0</w:t>
            </w:r>
          </w:p>
        </w:tc>
        <w:tc>
          <w:tcPr>
            <w:tcW w:w="851" w:type="dxa"/>
          </w:tcPr>
          <w:p w:rsidR="008307B9" w:rsidRPr="008307B9" w:rsidRDefault="008307B9" w:rsidP="00372C0F">
            <w:pPr>
              <w:rPr>
                <w:sz w:val="24"/>
                <w:szCs w:val="24"/>
                <w:lang w:val="ru-RU"/>
              </w:rPr>
            </w:pPr>
            <w:r>
              <w:rPr>
                <w:sz w:val="24"/>
                <w:szCs w:val="24"/>
                <w:lang w:val="ru-RU"/>
              </w:rPr>
              <w:t>0</w:t>
            </w:r>
          </w:p>
        </w:tc>
        <w:tc>
          <w:tcPr>
            <w:tcW w:w="1097" w:type="dxa"/>
          </w:tcPr>
          <w:p w:rsidR="008307B9" w:rsidRPr="008307B9" w:rsidRDefault="008307B9" w:rsidP="00372C0F">
            <w:pPr>
              <w:rPr>
                <w:sz w:val="24"/>
                <w:szCs w:val="24"/>
                <w:lang w:val="ru-RU"/>
              </w:rPr>
            </w:pPr>
            <w:r>
              <w:rPr>
                <w:sz w:val="24"/>
                <w:szCs w:val="24"/>
                <w:lang w:val="ru-RU"/>
              </w:rPr>
              <w:t>0</w:t>
            </w:r>
          </w:p>
        </w:tc>
        <w:tc>
          <w:tcPr>
            <w:tcW w:w="1096" w:type="dxa"/>
          </w:tcPr>
          <w:p w:rsidR="008307B9" w:rsidRPr="008307B9" w:rsidRDefault="008307B9" w:rsidP="00372C0F">
            <w:pPr>
              <w:rPr>
                <w:sz w:val="24"/>
                <w:szCs w:val="24"/>
                <w:lang w:val="ru-RU"/>
              </w:rPr>
            </w:pPr>
            <w:r>
              <w:rPr>
                <w:sz w:val="24"/>
                <w:szCs w:val="24"/>
                <w:lang w:val="ru-RU"/>
              </w:rPr>
              <w:t>0</w:t>
            </w:r>
          </w:p>
        </w:tc>
        <w:tc>
          <w:tcPr>
            <w:tcW w:w="1067" w:type="dxa"/>
          </w:tcPr>
          <w:p w:rsidR="008307B9" w:rsidRPr="008307B9" w:rsidRDefault="008307B9" w:rsidP="00372C0F">
            <w:pPr>
              <w:rPr>
                <w:sz w:val="24"/>
                <w:szCs w:val="24"/>
                <w:lang w:val="ru-RU"/>
              </w:rPr>
            </w:pPr>
            <w:r>
              <w:rPr>
                <w:sz w:val="24"/>
                <w:szCs w:val="24"/>
                <w:lang w:val="ru-RU"/>
              </w:rPr>
              <w:t>0</w:t>
            </w:r>
          </w:p>
        </w:tc>
      </w:tr>
      <w:tr w:rsidR="008307B9" w:rsidRPr="00626A49" w:rsidTr="00907A08">
        <w:trPr>
          <w:trHeight w:hRule="exact" w:val="1150"/>
        </w:trPr>
        <w:tc>
          <w:tcPr>
            <w:tcW w:w="746" w:type="dxa"/>
          </w:tcPr>
          <w:p w:rsidR="008307B9" w:rsidRPr="00071509" w:rsidRDefault="008307B9" w:rsidP="00372C0F">
            <w:pPr>
              <w:pStyle w:val="TableParagraph"/>
              <w:spacing w:line="315" w:lineRule="exact"/>
              <w:rPr>
                <w:sz w:val="24"/>
                <w:szCs w:val="24"/>
              </w:rPr>
            </w:pPr>
            <w:r>
              <w:rPr>
                <w:sz w:val="24"/>
                <w:szCs w:val="24"/>
              </w:rPr>
              <w:t>4</w:t>
            </w:r>
          </w:p>
        </w:tc>
        <w:tc>
          <w:tcPr>
            <w:tcW w:w="4121" w:type="dxa"/>
          </w:tcPr>
          <w:p w:rsidR="008307B9" w:rsidRPr="008307B9" w:rsidRDefault="008307B9" w:rsidP="00372C0F">
            <w:pPr>
              <w:pStyle w:val="TableParagraph"/>
              <w:rPr>
                <w:sz w:val="24"/>
                <w:szCs w:val="24"/>
                <w:lang w:val="ru-RU"/>
              </w:rPr>
            </w:pPr>
            <w:r>
              <w:rPr>
                <w:sz w:val="24"/>
                <w:szCs w:val="24"/>
                <w:lang w:val="ru-RU"/>
              </w:rPr>
              <w:t>Уровень суицидов среди подростков 15-17 лет</w:t>
            </w:r>
          </w:p>
        </w:tc>
        <w:tc>
          <w:tcPr>
            <w:tcW w:w="1559" w:type="dxa"/>
          </w:tcPr>
          <w:p w:rsidR="008307B9" w:rsidRPr="00B97857" w:rsidRDefault="008307B9" w:rsidP="008307B9">
            <w:pPr>
              <w:pStyle w:val="TableParagraph"/>
              <w:spacing w:line="315" w:lineRule="exact"/>
              <w:ind w:left="115"/>
              <w:rPr>
                <w:sz w:val="20"/>
                <w:szCs w:val="24"/>
                <w:lang w:val="ru-RU"/>
              </w:rPr>
            </w:pPr>
            <w:proofErr w:type="spellStart"/>
            <w:proofErr w:type="gramStart"/>
            <w:r w:rsidRPr="00B97857">
              <w:rPr>
                <w:sz w:val="20"/>
                <w:szCs w:val="24"/>
              </w:rPr>
              <w:t>стат</w:t>
            </w:r>
            <w:proofErr w:type="spellEnd"/>
            <w:proofErr w:type="gramEnd"/>
            <w:r w:rsidRPr="00B97857">
              <w:rPr>
                <w:sz w:val="20"/>
                <w:szCs w:val="24"/>
              </w:rPr>
              <w:t>.</w:t>
            </w:r>
          </w:p>
          <w:p w:rsidR="008307B9" w:rsidRPr="00B97857" w:rsidRDefault="008307B9" w:rsidP="008307B9">
            <w:pPr>
              <w:pStyle w:val="TableParagraph"/>
              <w:spacing w:line="315" w:lineRule="exact"/>
              <w:ind w:left="115"/>
              <w:rPr>
                <w:sz w:val="20"/>
                <w:szCs w:val="24"/>
              </w:rPr>
            </w:pPr>
            <w:proofErr w:type="spellStart"/>
            <w:r w:rsidRPr="00B97857">
              <w:rPr>
                <w:sz w:val="20"/>
                <w:szCs w:val="24"/>
              </w:rPr>
              <w:t>данные</w:t>
            </w:r>
            <w:proofErr w:type="spellEnd"/>
          </w:p>
        </w:tc>
        <w:tc>
          <w:tcPr>
            <w:tcW w:w="1134" w:type="dxa"/>
          </w:tcPr>
          <w:p w:rsidR="008307B9" w:rsidRPr="00B97857" w:rsidRDefault="008307B9" w:rsidP="004E1D8C">
            <w:pPr>
              <w:pStyle w:val="TableParagraph"/>
              <w:ind w:left="21" w:right="21" w:hanging="3"/>
              <w:rPr>
                <w:sz w:val="20"/>
                <w:szCs w:val="24"/>
                <w:lang w:val="ru-RU"/>
              </w:rPr>
            </w:pPr>
            <w:r w:rsidRPr="00B97857">
              <w:rPr>
                <w:sz w:val="20"/>
                <w:szCs w:val="24"/>
                <w:lang w:val="ru-RU"/>
              </w:rPr>
              <w:t>на 1000 женского населения фертильного возраста</w:t>
            </w:r>
          </w:p>
        </w:tc>
        <w:tc>
          <w:tcPr>
            <w:tcW w:w="1134" w:type="dxa"/>
          </w:tcPr>
          <w:p w:rsidR="008307B9" w:rsidRDefault="008307B9" w:rsidP="004E1D8C">
            <w:pPr>
              <w:pStyle w:val="TableParagraph"/>
              <w:spacing w:line="315" w:lineRule="exact"/>
              <w:ind w:left="229" w:right="228"/>
              <w:jc w:val="center"/>
              <w:rPr>
                <w:sz w:val="24"/>
                <w:szCs w:val="24"/>
                <w:lang w:val="ru-RU"/>
              </w:rPr>
            </w:pPr>
            <w:r>
              <w:rPr>
                <w:sz w:val="24"/>
                <w:szCs w:val="24"/>
                <w:lang w:val="ru-RU"/>
              </w:rPr>
              <w:t>0</w:t>
            </w:r>
          </w:p>
        </w:tc>
        <w:tc>
          <w:tcPr>
            <w:tcW w:w="850" w:type="dxa"/>
          </w:tcPr>
          <w:p w:rsidR="008307B9" w:rsidRDefault="008307B9" w:rsidP="004E1D8C">
            <w:pPr>
              <w:snapToGrid w:val="0"/>
              <w:rPr>
                <w:sz w:val="24"/>
                <w:szCs w:val="24"/>
                <w:lang w:val="kk-KZ"/>
              </w:rPr>
            </w:pPr>
            <w:r>
              <w:rPr>
                <w:sz w:val="24"/>
                <w:szCs w:val="24"/>
                <w:lang w:val="kk-KZ"/>
              </w:rPr>
              <w:t>0</w:t>
            </w:r>
          </w:p>
        </w:tc>
        <w:tc>
          <w:tcPr>
            <w:tcW w:w="709" w:type="dxa"/>
          </w:tcPr>
          <w:p w:rsidR="008307B9" w:rsidRDefault="008307B9" w:rsidP="004E1D8C">
            <w:pPr>
              <w:snapToGrid w:val="0"/>
              <w:rPr>
                <w:sz w:val="24"/>
                <w:szCs w:val="24"/>
                <w:lang w:val="kk-KZ"/>
              </w:rPr>
            </w:pPr>
            <w:r>
              <w:rPr>
                <w:sz w:val="24"/>
                <w:szCs w:val="24"/>
                <w:lang w:val="kk-KZ"/>
              </w:rPr>
              <w:t>0</w:t>
            </w:r>
          </w:p>
        </w:tc>
        <w:tc>
          <w:tcPr>
            <w:tcW w:w="851" w:type="dxa"/>
          </w:tcPr>
          <w:p w:rsidR="008307B9" w:rsidRPr="008307B9" w:rsidRDefault="008307B9" w:rsidP="004E1D8C">
            <w:pPr>
              <w:rPr>
                <w:sz w:val="24"/>
                <w:szCs w:val="24"/>
                <w:lang w:val="ru-RU"/>
              </w:rPr>
            </w:pPr>
            <w:r>
              <w:rPr>
                <w:sz w:val="24"/>
                <w:szCs w:val="24"/>
                <w:lang w:val="ru-RU"/>
              </w:rPr>
              <w:t>0</w:t>
            </w:r>
          </w:p>
        </w:tc>
        <w:tc>
          <w:tcPr>
            <w:tcW w:w="1097" w:type="dxa"/>
          </w:tcPr>
          <w:p w:rsidR="008307B9" w:rsidRPr="0037040B" w:rsidRDefault="008307B9" w:rsidP="004E1D8C">
            <w:pPr>
              <w:rPr>
                <w:sz w:val="24"/>
                <w:szCs w:val="24"/>
              </w:rPr>
            </w:pPr>
            <w:r>
              <w:rPr>
                <w:sz w:val="24"/>
                <w:szCs w:val="24"/>
                <w:lang w:val="ru-RU"/>
              </w:rPr>
              <w:t>0</w:t>
            </w:r>
          </w:p>
        </w:tc>
        <w:tc>
          <w:tcPr>
            <w:tcW w:w="1096" w:type="dxa"/>
          </w:tcPr>
          <w:p w:rsidR="008307B9" w:rsidRPr="008307B9" w:rsidRDefault="008307B9" w:rsidP="004E1D8C">
            <w:pPr>
              <w:rPr>
                <w:sz w:val="24"/>
                <w:szCs w:val="24"/>
                <w:lang w:val="ru-RU"/>
              </w:rPr>
            </w:pPr>
            <w:r>
              <w:rPr>
                <w:sz w:val="24"/>
                <w:szCs w:val="24"/>
                <w:lang w:val="ru-RU"/>
              </w:rPr>
              <w:t>0</w:t>
            </w:r>
          </w:p>
        </w:tc>
        <w:tc>
          <w:tcPr>
            <w:tcW w:w="1067" w:type="dxa"/>
          </w:tcPr>
          <w:p w:rsidR="008307B9" w:rsidRPr="008307B9" w:rsidRDefault="008307B9" w:rsidP="004E1D8C">
            <w:pPr>
              <w:rPr>
                <w:sz w:val="24"/>
                <w:szCs w:val="24"/>
                <w:lang w:val="ru-RU"/>
              </w:rPr>
            </w:pPr>
            <w:r>
              <w:rPr>
                <w:sz w:val="24"/>
                <w:szCs w:val="24"/>
                <w:lang w:val="ru-RU"/>
              </w:rPr>
              <w:t>0</w:t>
            </w:r>
          </w:p>
        </w:tc>
      </w:tr>
    </w:tbl>
    <w:p w:rsidR="007678E2" w:rsidRDefault="007678E2" w:rsidP="00AC45C9">
      <w:pPr>
        <w:pStyle w:val="Default"/>
        <w:rPr>
          <w:b/>
          <w:bCs/>
          <w:i/>
          <w:iCs/>
          <w:sz w:val="28"/>
          <w:szCs w:val="28"/>
        </w:rPr>
      </w:pPr>
    </w:p>
    <w:p w:rsidR="00D63455" w:rsidRDefault="00D63455" w:rsidP="00AC45C9">
      <w:pPr>
        <w:pStyle w:val="Default"/>
        <w:rPr>
          <w:b/>
          <w:bCs/>
          <w:i/>
          <w:iCs/>
          <w:sz w:val="28"/>
          <w:szCs w:val="28"/>
        </w:rPr>
      </w:pPr>
    </w:p>
    <w:p w:rsidR="004E0331" w:rsidRDefault="004E0331" w:rsidP="00AC45C9">
      <w:pPr>
        <w:pStyle w:val="Default"/>
        <w:rPr>
          <w:b/>
          <w:bCs/>
          <w:i/>
          <w:iCs/>
          <w:sz w:val="28"/>
          <w:szCs w:val="28"/>
        </w:rPr>
      </w:pPr>
    </w:p>
    <w:p w:rsidR="007678E2" w:rsidRPr="00AC45C9" w:rsidRDefault="007678E2" w:rsidP="00AC45C9">
      <w:pPr>
        <w:pStyle w:val="Default"/>
        <w:rPr>
          <w:sz w:val="28"/>
          <w:szCs w:val="28"/>
        </w:rPr>
      </w:pPr>
      <w:r w:rsidRPr="00AC45C9">
        <w:rPr>
          <w:b/>
          <w:bCs/>
          <w:i/>
          <w:iCs/>
          <w:sz w:val="28"/>
          <w:szCs w:val="28"/>
        </w:rPr>
        <w:t xml:space="preserve">2.Стратегическое направление 2. Повышение эффективности системы здравоохранения </w:t>
      </w:r>
    </w:p>
    <w:p w:rsidR="007678E2" w:rsidRPr="008B0DA1" w:rsidRDefault="007678E2" w:rsidP="00C4486C">
      <w:pPr>
        <w:shd w:val="clear" w:color="auto" w:fill="FFFFFF"/>
        <w:jc w:val="both"/>
        <w:rPr>
          <w:rFonts w:ascii="Times New Roman" w:hAnsi="Times New Roman"/>
          <w:b/>
          <w:bCs/>
          <w:sz w:val="28"/>
          <w:szCs w:val="28"/>
        </w:rPr>
      </w:pPr>
      <w:r w:rsidRPr="00AC45C9">
        <w:rPr>
          <w:rFonts w:ascii="Times New Roman" w:hAnsi="Times New Roman"/>
          <w:b/>
          <w:bCs/>
          <w:sz w:val="28"/>
          <w:szCs w:val="28"/>
        </w:rPr>
        <w:t>Цель 2.1. Повышение конкурентоспособности организации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2"/>
        <w:gridCol w:w="14"/>
        <w:gridCol w:w="4677"/>
        <w:gridCol w:w="993"/>
        <w:gridCol w:w="1134"/>
        <w:gridCol w:w="1275"/>
        <w:gridCol w:w="284"/>
        <w:gridCol w:w="709"/>
        <w:gridCol w:w="425"/>
        <w:gridCol w:w="567"/>
        <w:gridCol w:w="283"/>
        <w:gridCol w:w="709"/>
        <w:gridCol w:w="284"/>
        <w:gridCol w:w="850"/>
        <w:gridCol w:w="992"/>
        <w:gridCol w:w="1701"/>
      </w:tblGrid>
      <w:tr w:rsidR="00873EAF" w:rsidRPr="00CF3AA8" w:rsidTr="00873EAF">
        <w:trPr>
          <w:trHeight w:val="562"/>
        </w:trPr>
        <w:tc>
          <w:tcPr>
            <w:tcW w:w="412" w:type="dxa"/>
            <w:vMerge w:val="restart"/>
            <w:vAlign w:val="center"/>
          </w:tcPr>
          <w:p w:rsidR="00873EAF" w:rsidRPr="00873EAF" w:rsidRDefault="00873EAF" w:rsidP="00873EAF">
            <w:pPr>
              <w:spacing w:after="0" w:line="240" w:lineRule="auto"/>
              <w:jc w:val="center"/>
              <w:rPr>
                <w:rFonts w:ascii="Times New Roman" w:hAnsi="Times New Roman"/>
                <w:b/>
                <w:bCs/>
                <w:sz w:val="24"/>
                <w:szCs w:val="24"/>
                <w:lang w:val="kk-KZ"/>
              </w:rPr>
            </w:pPr>
            <w:r w:rsidRPr="00873EAF">
              <w:rPr>
                <w:rFonts w:ascii="Times New Roman" w:hAnsi="Times New Roman"/>
                <w:b/>
                <w:bCs/>
                <w:sz w:val="24"/>
                <w:szCs w:val="24"/>
                <w:lang w:val="kk-KZ"/>
              </w:rPr>
              <w:t>№</w:t>
            </w:r>
          </w:p>
        </w:tc>
        <w:tc>
          <w:tcPr>
            <w:tcW w:w="4691" w:type="dxa"/>
            <w:gridSpan w:val="2"/>
            <w:vMerge w:val="restart"/>
            <w:vAlign w:val="center"/>
          </w:tcPr>
          <w:p w:rsidR="00873EAF" w:rsidRPr="00CF3AA8" w:rsidRDefault="00873EAF" w:rsidP="00873EAF">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Целевой индикатор</w:t>
            </w:r>
          </w:p>
        </w:tc>
        <w:tc>
          <w:tcPr>
            <w:tcW w:w="993" w:type="dxa"/>
            <w:vMerge w:val="restart"/>
            <w:vAlign w:val="center"/>
          </w:tcPr>
          <w:p w:rsidR="00873EAF" w:rsidRPr="00CF3AA8" w:rsidRDefault="00873EAF" w:rsidP="00873EAF">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Единица измерения</w:t>
            </w:r>
          </w:p>
        </w:tc>
        <w:tc>
          <w:tcPr>
            <w:tcW w:w="1134" w:type="dxa"/>
            <w:vMerge w:val="restart"/>
            <w:vAlign w:val="center"/>
          </w:tcPr>
          <w:p w:rsidR="00873EAF" w:rsidRPr="00CF3AA8" w:rsidRDefault="00873EAF" w:rsidP="00873EAF">
            <w:pPr>
              <w:snapToGrid w:val="0"/>
              <w:spacing w:after="0" w:line="240" w:lineRule="auto"/>
              <w:jc w:val="center"/>
              <w:rPr>
                <w:rFonts w:ascii="Times New Roman" w:hAnsi="Times New Roman"/>
                <w:b/>
                <w:bCs/>
                <w:sz w:val="24"/>
                <w:szCs w:val="24"/>
              </w:rPr>
            </w:pPr>
            <w:proofErr w:type="spellStart"/>
            <w:r w:rsidRPr="00CF3AA8">
              <w:rPr>
                <w:rFonts w:ascii="Times New Roman" w:hAnsi="Times New Roman"/>
                <w:b/>
                <w:bCs/>
                <w:sz w:val="24"/>
                <w:szCs w:val="24"/>
              </w:rPr>
              <w:t>Источ</w:t>
            </w:r>
            <w:proofErr w:type="spellEnd"/>
          </w:p>
          <w:p w:rsidR="00873EAF" w:rsidRPr="00CF3AA8" w:rsidRDefault="00873EAF" w:rsidP="00873EAF">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ник информации</w:t>
            </w:r>
          </w:p>
        </w:tc>
        <w:tc>
          <w:tcPr>
            <w:tcW w:w="2268" w:type="dxa"/>
            <w:gridSpan w:val="3"/>
            <w:vAlign w:val="center"/>
          </w:tcPr>
          <w:p w:rsidR="00873EAF" w:rsidRPr="00CF3AA8" w:rsidRDefault="00873EAF" w:rsidP="00873EAF">
            <w:pPr>
              <w:spacing w:after="0" w:line="240" w:lineRule="auto"/>
              <w:jc w:val="center"/>
              <w:rPr>
                <w:rFonts w:ascii="Times New Roman" w:hAnsi="Times New Roman"/>
                <w:b/>
                <w:bCs/>
                <w:sz w:val="24"/>
                <w:szCs w:val="24"/>
                <w:lang w:val="kk-KZ"/>
              </w:rPr>
            </w:pPr>
            <w:proofErr w:type="spellStart"/>
            <w:r w:rsidRPr="00CF3AA8">
              <w:rPr>
                <w:b/>
                <w:sz w:val="24"/>
                <w:szCs w:val="24"/>
                <w:lang w:val="en-US"/>
              </w:rPr>
              <w:t>Отчетныйпериод</w:t>
            </w:r>
            <w:proofErr w:type="spellEnd"/>
          </w:p>
        </w:tc>
        <w:tc>
          <w:tcPr>
            <w:tcW w:w="5811" w:type="dxa"/>
            <w:gridSpan w:val="8"/>
            <w:vAlign w:val="center"/>
          </w:tcPr>
          <w:p w:rsidR="00873EAF" w:rsidRPr="00CF3AA8" w:rsidRDefault="00873EAF" w:rsidP="00873EAF">
            <w:pPr>
              <w:spacing w:after="0" w:line="240" w:lineRule="auto"/>
              <w:jc w:val="center"/>
              <w:rPr>
                <w:rFonts w:ascii="Times New Roman" w:hAnsi="Times New Roman"/>
                <w:bCs/>
                <w:sz w:val="24"/>
                <w:szCs w:val="24"/>
                <w:lang w:val="kk-KZ"/>
              </w:rPr>
            </w:pPr>
            <w:proofErr w:type="spellStart"/>
            <w:r w:rsidRPr="00CF3AA8">
              <w:rPr>
                <w:b/>
                <w:sz w:val="24"/>
                <w:szCs w:val="24"/>
                <w:lang w:val="en-US"/>
              </w:rPr>
              <w:t>Плановыйпериод</w:t>
            </w:r>
            <w:proofErr w:type="spellEnd"/>
          </w:p>
        </w:tc>
      </w:tr>
      <w:tr w:rsidR="00873EAF" w:rsidRPr="00873EAF" w:rsidTr="00873EAF">
        <w:tc>
          <w:tcPr>
            <w:tcW w:w="412" w:type="dxa"/>
            <w:vMerge/>
            <w:vAlign w:val="center"/>
          </w:tcPr>
          <w:p w:rsidR="00873EAF" w:rsidRPr="00873EAF" w:rsidRDefault="00873EAF" w:rsidP="00873EAF">
            <w:pPr>
              <w:spacing w:after="0" w:line="240" w:lineRule="auto"/>
              <w:jc w:val="center"/>
              <w:rPr>
                <w:rFonts w:ascii="Times New Roman" w:hAnsi="Times New Roman"/>
                <w:bCs/>
                <w:sz w:val="16"/>
                <w:szCs w:val="16"/>
                <w:lang w:val="kk-KZ"/>
              </w:rPr>
            </w:pPr>
          </w:p>
        </w:tc>
        <w:tc>
          <w:tcPr>
            <w:tcW w:w="4691" w:type="dxa"/>
            <w:gridSpan w:val="2"/>
            <w:vMerge/>
            <w:vAlign w:val="center"/>
          </w:tcPr>
          <w:p w:rsidR="00873EAF" w:rsidRPr="00873EAF" w:rsidRDefault="00873EAF" w:rsidP="00873EAF">
            <w:pPr>
              <w:snapToGrid w:val="0"/>
              <w:spacing w:after="0" w:line="240" w:lineRule="auto"/>
              <w:jc w:val="center"/>
              <w:rPr>
                <w:rFonts w:ascii="Times New Roman" w:hAnsi="Times New Roman"/>
                <w:bCs/>
                <w:sz w:val="16"/>
                <w:szCs w:val="16"/>
                <w:lang w:val="kk-KZ"/>
              </w:rPr>
            </w:pPr>
          </w:p>
        </w:tc>
        <w:tc>
          <w:tcPr>
            <w:tcW w:w="993" w:type="dxa"/>
            <w:vMerge/>
            <w:vAlign w:val="center"/>
          </w:tcPr>
          <w:p w:rsidR="00873EAF" w:rsidRPr="00873EAF" w:rsidRDefault="00873EAF" w:rsidP="00873EAF">
            <w:pPr>
              <w:snapToGrid w:val="0"/>
              <w:spacing w:after="0" w:line="240" w:lineRule="auto"/>
              <w:jc w:val="center"/>
              <w:rPr>
                <w:rFonts w:ascii="Times New Roman" w:hAnsi="Times New Roman"/>
                <w:bCs/>
                <w:sz w:val="16"/>
                <w:szCs w:val="16"/>
                <w:lang w:val="kk-KZ"/>
              </w:rPr>
            </w:pPr>
          </w:p>
        </w:tc>
        <w:tc>
          <w:tcPr>
            <w:tcW w:w="1134" w:type="dxa"/>
            <w:vMerge/>
            <w:vAlign w:val="center"/>
          </w:tcPr>
          <w:p w:rsidR="00873EAF" w:rsidRPr="00873EAF" w:rsidRDefault="00873EAF" w:rsidP="00873EAF">
            <w:pPr>
              <w:snapToGrid w:val="0"/>
              <w:spacing w:after="0" w:line="240" w:lineRule="auto"/>
              <w:jc w:val="center"/>
              <w:rPr>
                <w:rFonts w:ascii="Times New Roman" w:hAnsi="Times New Roman"/>
                <w:bCs/>
                <w:sz w:val="16"/>
                <w:szCs w:val="16"/>
                <w:lang w:val="kk-KZ"/>
              </w:rPr>
            </w:pPr>
          </w:p>
        </w:tc>
        <w:tc>
          <w:tcPr>
            <w:tcW w:w="1275" w:type="dxa"/>
            <w:vAlign w:val="center"/>
          </w:tcPr>
          <w:p w:rsidR="00873EAF" w:rsidRPr="00873EAF" w:rsidRDefault="00873EAF" w:rsidP="00873EAF">
            <w:pPr>
              <w:spacing w:after="0" w:line="240" w:lineRule="auto"/>
              <w:jc w:val="center"/>
              <w:rPr>
                <w:rFonts w:ascii="Times New Roman" w:hAnsi="Times New Roman"/>
                <w:b/>
                <w:bCs/>
                <w:sz w:val="24"/>
                <w:szCs w:val="24"/>
                <w:lang w:val="kk-KZ"/>
              </w:rPr>
            </w:pPr>
            <w:r w:rsidRPr="00873EAF">
              <w:rPr>
                <w:rFonts w:ascii="Times New Roman" w:hAnsi="Times New Roman"/>
                <w:b/>
                <w:bCs/>
                <w:sz w:val="24"/>
                <w:szCs w:val="24"/>
                <w:lang w:val="kk-KZ"/>
              </w:rPr>
              <w:t>2015г</w:t>
            </w:r>
          </w:p>
        </w:tc>
        <w:tc>
          <w:tcPr>
            <w:tcW w:w="993" w:type="dxa"/>
            <w:gridSpan w:val="2"/>
            <w:vAlign w:val="center"/>
          </w:tcPr>
          <w:p w:rsidR="00873EAF" w:rsidRPr="00873EAF" w:rsidRDefault="00873EAF" w:rsidP="00873EAF">
            <w:pPr>
              <w:spacing w:after="0" w:line="240" w:lineRule="auto"/>
              <w:jc w:val="center"/>
              <w:rPr>
                <w:rFonts w:ascii="Times New Roman" w:hAnsi="Times New Roman"/>
                <w:b/>
                <w:bCs/>
                <w:sz w:val="24"/>
                <w:szCs w:val="24"/>
                <w:lang w:val="kk-KZ"/>
              </w:rPr>
            </w:pPr>
            <w:r w:rsidRPr="00873EAF">
              <w:rPr>
                <w:rFonts w:ascii="Times New Roman" w:hAnsi="Times New Roman"/>
                <w:b/>
                <w:bCs/>
                <w:sz w:val="24"/>
                <w:szCs w:val="24"/>
                <w:lang w:val="kk-KZ"/>
              </w:rPr>
              <w:t>2016г</w:t>
            </w:r>
          </w:p>
        </w:tc>
        <w:tc>
          <w:tcPr>
            <w:tcW w:w="992" w:type="dxa"/>
            <w:gridSpan w:val="2"/>
            <w:vAlign w:val="center"/>
          </w:tcPr>
          <w:p w:rsidR="00873EAF" w:rsidRPr="00CF3AA8" w:rsidRDefault="00873EAF" w:rsidP="00873EAF">
            <w:pPr>
              <w:spacing w:after="0" w:line="240" w:lineRule="auto"/>
              <w:jc w:val="center"/>
              <w:rPr>
                <w:rFonts w:ascii="Times New Roman" w:hAnsi="Times New Roman"/>
                <w:b/>
                <w:bCs/>
                <w:sz w:val="24"/>
                <w:szCs w:val="24"/>
                <w:lang w:val="kk-KZ"/>
              </w:rPr>
            </w:pPr>
            <w:r w:rsidRPr="00CF3AA8">
              <w:rPr>
                <w:rFonts w:ascii="Times New Roman" w:hAnsi="Times New Roman"/>
                <w:b/>
                <w:bCs/>
                <w:sz w:val="24"/>
                <w:szCs w:val="24"/>
                <w:lang w:val="kk-KZ"/>
              </w:rPr>
              <w:t>2017г</w:t>
            </w:r>
          </w:p>
        </w:tc>
        <w:tc>
          <w:tcPr>
            <w:tcW w:w="992" w:type="dxa"/>
            <w:gridSpan w:val="2"/>
            <w:vAlign w:val="center"/>
          </w:tcPr>
          <w:p w:rsidR="00873EAF" w:rsidRPr="00CF3AA8" w:rsidRDefault="00873EAF" w:rsidP="00873EAF">
            <w:pPr>
              <w:spacing w:after="0" w:line="240" w:lineRule="auto"/>
              <w:jc w:val="center"/>
              <w:rPr>
                <w:rFonts w:ascii="Times New Roman" w:hAnsi="Times New Roman"/>
                <w:b/>
                <w:bCs/>
                <w:sz w:val="24"/>
                <w:szCs w:val="24"/>
                <w:lang w:val="kk-KZ"/>
              </w:rPr>
            </w:pPr>
            <w:r w:rsidRPr="00CF3AA8">
              <w:rPr>
                <w:rFonts w:ascii="Times New Roman" w:hAnsi="Times New Roman"/>
                <w:b/>
                <w:bCs/>
                <w:sz w:val="24"/>
                <w:szCs w:val="24"/>
                <w:lang w:val="kk-KZ"/>
              </w:rPr>
              <w:t>2018г</w:t>
            </w:r>
          </w:p>
        </w:tc>
        <w:tc>
          <w:tcPr>
            <w:tcW w:w="1134" w:type="dxa"/>
            <w:gridSpan w:val="2"/>
            <w:vAlign w:val="center"/>
          </w:tcPr>
          <w:p w:rsidR="00873EAF" w:rsidRPr="00CF3AA8" w:rsidRDefault="00873EAF" w:rsidP="00873EAF">
            <w:pPr>
              <w:spacing w:after="0" w:line="240" w:lineRule="auto"/>
              <w:jc w:val="center"/>
              <w:rPr>
                <w:rFonts w:ascii="Times New Roman" w:hAnsi="Times New Roman"/>
                <w:b/>
                <w:bCs/>
                <w:sz w:val="24"/>
                <w:szCs w:val="24"/>
                <w:lang w:val="kk-KZ"/>
              </w:rPr>
            </w:pPr>
            <w:r w:rsidRPr="00CF3AA8">
              <w:rPr>
                <w:rFonts w:ascii="Times New Roman" w:hAnsi="Times New Roman"/>
                <w:b/>
                <w:bCs/>
                <w:sz w:val="24"/>
                <w:szCs w:val="24"/>
                <w:lang w:val="kk-KZ"/>
              </w:rPr>
              <w:t>2019г</w:t>
            </w:r>
          </w:p>
        </w:tc>
        <w:tc>
          <w:tcPr>
            <w:tcW w:w="992" w:type="dxa"/>
            <w:vAlign w:val="center"/>
          </w:tcPr>
          <w:p w:rsidR="00873EAF" w:rsidRPr="00CF3AA8" w:rsidRDefault="00873EAF" w:rsidP="00873EAF">
            <w:pPr>
              <w:spacing w:after="0" w:line="240" w:lineRule="auto"/>
              <w:jc w:val="center"/>
              <w:rPr>
                <w:rFonts w:ascii="Times New Roman" w:hAnsi="Times New Roman"/>
                <w:b/>
                <w:bCs/>
                <w:sz w:val="24"/>
                <w:szCs w:val="24"/>
                <w:lang w:val="kk-KZ"/>
              </w:rPr>
            </w:pPr>
            <w:r w:rsidRPr="00CF3AA8">
              <w:rPr>
                <w:rFonts w:ascii="Times New Roman" w:hAnsi="Times New Roman"/>
                <w:b/>
                <w:bCs/>
                <w:sz w:val="24"/>
                <w:szCs w:val="24"/>
                <w:lang w:val="kk-KZ"/>
              </w:rPr>
              <w:t>2020г</w:t>
            </w:r>
          </w:p>
        </w:tc>
        <w:tc>
          <w:tcPr>
            <w:tcW w:w="1701" w:type="dxa"/>
            <w:vAlign w:val="center"/>
          </w:tcPr>
          <w:p w:rsidR="00873EAF" w:rsidRPr="00CF3AA8" w:rsidRDefault="00873EAF" w:rsidP="00873EAF">
            <w:pPr>
              <w:spacing w:after="0" w:line="240" w:lineRule="auto"/>
              <w:jc w:val="center"/>
              <w:rPr>
                <w:rFonts w:ascii="Times New Roman" w:hAnsi="Times New Roman"/>
                <w:b/>
                <w:bCs/>
                <w:sz w:val="24"/>
                <w:szCs w:val="24"/>
                <w:lang w:val="kk-KZ"/>
              </w:rPr>
            </w:pPr>
            <w:r w:rsidRPr="00CF3AA8">
              <w:rPr>
                <w:rFonts w:ascii="Times New Roman" w:hAnsi="Times New Roman"/>
                <w:b/>
                <w:bCs/>
                <w:sz w:val="24"/>
                <w:szCs w:val="24"/>
                <w:lang w:val="kk-KZ"/>
              </w:rPr>
              <w:t>2021г</w:t>
            </w:r>
          </w:p>
        </w:tc>
      </w:tr>
      <w:tr w:rsidR="00873EAF" w:rsidRPr="00873EAF" w:rsidTr="00873EAF">
        <w:tc>
          <w:tcPr>
            <w:tcW w:w="412"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1</w:t>
            </w:r>
          </w:p>
        </w:tc>
        <w:tc>
          <w:tcPr>
            <w:tcW w:w="4691" w:type="dxa"/>
            <w:gridSpan w:val="2"/>
            <w:vAlign w:val="center"/>
          </w:tcPr>
          <w:p w:rsidR="00873EAF" w:rsidRPr="00873EAF" w:rsidRDefault="00873EAF" w:rsidP="00873EAF">
            <w:pPr>
              <w:snapToGrid w:val="0"/>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2</w:t>
            </w:r>
          </w:p>
        </w:tc>
        <w:tc>
          <w:tcPr>
            <w:tcW w:w="993" w:type="dxa"/>
            <w:vAlign w:val="center"/>
          </w:tcPr>
          <w:p w:rsidR="00873EAF" w:rsidRPr="00873EAF" w:rsidRDefault="00873EAF" w:rsidP="00873EAF">
            <w:pPr>
              <w:snapToGrid w:val="0"/>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3</w:t>
            </w:r>
          </w:p>
        </w:tc>
        <w:tc>
          <w:tcPr>
            <w:tcW w:w="1134" w:type="dxa"/>
          </w:tcPr>
          <w:p w:rsidR="00873EAF" w:rsidRPr="00873EAF" w:rsidRDefault="00873EAF" w:rsidP="00873EAF">
            <w:pPr>
              <w:snapToGrid w:val="0"/>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4</w:t>
            </w:r>
          </w:p>
        </w:tc>
        <w:tc>
          <w:tcPr>
            <w:tcW w:w="1275"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5</w:t>
            </w:r>
          </w:p>
        </w:tc>
        <w:tc>
          <w:tcPr>
            <w:tcW w:w="993" w:type="dxa"/>
            <w:gridSpan w:val="2"/>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6</w:t>
            </w:r>
          </w:p>
        </w:tc>
        <w:tc>
          <w:tcPr>
            <w:tcW w:w="992" w:type="dxa"/>
            <w:gridSpan w:val="2"/>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7</w:t>
            </w:r>
          </w:p>
        </w:tc>
        <w:tc>
          <w:tcPr>
            <w:tcW w:w="992" w:type="dxa"/>
            <w:gridSpan w:val="2"/>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8</w:t>
            </w:r>
          </w:p>
        </w:tc>
        <w:tc>
          <w:tcPr>
            <w:tcW w:w="1134" w:type="dxa"/>
            <w:gridSpan w:val="2"/>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9</w:t>
            </w:r>
          </w:p>
        </w:tc>
        <w:tc>
          <w:tcPr>
            <w:tcW w:w="992"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10</w:t>
            </w:r>
          </w:p>
        </w:tc>
        <w:tc>
          <w:tcPr>
            <w:tcW w:w="1701"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11</w:t>
            </w:r>
          </w:p>
        </w:tc>
      </w:tr>
      <w:tr w:rsidR="00873EAF" w:rsidRPr="00CF3AA8" w:rsidTr="00D8087B">
        <w:trPr>
          <w:trHeight w:val="954"/>
        </w:trPr>
        <w:tc>
          <w:tcPr>
            <w:tcW w:w="412" w:type="dxa"/>
            <w:tcBorders>
              <w:bottom w:val="single" w:sz="4" w:space="0" w:color="auto"/>
            </w:tcBorders>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1</w:t>
            </w:r>
          </w:p>
        </w:tc>
        <w:tc>
          <w:tcPr>
            <w:tcW w:w="4691" w:type="dxa"/>
            <w:gridSpan w:val="2"/>
            <w:tcBorders>
              <w:bottom w:val="single" w:sz="4" w:space="0" w:color="auto"/>
            </w:tcBorders>
            <w:vAlign w:val="center"/>
          </w:tcPr>
          <w:p w:rsidR="00873EAF" w:rsidRPr="00CF3AA8" w:rsidRDefault="00873EAF" w:rsidP="00CF3AA8">
            <w:pPr>
              <w:pStyle w:val="Default"/>
              <w:jc w:val="center"/>
              <w:rPr>
                <w:bCs/>
              </w:rPr>
            </w:pPr>
            <w:r w:rsidRPr="00CF3AA8">
              <w:rPr>
                <w:sz w:val="28"/>
                <w:szCs w:val="28"/>
              </w:rPr>
              <w:t xml:space="preserve">Уровень удовлетворенности населения качеством предоставления медицинской помощи </w:t>
            </w:r>
          </w:p>
        </w:tc>
        <w:tc>
          <w:tcPr>
            <w:tcW w:w="993" w:type="dxa"/>
            <w:tcBorders>
              <w:bottom w:val="single" w:sz="4" w:space="0" w:color="auto"/>
            </w:tcBorders>
            <w:vAlign w:val="center"/>
          </w:tcPr>
          <w:p w:rsidR="00873EAF" w:rsidRPr="00CF3AA8" w:rsidRDefault="00873EAF" w:rsidP="00CF3AA8">
            <w:pPr>
              <w:pStyle w:val="Default"/>
              <w:jc w:val="center"/>
              <w:rPr>
                <w:bCs/>
                <w:lang w:val="kk-KZ"/>
              </w:rPr>
            </w:pPr>
            <w:proofErr w:type="spellStart"/>
            <w:proofErr w:type="gramStart"/>
            <w:r w:rsidRPr="00CF3AA8">
              <w:rPr>
                <w:sz w:val="28"/>
                <w:szCs w:val="28"/>
              </w:rPr>
              <w:t>Стат</w:t>
            </w:r>
            <w:proofErr w:type="spellEnd"/>
            <w:proofErr w:type="gramEnd"/>
            <w:r w:rsidRPr="00CF3AA8">
              <w:rPr>
                <w:sz w:val="28"/>
                <w:szCs w:val="28"/>
              </w:rPr>
              <w:t xml:space="preserve"> данные </w:t>
            </w:r>
          </w:p>
        </w:tc>
        <w:tc>
          <w:tcPr>
            <w:tcW w:w="1134" w:type="dxa"/>
            <w:tcBorders>
              <w:bottom w:val="single" w:sz="4" w:space="0" w:color="auto"/>
            </w:tcBorders>
          </w:tcPr>
          <w:p w:rsidR="00873EAF" w:rsidRPr="00CF3AA8" w:rsidRDefault="00873EAF" w:rsidP="00CF3AA8">
            <w:pPr>
              <w:snapToGrid w:val="0"/>
              <w:spacing w:after="0" w:line="240" w:lineRule="auto"/>
              <w:jc w:val="center"/>
              <w:rPr>
                <w:rFonts w:ascii="Times New Roman" w:hAnsi="Times New Roman"/>
                <w:b/>
                <w:bCs/>
                <w:sz w:val="24"/>
                <w:szCs w:val="24"/>
                <w:lang w:val="kk-KZ"/>
              </w:rPr>
            </w:pPr>
            <w:r w:rsidRPr="00CF3AA8">
              <w:rPr>
                <w:rFonts w:ascii="Times New Roman" w:hAnsi="Times New Roman"/>
                <w:b/>
                <w:bCs/>
                <w:sz w:val="24"/>
                <w:szCs w:val="24"/>
                <w:lang w:val="kk-KZ"/>
              </w:rPr>
              <w:t>%</w:t>
            </w:r>
          </w:p>
        </w:tc>
        <w:tc>
          <w:tcPr>
            <w:tcW w:w="1275" w:type="dxa"/>
            <w:tcBorders>
              <w:bottom w:val="single" w:sz="4" w:space="0" w:color="auto"/>
            </w:tcBorders>
          </w:tcPr>
          <w:p w:rsidR="00873EAF" w:rsidRPr="00CF3AA8" w:rsidRDefault="001868D1" w:rsidP="00CF3AA8">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40</w:t>
            </w:r>
            <w:r w:rsidR="00D215F8">
              <w:rPr>
                <w:rFonts w:ascii="Times New Roman" w:hAnsi="Times New Roman"/>
                <w:b/>
                <w:bCs/>
                <w:sz w:val="24"/>
                <w:szCs w:val="24"/>
                <w:lang w:val="kk-KZ"/>
              </w:rPr>
              <w:t>,0</w:t>
            </w:r>
          </w:p>
        </w:tc>
        <w:tc>
          <w:tcPr>
            <w:tcW w:w="993" w:type="dxa"/>
            <w:gridSpan w:val="2"/>
            <w:tcBorders>
              <w:bottom w:val="single" w:sz="4" w:space="0" w:color="auto"/>
            </w:tcBorders>
          </w:tcPr>
          <w:p w:rsidR="00873EAF" w:rsidRPr="00CF3AA8" w:rsidRDefault="001868D1" w:rsidP="00CF3AA8">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40</w:t>
            </w:r>
            <w:r w:rsidR="00873EAF" w:rsidRPr="00CF3AA8">
              <w:rPr>
                <w:rFonts w:ascii="Times New Roman" w:hAnsi="Times New Roman"/>
                <w:b/>
                <w:bCs/>
                <w:sz w:val="24"/>
                <w:szCs w:val="24"/>
                <w:lang w:val="kk-KZ"/>
              </w:rPr>
              <w:t>,0</w:t>
            </w:r>
          </w:p>
        </w:tc>
        <w:tc>
          <w:tcPr>
            <w:tcW w:w="992" w:type="dxa"/>
            <w:gridSpan w:val="2"/>
            <w:tcBorders>
              <w:bottom w:val="single" w:sz="4" w:space="0" w:color="auto"/>
            </w:tcBorders>
          </w:tcPr>
          <w:p w:rsidR="00873EAF" w:rsidRPr="00CF3AA8" w:rsidRDefault="001868D1" w:rsidP="00CF3AA8">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41</w:t>
            </w:r>
            <w:r w:rsidR="00873EAF" w:rsidRPr="00CF3AA8">
              <w:rPr>
                <w:rFonts w:ascii="Times New Roman" w:hAnsi="Times New Roman"/>
                <w:b/>
                <w:bCs/>
                <w:sz w:val="24"/>
                <w:szCs w:val="24"/>
                <w:lang w:val="kk-KZ"/>
              </w:rPr>
              <w:t>,5</w:t>
            </w:r>
          </w:p>
        </w:tc>
        <w:tc>
          <w:tcPr>
            <w:tcW w:w="992" w:type="dxa"/>
            <w:gridSpan w:val="2"/>
            <w:tcBorders>
              <w:bottom w:val="single" w:sz="4" w:space="0" w:color="auto"/>
            </w:tcBorders>
          </w:tcPr>
          <w:p w:rsidR="00873EAF" w:rsidRPr="00CF3AA8" w:rsidRDefault="001868D1" w:rsidP="00CF3AA8">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42</w:t>
            </w:r>
            <w:r w:rsidR="00873EAF" w:rsidRPr="00CF3AA8">
              <w:rPr>
                <w:rFonts w:ascii="Times New Roman" w:hAnsi="Times New Roman"/>
                <w:b/>
                <w:bCs/>
                <w:sz w:val="24"/>
                <w:szCs w:val="24"/>
                <w:lang w:val="kk-KZ"/>
              </w:rPr>
              <w:t>,0</w:t>
            </w:r>
          </w:p>
        </w:tc>
        <w:tc>
          <w:tcPr>
            <w:tcW w:w="1134" w:type="dxa"/>
            <w:gridSpan w:val="2"/>
            <w:tcBorders>
              <w:bottom w:val="single" w:sz="4" w:space="0" w:color="auto"/>
            </w:tcBorders>
          </w:tcPr>
          <w:p w:rsidR="00873EAF" w:rsidRPr="00CF3AA8" w:rsidRDefault="001868D1" w:rsidP="00CF3AA8">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43,0</w:t>
            </w:r>
          </w:p>
        </w:tc>
        <w:tc>
          <w:tcPr>
            <w:tcW w:w="992" w:type="dxa"/>
            <w:tcBorders>
              <w:bottom w:val="single" w:sz="4" w:space="0" w:color="auto"/>
            </w:tcBorders>
          </w:tcPr>
          <w:p w:rsidR="00873EAF" w:rsidRPr="00CF3AA8" w:rsidRDefault="001868D1" w:rsidP="00CF3AA8">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43</w:t>
            </w:r>
            <w:r w:rsidR="00873EAF" w:rsidRPr="00CF3AA8">
              <w:rPr>
                <w:rFonts w:ascii="Times New Roman" w:hAnsi="Times New Roman"/>
                <w:b/>
                <w:bCs/>
                <w:sz w:val="24"/>
                <w:szCs w:val="24"/>
                <w:lang w:val="kk-KZ"/>
              </w:rPr>
              <w:t>,5</w:t>
            </w:r>
          </w:p>
        </w:tc>
        <w:tc>
          <w:tcPr>
            <w:tcW w:w="1701" w:type="dxa"/>
            <w:tcBorders>
              <w:bottom w:val="single" w:sz="4" w:space="0" w:color="auto"/>
            </w:tcBorders>
          </w:tcPr>
          <w:p w:rsidR="00873EAF" w:rsidRPr="00CF3AA8" w:rsidRDefault="001868D1" w:rsidP="00CF3AA8">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44</w:t>
            </w:r>
            <w:r w:rsidR="00873EAF" w:rsidRPr="00CF3AA8">
              <w:rPr>
                <w:rFonts w:ascii="Times New Roman" w:hAnsi="Times New Roman"/>
                <w:b/>
                <w:bCs/>
                <w:sz w:val="24"/>
                <w:szCs w:val="24"/>
                <w:lang w:val="kk-KZ"/>
              </w:rPr>
              <w:t>,0</w:t>
            </w:r>
          </w:p>
        </w:tc>
      </w:tr>
      <w:tr w:rsidR="00D8087B" w:rsidRPr="00CF3AA8" w:rsidTr="00D8087B">
        <w:trPr>
          <w:trHeight w:val="285"/>
        </w:trPr>
        <w:tc>
          <w:tcPr>
            <w:tcW w:w="412" w:type="dxa"/>
            <w:tcBorders>
              <w:top w:val="single" w:sz="4" w:space="0" w:color="auto"/>
            </w:tcBorders>
          </w:tcPr>
          <w:p w:rsidR="00D8087B" w:rsidRPr="00D8087B" w:rsidRDefault="00D8087B" w:rsidP="00CF3AA8">
            <w:pPr>
              <w:jc w:val="both"/>
              <w:rPr>
                <w:rFonts w:ascii="Times New Roman" w:hAnsi="Times New Roman"/>
                <w:bCs/>
                <w:sz w:val="24"/>
                <w:szCs w:val="24"/>
                <w:lang w:val="en-US"/>
              </w:rPr>
            </w:pPr>
            <w:r>
              <w:rPr>
                <w:rFonts w:ascii="Times New Roman" w:hAnsi="Times New Roman"/>
                <w:bCs/>
                <w:sz w:val="24"/>
                <w:szCs w:val="24"/>
                <w:lang w:val="en-US"/>
              </w:rPr>
              <w:t>2</w:t>
            </w:r>
          </w:p>
        </w:tc>
        <w:tc>
          <w:tcPr>
            <w:tcW w:w="4691" w:type="dxa"/>
            <w:gridSpan w:val="2"/>
            <w:tcBorders>
              <w:top w:val="single" w:sz="4" w:space="0" w:color="auto"/>
            </w:tcBorders>
            <w:vAlign w:val="center"/>
          </w:tcPr>
          <w:p w:rsidR="00D8087B" w:rsidRPr="00D8087B" w:rsidRDefault="00D8087B" w:rsidP="00CF3AA8">
            <w:pPr>
              <w:snapToGrid w:val="0"/>
              <w:jc w:val="center"/>
              <w:rPr>
                <w:rFonts w:ascii="Times New Roman" w:hAnsi="Times New Roman"/>
                <w:sz w:val="28"/>
                <w:szCs w:val="28"/>
              </w:rPr>
            </w:pPr>
            <w:r w:rsidRPr="00D8087B">
              <w:rPr>
                <w:rFonts w:ascii="Times New Roman" w:hAnsi="Times New Roman"/>
                <w:sz w:val="28"/>
                <w:szCs w:val="28"/>
              </w:rPr>
              <w:t>Уровень удовлетворенности</w:t>
            </w:r>
            <w:r w:rsidRPr="00D8087B">
              <w:rPr>
                <w:rFonts w:ascii="Times New Roman" w:hAnsi="Times New Roman"/>
                <w:sz w:val="28"/>
                <w:szCs w:val="28"/>
                <w:lang w:val="en-US"/>
              </w:rPr>
              <w:t xml:space="preserve"> </w:t>
            </w:r>
            <w:r w:rsidR="001868D1">
              <w:rPr>
                <w:rFonts w:ascii="Times New Roman" w:hAnsi="Times New Roman"/>
                <w:sz w:val="28"/>
                <w:szCs w:val="28"/>
              </w:rPr>
              <w:lastRenderedPageBreak/>
              <w:t xml:space="preserve">медицинского </w:t>
            </w:r>
            <w:r w:rsidRPr="00D8087B">
              <w:rPr>
                <w:rFonts w:ascii="Times New Roman" w:hAnsi="Times New Roman"/>
                <w:sz w:val="28"/>
                <w:szCs w:val="28"/>
              </w:rPr>
              <w:t>персонала</w:t>
            </w:r>
          </w:p>
        </w:tc>
        <w:tc>
          <w:tcPr>
            <w:tcW w:w="993" w:type="dxa"/>
            <w:tcBorders>
              <w:top w:val="single" w:sz="4" w:space="0" w:color="auto"/>
            </w:tcBorders>
            <w:vAlign w:val="center"/>
          </w:tcPr>
          <w:p w:rsidR="00D8087B" w:rsidRPr="00CF3AA8" w:rsidRDefault="00D8087B" w:rsidP="00D8087B">
            <w:pPr>
              <w:pStyle w:val="Default"/>
              <w:jc w:val="center"/>
              <w:rPr>
                <w:sz w:val="28"/>
                <w:szCs w:val="28"/>
              </w:rPr>
            </w:pPr>
            <w:proofErr w:type="spellStart"/>
            <w:proofErr w:type="gramStart"/>
            <w:r w:rsidRPr="00CF3AA8">
              <w:rPr>
                <w:sz w:val="28"/>
                <w:szCs w:val="28"/>
              </w:rPr>
              <w:lastRenderedPageBreak/>
              <w:t>Стат</w:t>
            </w:r>
            <w:proofErr w:type="spellEnd"/>
            <w:proofErr w:type="gramEnd"/>
            <w:r w:rsidRPr="00CF3AA8">
              <w:rPr>
                <w:sz w:val="28"/>
                <w:szCs w:val="28"/>
              </w:rPr>
              <w:t xml:space="preserve"> данны</w:t>
            </w:r>
            <w:r w:rsidRPr="00CF3AA8">
              <w:rPr>
                <w:sz w:val="28"/>
                <w:szCs w:val="28"/>
              </w:rPr>
              <w:lastRenderedPageBreak/>
              <w:t xml:space="preserve">е </w:t>
            </w:r>
          </w:p>
          <w:p w:rsidR="00D8087B" w:rsidRPr="00CF3AA8" w:rsidRDefault="00D8087B" w:rsidP="00CF3AA8">
            <w:pPr>
              <w:snapToGrid w:val="0"/>
              <w:jc w:val="center"/>
              <w:rPr>
                <w:sz w:val="28"/>
                <w:szCs w:val="28"/>
              </w:rPr>
            </w:pPr>
          </w:p>
        </w:tc>
        <w:tc>
          <w:tcPr>
            <w:tcW w:w="1134" w:type="dxa"/>
            <w:tcBorders>
              <w:top w:val="single" w:sz="4" w:space="0" w:color="auto"/>
            </w:tcBorders>
          </w:tcPr>
          <w:p w:rsidR="00D8087B" w:rsidRPr="00CF3AA8" w:rsidRDefault="001868D1" w:rsidP="00CF3AA8">
            <w:pPr>
              <w:snapToGrid w:val="0"/>
              <w:jc w:val="center"/>
              <w:rPr>
                <w:rFonts w:ascii="Times New Roman" w:hAnsi="Times New Roman"/>
                <w:b/>
                <w:bCs/>
                <w:sz w:val="24"/>
                <w:szCs w:val="24"/>
                <w:lang w:val="kk-KZ"/>
              </w:rPr>
            </w:pPr>
            <w:r w:rsidRPr="00CF3AA8">
              <w:rPr>
                <w:rFonts w:ascii="Times New Roman" w:hAnsi="Times New Roman"/>
                <w:b/>
                <w:bCs/>
                <w:sz w:val="24"/>
                <w:szCs w:val="24"/>
                <w:lang w:val="kk-KZ"/>
              </w:rPr>
              <w:lastRenderedPageBreak/>
              <w:t>%</w:t>
            </w:r>
          </w:p>
        </w:tc>
        <w:tc>
          <w:tcPr>
            <w:tcW w:w="1275" w:type="dxa"/>
            <w:tcBorders>
              <w:top w:val="single" w:sz="4" w:space="0" w:color="auto"/>
            </w:tcBorders>
          </w:tcPr>
          <w:p w:rsidR="00D8087B" w:rsidRPr="002D74BA" w:rsidRDefault="002D74BA" w:rsidP="00CF3AA8">
            <w:pPr>
              <w:jc w:val="both"/>
              <w:rPr>
                <w:rFonts w:ascii="Times New Roman" w:hAnsi="Times New Roman"/>
                <w:b/>
                <w:bCs/>
                <w:sz w:val="24"/>
                <w:szCs w:val="24"/>
                <w:lang w:val="en-US"/>
              </w:rPr>
            </w:pPr>
            <w:r>
              <w:rPr>
                <w:rFonts w:ascii="Times New Roman" w:hAnsi="Times New Roman"/>
                <w:b/>
                <w:bCs/>
                <w:sz w:val="24"/>
                <w:szCs w:val="24"/>
                <w:lang w:val="en-US"/>
              </w:rPr>
              <w:t>80.0</w:t>
            </w:r>
          </w:p>
        </w:tc>
        <w:tc>
          <w:tcPr>
            <w:tcW w:w="993" w:type="dxa"/>
            <w:gridSpan w:val="2"/>
            <w:tcBorders>
              <w:top w:val="single" w:sz="4" w:space="0" w:color="auto"/>
            </w:tcBorders>
          </w:tcPr>
          <w:p w:rsidR="00D8087B" w:rsidRPr="002D74BA" w:rsidRDefault="002D74BA" w:rsidP="00CF3AA8">
            <w:pPr>
              <w:jc w:val="both"/>
              <w:rPr>
                <w:rFonts w:ascii="Times New Roman" w:hAnsi="Times New Roman"/>
                <w:b/>
                <w:bCs/>
                <w:sz w:val="24"/>
                <w:szCs w:val="24"/>
                <w:lang w:val="en-US"/>
              </w:rPr>
            </w:pPr>
            <w:r>
              <w:rPr>
                <w:rFonts w:ascii="Times New Roman" w:hAnsi="Times New Roman"/>
                <w:b/>
                <w:bCs/>
                <w:sz w:val="24"/>
                <w:szCs w:val="24"/>
                <w:lang w:val="en-US"/>
              </w:rPr>
              <w:t>82.0</w:t>
            </w:r>
          </w:p>
        </w:tc>
        <w:tc>
          <w:tcPr>
            <w:tcW w:w="992" w:type="dxa"/>
            <w:gridSpan w:val="2"/>
            <w:tcBorders>
              <w:top w:val="single" w:sz="4" w:space="0" w:color="auto"/>
            </w:tcBorders>
          </w:tcPr>
          <w:p w:rsidR="00D8087B" w:rsidRPr="002D74BA" w:rsidRDefault="002D74BA" w:rsidP="00CF3AA8">
            <w:pPr>
              <w:jc w:val="both"/>
              <w:rPr>
                <w:rFonts w:ascii="Times New Roman" w:hAnsi="Times New Roman"/>
                <w:b/>
                <w:bCs/>
                <w:sz w:val="24"/>
                <w:szCs w:val="24"/>
                <w:lang w:val="en-US"/>
              </w:rPr>
            </w:pPr>
            <w:r>
              <w:rPr>
                <w:rFonts w:ascii="Times New Roman" w:hAnsi="Times New Roman"/>
                <w:b/>
                <w:bCs/>
                <w:sz w:val="24"/>
                <w:szCs w:val="24"/>
                <w:lang w:val="en-US"/>
              </w:rPr>
              <w:t>82.0</w:t>
            </w:r>
          </w:p>
        </w:tc>
        <w:tc>
          <w:tcPr>
            <w:tcW w:w="992" w:type="dxa"/>
            <w:gridSpan w:val="2"/>
            <w:tcBorders>
              <w:top w:val="single" w:sz="4" w:space="0" w:color="auto"/>
            </w:tcBorders>
          </w:tcPr>
          <w:p w:rsidR="00D8087B" w:rsidRPr="002D74BA" w:rsidRDefault="002D74BA" w:rsidP="00CF3AA8">
            <w:pPr>
              <w:jc w:val="both"/>
              <w:rPr>
                <w:rFonts w:ascii="Times New Roman" w:hAnsi="Times New Roman"/>
                <w:b/>
                <w:bCs/>
                <w:sz w:val="24"/>
                <w:szCs w:val="24"/>
                <w:lang w:val="en-US"/>
              </w:rPr>
            </w:pPr>
            <w:r>
              <w:rPr>
                <w:rFonts w:ascii="Times New Roman" w:hAnsi="Times New Roman"/>
                <w:b/>
                <w:bCs/>
                <w:sz w:val="24"/>
                <w:szCs w:val="24"/>
                <w:lang w:val="en-US"/>
              </w:rPr>
              <w:t>84.0</w:t>
            </w:r>
          </w:p>
        </w:tc>
        <w:tc>
          <w:tcPr>
            <w:tcW w:w="1134" w:type="dxa"/>
            <w:gridSpan w:val="2"/>
            <w:tcBorders>
              <w:top w:val="single" w:sz="4" w:space="0" w:color="auto"/>
            </w:tcBorders>
          </w:tcPr>
          <w:p w:rsidR="00D8087B" w:rsidRPr="002D74BA" w:rsidRDefault="002D74BA" w:rsidP="00CF3AA8">
            <w:pPr>
              <w:jc w:val="both"/>
              <w:rPr>
                <w:rFonts w:ascii="Times New Roman" w:hAnsi="Times New Roman"/>
                <w:b/>
                <w:bCs/>
                <w:sz w:val="24"/>
                <w:szCs w:val="24"/>
                <w:lang w:val="en-US"/>
              </w:rPr>
            </w:pPr>
            <w:r>
              <w:rPr>
                <w:rFonts w:ascii="Times New Roman" w:hAnsi="Times New Roman"/>
                <w:b/>
                <w:bCs/>
                <w:sz w:val="24"/>
                <w:szCs w:val="24"/>
                <w:lang w:val="en-US"/>
              </w:rPr>
              <w:t>84.0</w:t>
            </w:r>
          </w:p>
        </w:tc>
        <w:tc>
          <w:tcPr>
            <w:tcW w:w="992" w:type="dxa"/>
            <w:tcBorders>
              <w:top w:val="single" w:sz="4" w:space="0" w:color="auto"/>
            </w:tcBorders>
          </w:tcPr>
          <w:p w:rsidR="00D8087B" w:rsidRPr="002D74BA" w:rsidRDefault="002D74BA" w:rsidP="00CF3AA8">
            <w:pPr>
              <w:jc w:val="both"/>
              <w:rPr>
                <w:rFonts w:ascii="Times New Roman" w:hAnsi="Times New Roman"/>
                <w:b/>
                <w:bCs/>
                <w:sz w:val="24"/>
                <w:szCs w:val="24"/>
                <w:lang w:val="en-US"/>
              </w:rPr>
            </w:pPr>
            <w:r>
              <w:rPr>
                <w:rFonts w:ascii="Times New Roman" w:hAnsi="Times New Roman"/>
                <w:b/>
                <w:bCs/>
                <w:sz w:val="24"/>
                <w:szCs w:val="24"/>
                <w:lang w:val="en-US"/>
              </w:rPr>
              <w:t>84.0</w:t>
            </w:r>
          </w:p>
        </w:tc>
        <w:tc>
          <w:tcPr>
            <w:tcW w:w="1701" w:type="dxa"/>
            <w:tcBorders>
              <w:top w:val="single" w:sz="4" w:space="0" w:color="auto"/>
            </w:tcBorders>
          </w:tcPr>
          <w:p w:rsidR="00D8087B" w:rsidRPr="002D74BA" w:rsidRDefault="002D74BA" w:rsidP="00CF3AA8">
            <w:pPr>
              <w:jc w:val="both"/>
              <w:rPr>
                <w:rFonts w:ascii="Times New Roman" w:hAnsi="Times New Roman"/>
                <w:b/>
                <w:bCs/>
                <w:sz w:val="24"/>
                <w:szCs w:val="24"/>
                <w:lang w:val="en-US"/>
              </w:rPr>
            </w:pPr>
            <w:r>
              <w:rPr>
                <w:rFonts w:ascii="Times New Roman" w:hAnsi="Times New Roman"/>
                <w:b/>
                <w:bCs/>
                <w:sz w:val="24"/>
                <w:szCs w:val="24"/>
                <w:lang w:val="en-US"/>
              </w:rPr>
              <w:t>84.0</w:t>
            </w:r>
          </w:p>
        </w:tc>
      </w:tr>
      <w:tr w:rsidR="00873EAF" w:rsidRPr="00CF3AA8" w:rsidTr="00873EAF">
        <w:tc>
          <w:tcPr>
            <w:tcW w:w="412" w:type="dxa"/>
          </w:tcPr>
          <w:p w:rsidR="00873EAF" w:rsidRPr="00CF3AA8" w:rsidRDefault="00873EAF" w:rsidP="00CF3AA8">
            <w:pPr>
              <w:spacing w:after="0" w:line="240" w:lineRule="auto"/>
              <w:jc w:val="both"/>
              <w:rPr>
                <w:rFonts w:ascii="Times New Roman" w:hAnsi="Times New Roman"/>
                <w:bCs/>
                <w:sz w:val="24"/>
                <w:szCs w:val="24"/>
                <w:lang w:val="kk-KZ"/>
              </w:rPr>
            </w:pPr>
          </w:p>
        </w:tc>
        <w:tc>
          <w:tcPr>
            <w:tcW w:w="4691" w:type="dxa"/>
            <w:gridSpan w:val="2"/>
            <w:vAlign w:val="center"/>
          </w:tcPr>
          <w:p w:rsidR="00873EAF" w:rsidRPr="00CF3AA8" w:rsidRDefault="00873EAF" w:rsidP="00CF3AA8">
            <w:pPr>
              <w:pStyle w:val="Default"/>
              <w:jc w:val="center"/>
              <w:rPr>
                <w:sz w:val="28"/>
                <w:szCs w:val="28"/>
              </w:rPr>
            </w:pPr>
            <w:r w:rsidRPr="00CF3AA8">
              <w:rPr>
                <w:sz w:val="28"/>
                <w:szCs w:val="28"/>
              </w:rPr>
              <w:t>Лекарственное обеспечение в рамках ГОБМП через систему единой дистрибуции</w:t>
            </w:r>
          </w:p>
          <w:p w:rsidR="00873EAF" w:rsidRPr="00CF3AA8" w:rsidRDefault="00873EAF" w:rsidP="00CF3AA8">
            <w:pPr>
              <w:snapToGrid w:val="0"/>
              <w:spacing w:after="0" w:line="240" w:lineRule="auto"/>
              <w:jc w:val="center"/>
              <w:rPr>
                <w:rFonts w:ascii="Times New Roman" w:hAnsi="Times New Roman"/>
                <w:bCs/>
                <w:sz w:val="24"/>
                <w:szCs w:val="24"/>
              </w:rPr>
            </w:pPr>
          </w:p>
        </w:tc>
        <w:tc>
          <w:tcPr>
            <w:tcW w:w="993" w:type="dxa"/>
            <w:vAlign w:val="center"/>
          </w:tcPr>
          <w:p w:rsidR="00873EAF" w:rsidRPr="00CF3AA8" w:rsidRDefault="00873EAF" w:rsidP="00CF3AA8">
            <w:pPr>
              <w:pStyle w:val="Default"/>
              <w:jc w:val="center"/>
              <w:rPr>
                <w:sz w:val="28"/>
                <w:szCs w:val="28"/>
              </w:rPr>
            </w:pPr>
            <w:proofErr w:type="spellStart"/>
            <w:proofErr w:type="gramStart"/>
            <w:r w:rsidRPr="00CF3AA8">
              <w:rPr>
                <w:sz w:val="28"/>
                <w:szCs w:val="28"/>
              </w:rPr>
              <w:t>Стат</w:t>
            </w:r>
            <w:proofErr w:type="spellEnd"/>
            <w:proofErr w:type="gramEnd"/>
            <w:r w:rsidRPr="00CF3AA8">
              <w:rPr>
                <w:sz w:val="28"/>
                <w:szCs w:val="28"/>
              </w:rPr>
              <w:t xml:space="preserve"> данные </w:t>
            </w:r>
          </w:p>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1134" w:type="dxa"/>
          </w:tcPr>
          <w:p w:rsidR="00873EAF" w:rsidRPr="00CF3AA8" w:rsidRDefault="00873EAF" w:rsidP="00CF3AA8">
            <w:pPr>
              <w:snapToGrid w:val="0"/>
              <w:spacing w:after="0" w:line="240" w:lineRule="auto"/>
              <w:jc w:val="center"/>
              <w:rPr>
                <w:rFonts w:ascii="Times New Roman" w:hAnsi="Times New Roman"/>
                <w:b/>
                <w:bCs/>
                <w:sz w:val="24"/>
                <w:szCs w:val="24"/>
                <w:lang w:val="kk-KZ"/>
              </w:rPr>
            </w:pPr>
            <w:r w:rsidRPr="00CF3AA8">
              <w:rPr>
                <w:rFonts w:ascii="Times New Roman" w:hAnsi="Times New Roman"/>
                <w:b/>
                <w:bCs/>
                <w:sz w:val="24"/>
                <w:szCs w:val="24"/>
                <w:lang w:val="kk-KZ"/>
              </w:rPr>
              <w:t>%</w:t>
            </w:r>
          </w:p>
        </w:tc>
        <w:tc>
          <w:tcPr>
            <w:tcW w:w="1275" w:type="dxa"/>
          </w:tcPr>
          <w:p w:rsidR="00873EAF" w:rsidRPr="00CF3AA8" w:rsidRDefault="00D215F8" w:rsidP="00D215F8">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65</w:t>
            </w:r>
          </w:p>
        </w:tc>
        <w:tc>
          <w:tcPr>
            <w:tcW w:w="993" w:type="dxa"/>
            <w:gridSpan w:val="2"/>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65</w:t>
            </w:r>
          </w:p>
        </w:tc>
        <w:tc>
          <w:tcPr>
            <w:tcW w:w="992" w:type="dxa"/>
            <w:gridSpan w:val="2"/>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70</w:t>
            </w:r>
          </w:p>
        </w:tc>
        <w:tc>
          <w:tcPr>
            <w:tcW w:w="992" w:type="dxa"/>
            <w:gridSpan w:val="2"/>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75</w:t>
            </w:r>
          </w:p>
        </w:tc>
        <w:tc>
          <w:tcPr>
            <w:tcW w:w="1134" w:type="dxa"/>
            <w:gridSpan w:val="2"/>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80</w:t>
            </w:r>
          </w:p>
        </w:tc>
        <w:tc>
          <w:tcPr>
            <w:tcW w:w="992"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80</w:t>
            </w:r>
          </w:p>
        </w:tc>
        <w:tc>
          <w:tcPr>
            <w:tcW w:w="1701"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80</w:t>
            </w:r>
          </w:p>
        </w:tc>
      </w:tr>
      <w:tr w:rsidR="00873EAF" w:rsidRPr="00CF3AA8" w:rsidTr="00873EAF">
        <w:tblPrEx>
          <w:tblCellMar>
            <w:left w:w="0" w:type="dxa"/>
            <w:right w:w="0" w:type="dxa"/>
          </w:tblCellMar>
          <w:tblLook w:val="01E0"/>
        </w:tblPrEx>
        <w:trPr>
          <w:trHeight w:hRule="exact" w:val="615"/>
        </w:trPr>
        <w:tc>
          <w:tcPr>
            <w:tcW w:w="426" w:type="dxa"/>
            <w:gridSpan w:val="2"/>
          </w:tcPr>
          <w:p w:rsidR="00873EAF" w:rsidRPr="00CF3AA8" w:rsidRDefault="00873EAF" w:rsidP="00CF3AA8">
            <w:pPr>
              <w:widowControl w:val="0"/>
              <w:spacing w:after="0" w:line="240" w:lineRule="auto"/>
              <w:rPr>
                <w:sz w:val="24"/>
                <w:szCs w:val="24"/>
              </w:rPr>
            </w:pPr>
          </w:p>
        </w:tc>
        <w:tc>
          <w:tcPr>
            <w:tcW w:w="14883" w:type="dxa"/>
            <w:gridSpan w:val="14"/>
          </w:tcPr>
          <w:p w:rsidR="00873EAF" w:rsidRPr="008A2A5A" w:rsidRDefault="00873EAF" w:rsidP="00CF3AA8">
            <w:pPr>
              <w:pStyle w:val="TableParagraph"/>
              <w:spacing w:line="317" w:lineRule="exact"/>
              <w:ind w:left="0"/>
              <w:rPr>
                <w:b/>
                <w:sz w:val="24"/>
                <w:szCs w:val="24"/>
                <w:lang w:val="ru-RU"/>
              </w:rPr>
            </w:pPr>
            <w:r w:rsidRPr="008A2A5A">
              <w:rPr>
                <w:b/>
                <w:sz w:val="24"/>
                <w:szCs w:val="24"/>
                <w:lang w:val="ru-RU"/>
              </w:rPr>
              <w:t>Пути, средства и методы достижения целевого индикатора:</w:t>
            </w:r>
          </w:p>
          <w:p w:rsidR="00873EAF" w:rsidRPr="00CF3AA8" w:rsidRDefault="00873EAF" w:rsidP="00CF3AA8">
            <w:pPr>
              <w:widowControl w:val="0"/>
              <w:spacing w:after="0" w:line="240" w:lineRule="auto"/>
              <w:rPr>
                <w:sz w:val="24"/>
                <w:szCs w:val="24"/>
              </w:rPr>
            </w:pPr>
            <w:r w:rsidRPr="008A2A5A">
              <w:rPr>
                <w:b/>
                <w:sz w:val="24"/>
                <w:szCs w:val="24"/>
              </w:rPr>
              <w:t>Задача 2.1.1. Совершенствование системы управления и финансирования</w:t>
            </w:r>
          </w:p>
        </w:tc>
      </w:tr>
      <w:tr w:rsidR="00873EAF" w:rsidRPr="00CF3AA8" w:rsidTr="00873EAF">
        <w:tblPrEx>
          <w:tblCellMar>
            <w:left w:w="0" w:type="dxa"/>
            <w:right w:w="0" w:type="dxa"/>
          </w:tblCellMar>
          <w:tblLook w:val="01E0"/>
        </w:tblPrEx>
        <w:trPr>
          <w:trHeight w:hRule="exact" w:val="710"/>
        </w:trPr>
        <w:tc>
          <w:tcPr>
            <w:tcW w:w="426" w:type="dxa"/>
            <w:gridSpan w:val="2"/>
            <w:vMerge w:val="restart"/>
            <w:vAlign w:val="center"/>
          </w:tcPr>
          <w:p w:rsidR="00873EAF" w:rsidRPr="00CF3AA8" w:rsidRDefault="00873EAF" w:rsidP="00873EAF">
            <w:pPr>
              <w:pStyle w:val="TableParagraph"/>
              <w:spacing w:line="315" w:lineRule="exact"/>
              <w:jc w:val="center"/>
              <w:rPr>
                <w:sz w:val="24"/>
                <w:szCs w:val="24"/>
                <w:lang w:val="ru-RU"/>
              </w:rPr>
            </w:pPr>
            <w:r w:rsidRPr="00CF3AA8">
              <w:rPr>
                <w:sz w:val="24"/>
                <w:szCs w:val="24"/>
                <w:lang w:val="ru-RU"/>
              </w:rPr>
              <w:t>№</w:t>
            </w:r>
          </w:p>
        </w:tc>
        <w:tc>
          <w:tcPr>
            <w:tcW w:w="4677" w:type="dxa"/>
            <w:vMerge w:val="restart"/>
            <w:vAlign w:val="center"/>
          </w:tcPr>
          <w:p w:rsidR="00873EAF" w:rsidRPr="00CF3AA8" w:rsidRDefault="00873EAF" w:rsidP="00873EAF">
            <w:pPr>
              <w:pStyle w:val="TableParagraph"/>
              <w:spacing w:line="223" w:lineRule="exact"/>
              <w:ind w:left="105" w:right="199"/>
              <w:jc w:val="center"/>
              <w:rPr>
                <w:b/>
                <w:szCs w:val="24"/>
              </w:rPr>
            </w:pPr>
            <w:proofErr w:type="spellStart"/>
            <w:r w:rsidRPr="00CF3AA8">
              <w:rPr>
                <w:b/>
                <w:szCs w:val="24"/>
              </w:rPr>
              <w:t>Показателипрямыхрезультатов</w:t>
            </w:r>
            <w:proofErr w:type="spellEnd"/>
          </w:p>
        </w:tc>
        <w:tc>
          <w:tcPr>
            <w:tcW w:w="993" w:type="dxa"/>
            <w:vMerge w:val="restart"/>
            <w:vAlign w:val="center"/>
          </w:tcPr>
          <w:p w:rsidR="00873EAF" w:rsidRPr="00CF3AA8" w:rsidRDefault="00873EAF" w:rsidP="00873EAF">
            <w:pPr>
              <w:pStyle w:val="TableParagraph"/>
              <w:ind w:left="127"/>
              <w:jc w:val="center"/>
              <w:rPr>
                <w:b/>
                <w:szCs w:val="24"/>
              </w:rPr>
            </w:pPr>
            <w:proofErr w:type="spellStart"/>
            <w:r w:rsidRPr="00CF3AA8">
              <w:rPr>
                <w:b/>
                <w:szCs w:val="24"/>
              </w:rPr>
              <w:t>Источник</w:t>
            </w:r>
            <w:r w:rsidRPr="00CF3AA8">
              <w:rPr>
                <w:b/>
                <w:w w:val="95"/>
                <w:szCs w:val="24"/>
              </w:rPr>
              <w:t>информации</w:t>
            </w:r>
            <w:proofErr w:type="spellEnd"/>
          </w:p>
        </w:tc>
        <w:tc>
          <w:tcPr>
            <w:tcW w:w="1134" w:type="dxa"/>
            <w:vMerge w:val="restart"/>
            <w:vAlign w:val="center"/>
          </w:tcPr>
          <w:p w:rsidR="00873EAF" w:rsidRPr="00CF3AA8" w:rsidRDefault="00873EAF" w:rsidP="00873EAF">
            <w:pPr>
              <w:pStyle w:val="TableParagraph"/>
              <w:ind w:left="81" w:right="70"/>
              <w:jc w:val="center"/>
              <w:rPr>
                <w:b/>
                <w:szCs w:val="24"/>
                <w:lang w:val="ru-RU"/>
              </w:rPr>
            </w:pPr>
            <w:proofErr w:type="spellStart"/>
            <w:r w:rsidRPr="00CF3AA8">
              <w:rPr>
                <w:b/>
                <w:w w:val="95"/>
                <w:szCs w:val="24"/>
              </w:rPr>
              <w:t>Единиц</w:t>
            </w:r>
            <w:r w:rsidRPr="00CF3AA8">
              <w:rPr>
                <w:b/>
                <w:szCs w:val="24"/>
              </w:rPr>
              <w:t>измер</w:t>
            </w:r>
            <w:proofErr w:type="spellEnd"/>
            <w:r w:rsidRPr="00CF3AA8">
              <w:rPr>
                <w:b/>
                <w:szCs w:val="24"/>
                <w:lang w:val="ru-RU"/>
              </w:rPr>
              <w:t>.</w:t>
            </w:r>
          </w:p>
        </w:tc>
        <w:tc>
          <w:tcPr>
            <w:tcW w:w="2693" w:type="dxa"/>
            <w:gridSpan w:val="4"/>
            <w:tcBorders>
              <w:bottom w:val="single" w:sz="4" w:space="0" w:color="auto"/>
            </w:tcBorders>
            <w:vAlign w:val="center"/>
          </w:tcPr>
          <w:p w:rsidR="00873EAF" w:rsidRPr="00CF3AA8" w:rsidRDefault="00873EAF" w:rsidP="00873EAF">
            <w:pPr>
              <w:widowControl w:val="0"/>
              <w:spacing w:after="0" w:line="240" w:lineRule="auto"/>
              <w:jc w:val="center"/>
              <w:rPr>
                <w:sz w:val="24"/>
                <w:szCs w:val="24"/>
              </w:rPr>
            </w:pPr>
            <w:proofErr w:type="spellStart"/>
            <w:r w:rsidRPr="00CF3AA8">
              <w:rPr>
                <w:b/>
                <w:sz w:val="24"/>
                <w:szCs w:val="24"/>
                <w:lang w:val="en-US"/>
              </w:rPr>
              <w:t>Отчетныйпериод</w:t>
            </w:r>
            <w:proofErr w:type="spellEnd"/>
          </w:p>
        </w:tc>
        <w:tc>
          <w:tcPr>
            <w:tcW w:w="5386" w:type="dxa"/>
            <w:gridSpan w:val="7"/>
            <w:tcBorders>
              <w:bottom w:val="single" w:sz="4" w:space="0" w:color="auto"/>
            </w:tcBorders>
            <w:vAlign w:val="center"/>
          </w:tcPr>
          <w:p w:rsidR="00873EAF" w:rsidRPr="00CF3AA8" w:rsidRDefault="00873EAF" w:rsidP="00873EAF">
            <w:pPr>
              <w:widowControl w:val="0"/>
              <w:spacing w:after="0" w:line="240" w:lineRule="auto"/>
              <w:jc w:val="center"/>
              <w:rPr>
                <w:sz w:val="24"/>
                <w:szCs w:val="24"/>
              </w:rPr>
            </w:pPr>
            <w:proofErr w:type="spellStart"/>
            <w:r w:rsidRPr="00CF3AA8">
              <w:rPr>
                <w:b/>
                <w:sz w:val="24"/>
                <w:szCs w:val="24"/>
                <w:lang w:val="en-US"/>
              </w:rPr>
              <w:t>Плановыйпериод</w:t>
            </w:r>
            <w:proofErr w:type="spellEnd"/>
          </w:p>
        </w:tc>
      </w:tr>
      <w:tr w:rsidR="00873EAF" w:rsidRPr="00CF3AA8" w:rsidTr="00873EAF">
        <w:tblPrEx>
          <w:tblCellMar>
            <w:left w:w="0" w:type="dxa"/>
            <w:right w:w="0" w:type="dxa"/>
          </w:tblCellMar>
          <w:tblLook w:val="01E0"/>
        </w:tblPrEx>
        <w:trPr>
          <w:trHeight w:hRule="exact" w:val="271"/>
        </w:trPr>
        <w:tc>
          <w:tcPr>
            <w:tcW w:w="426" w:type="dxa"/>
            <w:gridSpan w:val="2"/>
            <w:vMerge/>
            <w:vAlign w:val="center"/>
          </w:tcPr>
          <w:p w:rsidR="00873EAF" w:rsidRPr="00CF3AA8" w:rsidRDefault="00873EAF" w:rsidP="00873EAF">
            <w:pPr>
              <w:pStyle w:val="TableParagraph"/>
              <w:spacing w:line="315" w:lineRule="exact"/>
              <w:jc w:val="center"/>
              <w:rPr>
                <w:sz w:val="24"/>
                <w:szCs w:val="24"/>
                <w:lang w:val="ru-RU"/>
              </w:rPr>
            </w:pPr>
          </w:p>
        </w:tc>
        <w:tc>
          <w:tcPr>
            <w:tcW w:w="4677" w:type="dxa"/>
            <w:vMerge/>
            <w:vAlign w:val="center"/>
          </w:tcPr>
          <w:p w:rsidR="00873EAF" w:rsidRPr="00CF3AA8" w:rsidRDefault="00873EAF" w:rsidP="00873EAF">
            <w:pPr>
              <w:pStyle w:val="TableParagraph"/>
              <w:tabs>
                <w:tab w:val="left" w:pos="2430"/>
              </w:tabs>
              <w:spacing w:line="315" w:lineRule="exact"/>
              <w:jc w:val="center"/>
              <w:rPr>
                <w:sz w:val="24"/>
                <w:szCs w:val="24"/>
                <w:lang w:val="ru-RU"/>
              </w:rPr>
            </w:pPr>
          </w:p>
        </w:tc>
        <w:tc>
          <w:tcPr>
            <w:tcW w:w="993" w:type="dxa"/>
            <w:vMerge/>
            <w:vAlign w:val="center"/>
          </w:tcPr>
          <w:p w:rsidR="00873EAF" w:rsidRPr="00CF3AA8" w:rsidRDefault="00873EAF" w:rsidP="00873EAF">
            <w:pPr>
              <w:pStyle w:val="TableParagraph"/>
              <w:spacing w:line="315" w:lineRule="exact"/>
              <w:ind w:left="115"/>
              <w:jc w:val="center"/>
              <w:rPr>
                <w:sz w:val="24"/>
                <w:szCs w:val="24"/>
                <w:lang w:val="ru-RU"/>
              </w:rPr>
            </w:pPr>
          </w:p>
        </w:tc>
        <w:tc>
          <w:tcPr>
            <w:tcW w:w="1134" w:type="dxa"/>
            <w:vMerge/>
            <w:vAlign w:val="center"/>
          </w:tcPr>
          <w:p w:rsidR="00873EAF" w:rsidRPr="00CF3AA8" w:rsidRDefault="00873EAF" w:rsidP="00873EAF">
            <w:pPr>
              <w:pStyle w:val="TableParagraph"/>
              <w:spacing w:line="315" w:lineRule="exact"/>
              <w:ind w:left="0" w:right="648"/>
              <w:jc w:val="center"/>
              <w:rPr>
                <w:sz w:val="24"/>
                <w:szCs w:val="24"/>
                <w:lang w:val="ru-RU"/>
              </w:rPr>
            </w:pPr>
          </w:p>
        </w:tc>
        <w:tc>
          <w:tcPr>
            <w:tcW w:w="1559" w:type="dxa"/>
            <w:gridSpan w:val="2"/>
            <w:tcBorders>
              <w:top w:val="single" w:sz="4" w:space="0" w:color="auto"/>
            </w:tcBorders>
            <w:vAlign w:val="center"/>
          </w:tcPr>
          <w:p w:rsidR="00873EAF" w:rsidRPr="00CF3AA8" w:rsidRDefault="00873EAF" w:rsidP="00873EAF">
            <w:pPr>
              <w:pStyle w:val="TableParagraph"/>
              <w:spacing w:line="228" w:lineRule="exact"/>
              <w:jc w:val="center"/>
              <w:rPr>
                <w:b/>
                <w:sz w:val="24"/>
                <w:szCs w:val="24"/>
              </w:rPr>
            </w:pPr>
            <w:r w:rsidRPr="00CF3AA8">
              <w:rPr>
                <w:b/>
                <w:sz w:val="24"/>
                <w:szCs w:val="24"/>
              </w:rPr>
              <w:t>201</w:t>
            </w:r>
            <w:r w:rsidRPr="00CF3AA8">
              <w:rPr>
                <w:b/>
                <w:sz w:val="24"/>
                <w:szCs w:val="24"/>
                <w:lang w:val="ru-RU"/>
              </w:rPr>
              <w:t>5</w:t>
            </w:r>
            <w:r w:rsidRPr="00CF3AA8">
              <w:rPr>
                <w:b/>
                <w:sz w:val="24"/>
                <w:szCs w:val="24"/>
              </w:rPr>
              <w:t>г.</w:t>
            </w:r>
          </w:p>
        </w:tc>
        <w:tc>
          <w:tcPr>
            <w:tcW w:w="1134" w:type="dxa"/>
            <w:gridSpan w:val="2"/>
            <w:tcBorders>
              <w:top w:val="single" w:sz="4" w:space="0" w:color="auto"/>
            </w:tcBorders>
            <w:vAlign w:val="center"/>
          </w:tcPr>
          <w:p w:rsidR="00873EAF" w:rsidRPr="00CF3AA8" w:rsidRDefault="00873EAF" w:rsidP="00873EAF">
            <w:pPr>
              <w:pStyle w:val="TableParagraph"/>
              <w:spacing w:line="228" w:lineRule="exact"/>
              <w:jc w:val="center"/>
              <w:rPr>
                <w:b/>
                <w:sz w:val="24"/>
                <w:szCs w:val="24"/>
              </w:rPr>
            </w:pPr>
            <w:r w:rsidRPr="00CF3AA8">
              <w:rPr>
                <w:b/>
                <w:sz w:val="24"/>
                <w:szCs w:val="24"/>
              </w:rPr>
              <w:t>201</w:t>
            </w:r>
            <w:r w:rsidRPr="00CF3AA8">
              <w:rPr>
                <w:b/>
                <w:sz w:val="24"/>
                <w:szCs w:val="24"/>
                <w:lang w:val="ru-RU"/>
              </w:rPr>
              <w:t>6</w:t>
            </w:r>
            <w:r w:rsidRPr="00CF3AA8">
              <w:rPr>
                <w:b/>
                <w:sz w:val="24"/>
                <w:szCs w:val="24"/>
              </w:rPr>
              <w:t xml:space="preserve"> г.</w:t>
            </w:r>
          </w:p>
        </w:tc>
        <w:tc>
          <w:tcPr>
            <w:tcW w:w="850" w:type="dxa"/>
            <w:gridSpan w:val="2"/>
            <w:tcBorders>
              <w:top w:val="single" w:sz="4" w:space="0" w:color="auto"/>
            </w:tcBorders>
            <w:vAlign w:val="center"/>
          </w:tcPr>
          <w:p w:rsidR="00873EAF" w:rsidRPr="00CF3AA8" w:rsidRDefault="00873EAF" w:rsidP="00873EAF">
            <w:pPr>
              <w:pStyle w:val="TableParagraph"/>
              <w:spacing w:line="228" w:lineRule="exact"/>
              <w:jc w:val="center"/>
              <w:rPr>
                <w:b/>
                <w:sz w:val="24"/>
                <w:szCs w:val="24"/>
              </w:rPr>
            </w:pPr>
            <w:r w:rsidRPr="00CF3AA8">
              <w:rPr>
                <w:b/>
                <w:sz w:val="24"/>
                <w:szCs w:val="24"/>
              </w:rPr>
              <w:t>201</w:t>
            </w:r>
            <w:r w:rsidRPr="00CF3AA8">
              <w:rPr>
                <w:b/>
                <w:sz w:val="24"/>
                <w:szCs w:val="24"/>
                <w:lang w:val="ru-RU"/>
              </w:rPr>
              <w:t>7</w:t>
            </w:r>
            <w:r w:rsidRPr="00CF3AA8">
              <w:rPr>
                <w:b/>
                <w:sz w:val="24"/>
                <w:szCs w:val="24"/>
              </w:rPr>
              <w:t xml:space="preserve"> г.</w:t>
            </w:r>
          </w:p>
        </w:tc>
        <w:tc>
          <w:tcPr>
            <w:tcW w:w="993" w:type="dxa"/>
            <w:gridSpan w:val="2"/>
            <w:tcBorders>
              <w:top w:val="single" w:sz="4" w:space="0" w:color="auto"/>
            </w:tcBorders>
            <w:vAlign w:val="center"/>
          </w:tcPr>
          <w:p w:rsidR="00873EAF" w:rsidRPr="00CF3AA8" w:rsidRDefault="00873EAF" w:rsidP="00873EAF">
            <w:pPr>
              <w:pStyle w:val="TableParagraph"/>
              <w:spacing w:line="228" w:lineRule="exact"/>
              <w:ind w:left="105"/>
              <w:jc w:val="center"/>
              <w:rPr>
                <w:b/>
                <w:sz w:val="24"/>
                <w:szCs w:val="24"/>
              </w:rPr>
            </w:pPr>
            <w:r w:rsidRPr="00CF3AA8">
              <w:rPr>
                <w:b/>
                <w:sz w:val="24"/>
                <w:szCs w:val="24"/>
              </w:rPr>
              <w:t>201</w:t>
            </w:r>
            <w:r w:rsidRPr="00CF3AA8">
              <w:rPr>
                <w:b/>
                <w:sz w:val="24"/>
                <w:szCs w:val="24"/>
                <w:lang w:val="ru-RU"/>
              </w:rPr>
              <w:t>8</w:t>
            </w:r>
            <w:r w:rsidRPr="00CF3AA8">
              <w:rPr>
                <w:b/>
                <w:sz w:val="24"/>
                <w:szCs w:val="24"/>
              </w:rPr>
              <w:t xml:space="preserve"> г.</w:t>
            </w:r>
          </w:p>
        </w:tc>
        <w:tc>
          <w:tcPr>
            <w:tcW w:w="850" w:type="dxa"/>
            <w:tcBorders>
              <w:top w:val="single" w:sz="4" w:space="0" w:color="auto"/>
            </w:tcBorders>
            <w:vAlign w:val="center"/>
          </w:tcPr>
          <w:p w:rsidR="00873EAF" w:rsidRPr="00CF3AA8" w:rsidRDefault="00873EAF" w:rsidP="00873EAF">
            <w:pPr>
              <w:pStyle w:val="TableParagraph"/>
              <w:spacing w:line="228" w:lineRule="exact"/>
              <w:ind w:left="105"/>
              <w:jc w:val="center"/>
              <w:rPr>
                <w:b/>
                <w:sz w:val="24"/>
                <w:szCs w:val="24"/>
              </w:rPr>
            </w:pPr>
            <w:r w:rsidRPr="00CF3AA8">
              <w:rPr>
                <w:b/>
                <w:sz w:val="24"/>
                <w:szCs w:val="24"/>
              </w:rPr>
              <w:t>201</w:t>
            </w:r>
            <w:r w:rsidRPr="00CF3AA8">
              <w:rPr>
                <w:b/>
                <w:sz w:val="24"/>
                <w:szCs w:val="24"/>
                <w:lang w:val="ru-RU"/>
              </w:rPr>
              <w:t>9</w:t>
            </w:r>
            <w:r w:rsidRPr="00CF3AA8">
              <w:rPr>
                <w:b/>
                <w:sz w:val="24"/>
                <w:szCs w:val="24"/>
              </w:rPr>
              <w:t xml:space="preserve"> г.</w:t>
            </w:r>
          </w:p>
        </w:tc>
        <w:tc>
          <w:tcPr>
            <w:tcW w:w="992" w:type="dxa"/>
            <w:tcBorders>
              <w:top w:val="single" w:sz="4" w:space="0" w:color="auto"/>
            </w:tcBorders>
          </w:tcPr>
          <w:p w:rsidR="00873EAF" w:rsidRPr="00CF3AA8" w:rsidRDefault="00873EAF" w:rsidP="00873EAF">
            <w:pPr>
              <w:pStyle w:val="TableParagraph"/>
              <w:spacing w:line="228" w:lineRule="exact"/>
              <w:jc w:val="center"/>
              <w:rPr>
                <w:b/>
                <w:sz w:val="24"/>
                <w:szCs w:val="24"/>
              </w:rPr>
            </w:pPr>
            <w:r w:rsidRPr="00CF3AA8">
              <w:rPr>
                <w:b/>
                <w:sz w:val="24"/>
                <w:szCs w:val="24"/>
              </w:rPr>
              <w:t>20</w:t>
            </w:r>
            <w:proofErr w:type="spellStart"/>
            <w:r w:rsidRPr="00CF3AA8">
              <w:rPr>
                <w:b/>
                <w:sz w:val="24"/>
                <w:szCs w:val="24"/>
                <w:lang w:val="ru-RU"/>
              </w:rPr>
              <w:t>20</w:t>
            </w:r>
            <w:proofErr w:type="spellEnd"/>
            <w:r w:rsidRPr="00CF3AA8">
              <w:rPr>
                <w:b/>
                <w:sz w:val="24"/>
                <w:szCs w:val="24"/>
              </w:rPr>
              <w:t xml:space="preserve"> г.</w:t>
            </w:r>
          </w:p>
        </w:tc>
        <w:tc>
          <w:tcPr>
            <w:tcW w:w="1701" w:type="dxa"/>
            <w:tcBorders>
              <w:top w:val="single" w:sz="4" w:space="0" w:color="auto"/>
            </w:tcBorders>
          </w:tcPr>
          <w:p w:rsidR="00873EAF" w:rsidRPr="00CF3AA8" w:rsidRDefault="00873EAF" w:rsidP="00873EAF">
            <w:pPr>
              <w:widowControl w:val="0"/>
              <w:spacing w:after="0" w:line="240" w:lineRule="auto"/>
              <w:jc w:val="center"/>
              <w:rPr>
                <w:b/>
                <w:sz w:val="24"/>
                <w:szCs w:val="24"/>
              </w:rPr>
            </w:pPr>
            <w:r w:rsidRPr="00CF3AA8">
              <w:rPr>
                <w:b/>
                <w:sz w:val="24"/>
                <w:szCs w:val="24"/>
                <w:lang w:val="en-US"/>
              </w:rPr>
              <w:t>20</w:t>
            </w:r>
            <w:r w:rsidRPr="00CF3AA8">
              <w:rPr>
                <w:b/>
                <w:sz w:val="24"/>
                <w:szCs w:val="24"/>
              </w:rPr>
              <w:t>21</w:t>
            </w:r>
            <w:r w:rsidRPr="00CF3AA8">
              <w:rPr>
                <w:b/>
                <w:sz w:val="24"/>
                <w:szCs w:val="24"/>
                <w:lang w:val="en-US"/>
              </w:rPr>
              <w:t>г.</w:t>
            </w:r>
          </w:p>
        </w:tc>
      </w:tr>
      <w:tr w:rsidR="00873EAF" w:rsidRPr="00CF3AA8" w:rsidTr="00873EAF">
        <w:tblPrEx>
          <w:tblCellMar>
            <w:left w:w="0" w:type="dxa"/>
            <w:right w:w="0" w:type="dxa"/>
          </w:tblCellMar>
          <w:tblLook w:val="01E0"/>
        </w:tblPrEx>
        <w:trPr>
          <w:trHeight w:hRule="exact" w:val="817"/>
        </w:trPr>
        <w:tc>
          <w:tcPr>
            <w:tcW w:w="426" w:type="dxa"/>
            <w:gridSpan w:val="2"/>
          </w:tcPr>
          <w:p w:rsidR="00873EAF" w:rsidRPr="00CF3AA8" w:rsidRDefault="00873EAF" w:rsidP="00CF3AA8">
            <w:pPr>
              <w:pStyle w:val="TableParagraph"/>
              <w:spacing w:line="315" w:lineRule="exact"/>
              <w:rPr>
                <w:sz w:val="24"/>
                <w:szCs w:val="24"/>
                <w:lang w:val="ru-RU"/>
              </w:rPr>
            </w:pPr>
            <w:r w:rsidRPr="00CF3AA8">
              <w:rPr>
                <w:sz w:val="24"/>
                <w:szCs w:val="24"/>
                <w:lang w:val="ru-RU"/>
              </w:rPr>
              <w:t>1</w:t>
            </w:r>
          </w:p>
        </w:tc>
        <w:tc>
          <w:tcPr>
            <w:tcW w:w="4677" w:type="dxa"/>
          </w:tcPr>
          <w:p w:rsidR="00873EAF" w:rsidRPr="00CF3AA8" w:rsidRDefault="00873EAF" w:rsidP="00CF3AA8">
            <w:pPr>
              <w:pStyle w:val="TableParagraph"/>
              <w:ind w:left="2" w:right="-30"/>
              <w:rPr>
                <w:sz w:val="24"/>
                <w:szCs w:val="24"/>
                <w:lang w:val="ru-RU"/>
              </w:rPr>
            </w:pPr>
            <w:r w:rsidRPr="00CF3AA8">
              <w:rPr>
                <w:sz w:val="24"/>
                <w:szCs w:val="24"/>
                <w:lang w:val="ru-RU"/>
              </w:rPr>
              <w:t xml:space="preserve">Показатель обоснованных обращений населения по вопросам качества оказания </w:t>
            </w:r>
            <w:proofErr w:type="spellStart"/>
            <w:r w:rsidRPr="00CF3AA8">
              <w:rPr>
                <w:sz w:val="24"/>
                <w:szCs w:val="24"/>
                <w:lang w:val="ru-RU"/>
              </w:rPr>
              <w:t>медицинскихуслуг</w:t>
            </w:r>
            <w:proofErr w:type="spellEnd"/>
          </w:p>
        </w:tc>
        <w:tc>
          <w:tcPr>
            <w:tcW w:w="993" w:type="dxa"/>
          </w:tcPr>
          <w:p w:rsidR="00873EAF" w:rsidRPr="00CF3AA8" w:rsidRDefault="00873EAF" w:rsidP="00CF3AA8">
            <w:pPr>
              <w:pStyle w:val="TableParagraph"/>
              <w:spacing w:line="223" w:lineRule="exact"/>
              <w:ind w:left="36"/>
              <w:rPr>
                <w:sz w:val="20"/>
                <w:szCs w:val="20"/>
              </w:rPr>
            </w:pPr>
            <w:proofErr w:type="spellStart"/>
            <w:r w:rsidRPr="00CF3AA8">
              <w:rPr>
                <w:sz w:val="20"/>
                <w:szCs w:val="20"/>
              </w:rPr>
              <w:t>Статданные</w:t>
            </w:r>
            <w:proofErr w:type="spellEnd"/>
          </w:p>
        </w:tc>
        <w:tc>
          <w:tcPr>
            <w:tcW w:w="1134" w:type="dxa"/>
          </w:tcPr>
          <w:p w:rsidR="00873EAF" w:rsidRPr="00CF3AA8" w:rsidRDefault="00873EAF" w:rsidP="00CF3AA8">
            <w:pPr>
              <w:pStyle w:val="TableParagraph"/>
              <w:ind w:left="83" w:right="14" w:hanging="46"/>
              <w:rPr>
                <w:sz w:val="20"/>
                <w:szCs w:val="20"/>
                <w:lang w:val="ru-RU"/>
              </w:rPr>
            </w:pPr>
            <w:r w:rsidRPr="00CF3AA8">
              <w:rPr>
                <w:sz w:val="20"/>
                <w:szCs w:val="20"/>
                <w:lang w:val="ru-RU"/>
              </w:rPr>
              <w:t xml:space="preserve">на 100тыс. </w:t>
            </w:r>
            <w:proofErr w:type="spellStart"/>
            <w:r w:rsidRPr="00CF3AA8">
              <w:rPr>
                <w:sz w:val="20"/>
                <w:szCs w:val="20"/>
                <w:lang w:val="ru-RU"/>
              </w:rPr>
              <w:t>населе</w:t>
            </w:r>
            <w:proofErr w:type="spellEnd"/>
            <w:r w:rsidRPr="00CF3AA8">
              <w:rPr>
                <w:sz w:val="20"/>
                <w:szCs w:val="20"/>
                <w:lang w:val="ru-RU"/>
              </w:rPr>
              <w:t>.</w:t>
            </w:r>
          </w:p>
        </w:tc>
        <w:tc>
          <w:tcPr>
            <w:tcW w:w="1559" w:type="dxa"/>
            <w:gridSpan w:val="2"/>
          </w:tcPr>
          <w:p w:rsidR="00873EAF" w:rsidRPr="00CF3AA8" w:rsidRDefault="00873EAF" w:rsidP="00CF3AA8">
            <w:pPr>
              <w:pStyle w:val="TableParagraph"/>
              <w:spacing w:line="315" w:lineRule="exact"/>
              <w:ind w:left="5"/>
              <w:jc w:val="center"/>
              <w:rPr>
                <w:sz w:val="24"/>
                <w:szCs w:val="24"/>
                <w:lang w:val="ru-RU"/>
              </w:rPr>
            </w:pPr>
            <w:r w:rsidRPr="00CF3AA8">
              <w:rPr>
                <w:sz w:val="24"/>
                <w:szCs w:val="24"/>
                <w:lang w:val="ru-RU"/>
              </w:rPr>
              <w:t>0</w:t>
            </w:r>
          </w:p>
        </w:tc>
        <w:tc>
          <w:tcPr>
            <w:tcW w:w="1134" w:type="dxa"/>
            <w:gridSpan w:val="2"/>
          </w:tcPr>
          <w:p w:rsidR="00873EAF" w:rsidRPr="00CF3AA8" w:rsidRDefault="00873EAF" w:rsidP="00CF3AA8">
            <w:pPr>
              <w:pStyle w:val="TableParagraph"/>
              <w:spacing w:line="315" w:lineRule="exact"/>
              <w:ind w:left="25"/>
              <w:jc w:val="center"/>
              <w:rPr>
                <w:sz w:val="24"/>
                <w:szCs w:val="24"/>
                <w:lang w:val="ru-RU"/>
              </w:rPr>
            </w:pPr>
            <w:r w:rsidRPr="00CF3AA8">
              <w:rPr>
                <w:sz w:val="24"/>
                <w:szCs w:val="24"/>
                <w:lang w:val="ru-RU"/>
              </w:rPr>
              <w:t>0,5</w:t>
            </w:r>
          </w:p>
        </w:tc>
        <w:tc>
          <w:tcPr>
            <w:tcW w:w="850" w:type="dxa"/>
            <w:gridSpan w:val="2"/>
          </w:tcPr>
          <w:p w:rsidR="00873EAF" w:rsidRPr="00CF3AA8" w:rsidRDefault="00873EAF" w:rsidP="00CF3AA8">
            <w:pPr>
              <w:pStyle w:val="TableParagraph"/>
              <w:spacing w:line="315" w:lineRule="exact"/>
              <w:ind w:left="0" w:right="32"/>
              <w:jc w:val="center"/>
              <w:rPr>
                <w:sz w:val="24"/>
                <w:szCs w:val="24"/>
                <w:lang w:val="ru-RU"/>
              </w:rPr>
            </w:pPr>
            <w:r w:rsidRPr="00CF3AA8">
              <w:rPr>
                <w:sz w:val="24"/>
                <w:szCs w:val="24"/>
                <w:lang w:val="ru-RU"/>
              </w:rPr>
              <w:t>0</w:t>
            </w:r>
          </w:p>
        </w:tc>
        <w:tc>
          <w:tcPr>
            <w:tcW w:w="993" w:type="dxa"/>
            <w:gridSpan w:val="2"/>
          </w:tcPr>
          <w:p w:rsidR="00873EAF" w:rsidRPr="00CF3AA8" w:rsidRDefault="00873EAF" w:rsidP="00CF3AA8">
            <w:pPr>
              <w:pStyle w:val="TableParagraph"/>
              <w:spacing w:line="315" w:lineRule="exact"/>
              <w:ind w:left="283"/>
              <w:jc w:val="center"/>
              <w:rPr>
                <w:sz w:val="24"/>
                <w:szCs w:val="24"/>
                <w:lang w:val="ru-RU"/>
              </w:rPr>
            </w:pPr>
            <w:r w:rsidRPr="00CF3AA8">
              <w:rPr>
                <w:sz w:val="24"/>
                <w:szCs w:val="24"/>
                <w:lang w:val="ru-RU"/>
              </w:rPr>
              <w:t>0</w:t>
            </w:r>
          </w:p>
        </w:tc>
        <w:tc>
          <w:tcPr>
            <w:tcW w:w="850" w:type="dxa"/>
          </w:tcPr>
          <w:p w:rsidR="00873EAF" w:rsidRPr="00CF3AA8" w:rsidRDefault="00873EAF" w:rsidP="00CF3AA8">
            <w:pPr>
              <w:pStyle w:val="TableParagraph"/>
              <w:spacing w:line="315" w:lineRule="exact"/>
              <w:ind w:left="189"/>
              <w:jc w:val="center"/>
              <w:rPr>
                <w:sz w:val="24"/>
                <w:szCs w:val="24"/>
                <w:lang w:val="ru-RU"/>
              </w:rPr>
            </w:pPr>
            <w:r w:rsidRPr="00CF3AA8">
              <w:rPr>
                <w:sz w:val="24"/>
                <w:szCs w:val="24"/>
                <w:lang w:val="ru-RU"/>
              </w:rPr>
              <w:t>0</w:t>
            </w:r>
          </w:p>
        </w:tc>
        <w:tc>
          <w:tcPr>
            <w:tcW w:w="992" w:type="dxa"/>
          </w:tcPr>
          <w:p w:rsidR="00873EAF" w:rsidRPr="00CF3AA8" w:rsidRDefault="00873EAF" w:rsidP="00CF3AA8">
            <w:pPr>
              <w:pStyle w:val="TableParagraph"/>
              <w:spacing w:line="315" w:lineRule="exact"/>
              <w:ind w:left="264"/>
              <w:jc w:val="center"/>
              <w:rPr>
                <w:sz w:val="24"/>
                <w:szCs w:val="24"/>
                <w:lang w:val="ru-RU"/>
              </w:rPr>
            </w:pPr>
            <w:r w:rsidRPr="00CF3AA8">
              <w:rPr>
                <w:sz w:val="24"/>
                <w:szCs w:val="24"/>
                <w:lang w:val="ru-RU"/>
              </w:rPr>
              <w:t>0</w:t>
            </w:r>
          </w:p>
        </w:tc>
        <w:tc>
          <w:tcPr>
            <w:tcW w:w="1701" w:type="dxa"/>
          </w:tcPr>
          <w:p w:rsidR="00873EAF" w:rsidRPr="00CF3AA8" w:rsidRDefault="00873EAF" w:rsidP="00CF3AA8">
            <w:pPr>
              <w:widowControl w:val="0"/>
              <w:spacing w:after="0" w:line="240" w:lineRule="auto"/>
              <w:jc w:val="center"/>
              <w:rPr>
                <w:sz w:val="24"/>
                <w:szCs w:val="24"/>
              </w:rPr>
            </w:pPr>
            <w:r w:rsidRPr="00CF3AA8">
              <w:rPr>
                <w:sz w:val="24"/>
                <w:szCs w:val="24"/>
              </w:rPr>
              <w:t>0</w:t>
            </w:r>
          </w:p>
        </w:tc>
      </w:tr>
      <w:tr w:rsidR="00873EAF" w:rsidRPr="00CF3AA8" w:rsidTr="00873EAF">
        <w:tblPrEx>
          <w:tblCellMar>
            <w:left w:w="0" w:type="dxa"/>
            <w:right w:w="0" w:type="dxa"/>
          </w:tblCellMar>
          <w:tblLook w:val="01E0"/>
        </w:tblPrEx>
        <w:trPr>
          <w:trHeight w:hRule="exact" w:val="701"/>
        </w:trPr>
        <w:tc>
          <w:tcPr>
            <w:tcW w:w="426" w:type="dxa"/>
            <w:gridSpan w:val="2"/>
          </w:tcPr>
          <w:p w:rsidR="00873EAF" w:rsidRPr="00CF3AA8" w:rsidRDefault="00873EAF" w:rsidP="00CF3AA8">
            <w:pPr>
              <w:pStyle w:val="TableParagraph"/>
              <w:spacing w:line="315" w:lineRule="exact"/>
              <w:rPr>
                <w:sz w:val="24"/>
                <w:szCs w:val="24"/>
                <w:lang w:val="ru-RU"/>
              </w:rPr>
            </w:pPr>
            <w:r w:rsidRPr="00CF3AA8">
              <w:rPr>
                <w:sz w:val="24"/>
                <w:szCs w:val="24"/>
                <w:lang w:val="ru-RU"/>
              </w:rPr>
              <w:t>2</w:t>
            </w:r>
          </w:p>
        </w:tc>
        <w:tc>
          <w:tcPr>
            <w:tcW w:w="4677" w:type="dxa"/>
          </w:tcPr>
          <w:p w:rsidR="00873EAF" w:rsidRPr="00CF3AA8" w:rsidRDefault="00873EAF" w:rsidP="00CF3AA8">
            <w:pPr>
              <w:pStyle w:val="TableParagraph"/>
              <w:tabs>
                <w:tab w:val="left" w:pos="1350"/>
                <w:tab w:val="left" w:pos="3198"/>
                <w:tab w:val="left" w:pos="5194"/>
              </w:tabs>
              <w:spacing w:line="242" w:lineRule="auto"/>
              <w:ind w:left="2" w:right="-30"/>
              <w:rPr>
                <w:sz w:val="24"/>
                <w:szCs w:val="24"/>
                <w:lang w:val="ru-RU"/>
              </w:rPr>
            </w:pPr>
            <w:r w:rsidRPr="00CF3AA8">
              <w:rPr>
                <w:sz w:val="24"/>
                <w:szCs w:val="24"/>
                <w:lang w:val="ru-RU"/>
              </w:rPr>
              <w:t>Уровень</w:t>
            </w:r>
            <w:r w:rsidRPr="00CF3AA8">
              <w:rPr>
                <w:sz w:val="24"/>
                <w:szCs w:val="24"/>
                <w:lang w:val="ru-RU"/>
              </w:rPr>
              <w:tab/>
              <w:t xml:space="preserve">потребления  стационарной </w:t>
            </w:r>
            <w:r w:rsidRPr="00CF3AA8">
              <w:rPr>
                <w:spacing w:val="-1"/>
                <w:sz w:val="24"/>
                <w:szCs w:val="24"/>
                <w:lang w:val="ru-RU"/>
              </w:rPr>
              <w:t xml:space="preserve">помощи, </w:t>
            </w:r>
            <w:r w:rsidRPr="00CF3AA8">
              <w:rPr>
                <w:sz w:val="24"/>
                <w:szCs w:val="24"/>
                <w:lang w:val="ru-RU"/>
              </w:rPr>
              <w:t xml:space="preserve">финансируемой  в </w:t>
            </w:r>
            <w:proofErr w:type="spellStart"/>
            <w:r w:rsidRPr="00CF3AA8">
              <w:rPr>
                <w:sz w:val="24"/>
                <w:szCs w:val="24"/>
                <w:lang w:val="ru-RU"/>
              </w:rPr>
              <w:t>условияхЕНСЗ</w:t>
            </w:r>
            <w:proofErr w:type="spellEnd"/>
          </w:p>
        </w:tc>
        <w:tc>
          <w:tcPr>
            <w:tcW w:w="993" w:type="dxa"/>
          </w:tcPr>
          <w:p w:rsidR="00873EAF" w:rsidRPr="00CF3AA8" w:rsidRDefault="00873EAF" w:rsidP="00CF3AA8">
            <w:pPr>
              <w:pStyle w:val="TableParagraph"/>
              <w:spacing w:line="223" w:lineRule="exact"/>
              <w:ind w:left="36"/>
              <w:rPr>
                <w:sz w:val="20"/>
                <w:szCs w:val="20"/>
                <w:lang w:val="ru-RU"/>
              </w:rPr>
            </w:pPr>
            <w:proofErr w:type="spellStart"/>
            <w:proofErr w:type="gramStart"/>
            <w:r w:rsidRPr="00CF3AA8">
              <w:rPr>
                <w:sz w:val="20"/>
                <w:szCs w:val="20"/>
                <w:lang w:val="ru-RU"/>
              </w:rPr>
              <w:t>Стат</w:t>
            </w:r>
            <w:proofErr w:type="spellEnd"/>
            <w:proofErr w:type="gramEnd"/>
            <w:r w:rsidRPr="00CF3AA8">
              <w:rPr>
                <w:sz w:val="20"/>
                <w:szCs w:val="20"/>
                <w:lang w:val="ru-RU"/>
              </w:rPr>
              <w:t xml:space="preserve"> данные</w:t>
            </w:r>
          </w:p>
        </w:tc>
        <w:tc>
          <w:tcPr>
            <w:tcW w:w="1134" w:type="dxa"/>
          </w:tcPr>
          <w:p w:rsidR="00873EAF" w:rsidRPr="00CF3AA8" w:rsidRDefault="00873EAF" w:rsidP="00CF3AA8">
            <w:pPr>
              <w:pStyle w:val="TableParagraph"/>
              <w:ind w:left="33" w:right="21"/>
              <w:rPr>
                <w:sz w:val="20"/>
                <w:szCs w:val="20"/>
              </w:rPr>
            </w:pPr>
            <w:r w:rsidRPr="00CF3AA8">
              <w:rPr>
                <w:sz w:val="20"/>
                <w:szCs w:val="20"/>
                <w:lang w:val="ru-RU"/>
              </w:rPr>
              <w:t xml:space="preserve">число </w:t>
            </w:r>
            <w:proofErr w:type="spellStart"/>
            <w:r w:rsidRPr="00CF3AA8">
              <w:rPr>
                <w:w w:val="95"/>
                <w:sz w:val="20"/>
                <w:szCs w:val="20"/>
                <w:lang w:val="ru-RU"/>
              </w:rPr>
              <w:t>койко-дн</w:t>
            </w:r>
            <w:r w:rsidRPr="00CF3AA8">
              <w:rPr>
                <w:w w:val="95"/>
                <w:sz w:val="20"/>
                <w:szCs w:val="20"/>
              </w:rPr>
              <w:t>ей</w:t>
            </w:r>
            <w:proofErr w:type="spellEnd"/>
          </w:p>
        </w:tc>
        <w:tc>
          <w:tcPr>
            <w:tcW w:w="1559" w:type="dxa"/>
            <w:gridSpan w:val="2"/>
          </w:tcPr>
          <w:p w:rsidR="00873EAF" w:rsidRPr="00CF3AA8" w:rsidRDefault="00BE6F01" w:rsidP="00CF3AA8">
            <w:pPr>
              <w:pStyle w:val="TableParagraph"/>
              <w:spacing w:line="315" w:lineRule="exact"/>
              <w:ind w:left="-20"/>
              <w:jc w:val="center"/>
              <w:rPr>
                <w:sz w:val="24"/>
                <w:szCs w:val="24"/>
                <w:lang w:val="ru-RU"/>
              </w:rPr>
            </w:pPr>
            <w:r>
              <w:rPr>
                <w:sz w:val="24"/>
                <w:szCs w:val="24"/>
                <w:lang w:val="ru-RU"/>
              </w:rPr>
              <w:t>6729</w:t>
            </w:r>
          </w:p>
        </w:tc>
        <w:tc>
          <w:tcPr>
            <w:tcW w:w="1134" w:type="dxa"/>
            <w:gridSpan w:val="2"/>
          </w:tcPr>
          <w:p w:rsidR="00873EAF" w:rsidRPr="00CF3AA8" w:rsidRDefault="00BE6F01" w:rsidP="00CF3AA8">
            <w:pPr>
              <w:pStyle w:val="TableParagraph"/>
              <w:spacing w:line="268" w:lineRule="exact"/>
              <w:ind w:left="86"/>
              <w:jc w:val="center"/>
              <w:rPr>
                <w:sz w:val="24"/>
                <w:szCs w:val="24"/>
                <w:lang w:val="ru-RU"/>
              </w:rPr>
            </w:pPr>
            <w:r>
              <w:rPr>
                <w:sz w:val="24"/>
                <w:szCs w:val="24"/>
                <w:lang w:val="ru-RU"/>
              </w:rPr>
              <w:t>5640</w:t>
            </w:r>
          </w:p>
        </w:tc>
        <w:tc>
          <w:tcPr>
            <w:tcW w:w="850" w:type="dxa"/>
            <w:gridSpan w:val="2"/>
          </w:tcPr>
          <w:p w:rsidR="00873EAF" w:rsidRPr="00CF3AA8" w:rsidRDefault="00BE6F01" w:rsidP="00CF3AA8">
            <w:pPr>
              <w:pStyle w:val="TableParagraph"/>
              <w:spacing w:line="315" w:lineRule="exact"/>
              <w:ind w:left="-5"/>
              <w:jc w:val="center"/>
              <w:rPr>
                <w:sz w:val="24"/>
                <w:szCs w:val="24"/>
                <w:lang w:val="ru-RU"/>
              </w:rPr>
            </w:pPr>
            <w:r>
              <w:rPr>
                <w:sz w:val="24"/>
                <w:szCs w:val="24"/>
                <w:lang w:val="ru-RU"/>
              </w:rPr>
              <w:t>6721</w:t>
            </w:r>
          </w:p>
        </w:tc>
        <w:tc>
          <w:tcPr>
            <w:tcW w:w="993" w:type="dxa"/>
            <w:gridSpan w:val="2"/>
          </w:tcPr>
          <w:p w:rsidR="00873EAF" w:rsidRPr="00CF3AA8" w:rsidRDefault="00BE6F01" w:rsidP="00CF3AA8">
            <w:pPr>
              <w:pStyle w:val="TableParagraph"/>
              <w:spacing w:line="315" w:lineRule="exact"/>
              <w:ind w:left="38"/>
              <w:jc w:val="center"/>
              <w:rPr>
                <w:sz w:val="24"/>
                <w:szCs w:val="24"/>
                <w:lang w:val="ru-RU"/>
              </w:rPr>
            </w:pPr>
            <w:r>
              <w:rPr>
                <w:sz w:val="24"/>
                <w:szCs w:val="24"/>
                <w:lang w:val="ru-RU"/>
              </w:rPr>
              <w:t>6700</w:t>
            </w:r>
          </w:p>
        </w:tc>
        <w:tc>
          <w:tcPr>
            <w:tcW w:w="850" w:type="dxa"/>
          </w:tcPr>
          <w:p w:rsidR="00873EAF" w:rsidRPr="00CF3AA8" w:rsidRDefault="00BE6F01" w:rsidP="00CF3AA8">
            <w:pPr>
              <w:pStyle w:val="TableParagraph"/>
              <w:spacing w:line="268" w:lineRule="exact"/>
              <w:ind w:left="50"/>
              <w:jc w:val="center"/>
              <w:rPr>
                <w:sz w:val="24"/>
                <w:szCs w:val="24"/>
                <w:lang w:val="ru-RU"/>
              </w:rPr>
            </w:pPr>
            <w:r>
              <w:rPr>
                <w:sz w:val="24"/>
                <w:szCs w:val="24"/>
                <w:lang w:val="ru-RU"/>
              </w:rPr>
              <w:t>6605</w:t>
            </w:r>
          </w:p>
        </w:tc>
        <w:tc>
          <w:tcPr>
            <w:tcW w:w="992" w:type="dxa"/>
          </w:tcPr>
          <w:p w:rsidR="00873EAF" w:rsidRPr="00CF3AA8" w:rsidRDefault="00BE6F01" w:rsidP="00CF3AA8">
            <w:pPr>
              <w:pStyle w:val="TableParagraph"/>
              <w:spacing w:line="268" w:lineRule="exact"/>
              <w:ind w:left="52"/>
              <w:jc w:val="center"/>
              <w:rPr>
                <w:sz w:val="24"/>
                <w:szCs w:val="24"/>
                <w:lang w:val="ru-RU"/>
              </w:rPr>
            </w:pPr>
            <w:r>
              <w:rPr>
                <w:sz w:val="24"/>
                <w:szCs w:val="24"/>
                <w:lang w:val="ru-RU"/>
              </w:rPr>
              <w:t>6520</w:t>
            </w:r>
          </w:p>
        </w:tc>
        <w:tc>
          <w:tcPr>
            <w:tcW w:w="1701" w:type="dxa"/>
          </w:tcPr>
          <w:p w:rsidR="00873EAF" w:rsidRPr="00CF3AA8" w:rsidRDefault="00BE6F01" w:rsidP="00CF3AA8">
            <w:pPr>
              <w:widowControl w:val="0"/>
              <w:spacing w:after="0" w:line="240" w:lineRule="auto"/>
              <w:jc w:val="center"/>
              <w:rPr>
                <w:sz w:val="24"/>
                <w:szCs w:val="24"/>
              </w:rPr>
            </w:pPr>
            <w:r>
              <w:rPr>
                <w:sz w:val="24"/>
                <w:szCs w:val="24"/>
              </w:rPr>
              <w:t>6520</w:t>
            </w:r>
          </w:p>
        </w:tc>
      </w:tr>
      <w:tr w:rsidR="00873EAF" w:rsidRPr="00CF3AA8" w:rsidTr="00873EAF">
        <w:tblPrEx>
          <w:tblCellMar>
            <w:left w:w="0" w:type="dxa"/>
            <w:right w:w="0" w:type="dxa"/>
          </w:tblCellMar>
          <w:tblLook w:val="01E0"/>
        </w:tblPrEx>
        <w:trPr>
          <w:trHeight w:hRule="exact" w:val="995"/>
        </w:trPr>
        <w:tc>
          <w:tcPr>
            <w:tcW w:w="426" w:type="dxa"/>
            <w:gridSpan w:val="2"/>
          </w:tcPr>
          <w:p w:rsidR="00873EAF" w:rsidRPr="00CF3AA8" w:rsidRDefault="00873EAF" w:rsidP="00CF3AA8">
            <w:pPr>
              <w:pStyle w:val="TableParagraph"/>
              <w:spacing w:line="315" w:lineRule="exact"/>
              <w:rPr>
                <w:sz w:val="24"/>
                <w:szCs w:val="24"/>
                <w:lang w:val="ru-RU"/>
              </w:rPr>
            </w:pPr>
            <w:r w:rsidRPr="00CF3AA8">
              <w:rPr>
                <w:sz w:val="24"/>
                <w:szCs w:val="24"/>
                <w:lang w:val="ru-RU"/>
              </w:rPr>
              <w:t>3</w:t>
            </w:r>
          </w:p>
        </w:tc>
        <w:tc>
          <w:tcPr>
            <w:tcW w:w="4677" w:type="dxa"/>
          </w:tcPr>
          <w:p w:rsidR="00873EAF" w:rsidRPr="00CF3AA8" w:rsidRDefault="00873EAF" w:rsidP="00CF3AA8">
            <w:pPr>
              <w:pStyle w:val="TableParagraph"/>
              <w:tabs>
                <w:tab w:val="left" w:pos="1506"/>
                <w:tab w:val="left" w:pos="3115"/>
                <w:tab w:val="left" w:pos="4368"/>
                <w:tab w:val="left" w:pos="4778"/>
                <w:tab w:val="left" w:pos="6118"/>
              </w:tabs>
              <w:spacing w:line="315" w:lineRule="exact"/>
              <w:ind w:left="2" w:right="-37"/>
              <w:rPr>
                <w:sz w:val="24"/>
                <w:szCs w:val="24"/>
                <w:lang w:val="ru-RU"/>
              </w:rPr>
            </w:pPr>
            <w:r w:rsidRPr="00CF3AA8">
              <w:rPr>
                <w:sz w:val="24"/>
                <w:szCs w:val="24"/>
                <w:lang w:val="ru-RU"/>
              </w:rPr>
              <w:t xml:space="preserve">Снижение количества вызовов больным </w:t>
            </w:r>
            <w:proofErr w:type="gramStart"/>
            <w:r w:rsidRPr="00CF3AA8">
              <w:rPr>
                <w:sz w:val="24"/>
                <w:szCs w:val="24"/>
                <w:lang w:val="ru-RU"/>
              </w:rPr>
              <w:t>к</w:t>
            </w:r>
            <w:proofErr w:type="gramEnd"/>
            <w:r w:rsidRPr="00CF3AA8">
              <w:rPr>
                <w:sz w:val="24"/>
                <w:szCs w:val="24"/>
                <w:lang w:val="ru-RU"/>
              </w:rPr>
              <w:t xml:space="preserve">  хроническими заболеваниями в часы </w:t>
            </w:r>
            <w:r w:rsidRPr="00CF3AA8">
              <w:rPr>
                <w:spacing w:val="-1"/>
                <w:sz w:val="24"/>
                <w:szCs w:val="24"/>
                <w:lang w:val="ru-RU"/>
              </w:rPr>
              <w:t xml:space="preserve">работы </w:t>
            </w:r>
            <w:r w:rsidRPr="00CF3AA8">
              <w:rPr>
                <w:sz w:val="24"/>
                <w:szCs w:val="24"/>
                <w:lang w:val="ru-RU"/>
              </w:rPr>
              <w:t>организаций ПМСП (с 8 до 20часов).</w:t>
            </w:r>
          </w:p>
        </w:tc>
        <w:tc>
          <w:tcPr>
            <w:tcW w:w="993" w:type="dxa"/>
          </w:tcPr>
          <w:p w:rsidR="00873EAF" w:rsidRPr="00CF3AA8" w:rsidRDefault="00873EAF" w:rsidP="00CF3AA8">
            <w:pPr>
              <w:pStyle w:val="TableParagraph"/>
              <w:spacing w:line="223" w:lineRule="exact"/>
              <w:ind w:left="36"/>
              <w:rPr>
                <w:sz w:val="20"/>
                <w:szCs w:val="20"/>
                <w:lang w:val="ru-RU"/>
              </w:rPr>
            </w:pPr>
            <w:proofErr w:type="spellStart"/>
            <w:proofErr w:type="gramStart"/>
            <w:r w:rsidRPr="00CF3AA8">
              <w:rPr>
                <w:sz w:val="20"/>
                <w:szCs w:val="20"/>
                <w:lang w:val="ru-RU"/>
              </w:rPr>
              <w:t>Стат</w:t>
            </w:r>
            <w:proofErr w:type="spellEnd"/>
            <w:proofErr w:type="gramEnd"/>
            <w:r w:rsidRPr="00CF3AA8">
              <w:rPr>
                <w:sz w:val="20"/>
                <w:szCs w:val="20"/>
                <w:lang w:val="ru-RU"/>
              </w:rPr>
              <w:t xml:space="preserve"> данные</w:t>
            </w:r>
          </w:p>
        </w:tc>
        <w:tc>
          <w:tcPr>
            <w:tcW w:w="1134" w:type="dxa"/>
          </w:tcPr>
          <w:p w:rsidR="00873EAF" w:rsidRPr="00CF3AA8" w:rsidRDefault="00873EAF" w:rsidP="00CF3AA8">
            <w:pPr>
              <w:pStyle w:val="TableParagraph"/>
              <w:spacing w:line="315" w:lineRule="exact"/>
              <w:ind w:left="8"/>
              <w:jc w:val="center"/>
              <w:rPr>
                <w:sz w:val="20"/>
                <w:szCs w:val="20"/>
                <w:lang w:val="ru-RU"/>
              </w:rPr>
            </w:pPr>
            <w:r w:rsidRPr="00CF3AA8">
              <w:rPr>
                <w:sz w:val="20"/>
                <w:szCs w:val="20"/>
                <w:lang w:val="ru-RU"/>
              </w:rPr>
              <w:t>%</w:t>
            </w:r>
          </w:p>
        </w:tc>
        <w:tc>
          <w:tcPr>
            <w:tcW w:w="1559" w:type="dxa"/>
            <w:gridSpan w:val="2"/>
          </w:tcPr>
          <w:p w:rsidR="00873EAF" w:rsidRPr="00CF3AA8" w:rsidRDefault="00873EAF" w:rsidP="00CF3AA8">
            <w:pPr>
              <w:pStyle w:val="TableParagraph"/>
              <w:spacing w:line="315" w:lineRule="exact"/>
              <w:ind w:left="312" w:right="303"/>
              <w:jc w:val="center"/>
              <w:rPr>
                <w:sz w:val="24"/>
                <w:szCs w:val="24"/>
                <w:lang w:val="ru-RU"/>
              </w:rPr>
            </w:pPr>
            <w:r w:rsidRPr="00CF3AA8">
              <w:rPr>
                <w:sz w:val="24"/>
                <w:szCs w:val="24"/>
                <w:lang w:val="ru-RU"/>
              </w:rPr>
              <w:t>19,1</w:t>
            </w:r>
          </w:p>
        </w:tc>
        <w:tc>
          <w:tcPr>
            <w:tcW w:w="1134" w:type="dxa"/>
            <w:gridSpan w:val="2"/>
          </w:tcPr>
          <w:p w:rsidR="00873EAF" w:rsidRPr="00CF3AA8" w:rsidRDefault="00873EAF" w:rsidP="00CF3AA8">
            <w:pPr>
              <w:pStyle w:val="TableParagraph"/>
              <w:spacing w:line="315" w:lineRule="exact"/>
              <w:ind w:left="304"/>
              <w:jc w:val="center"/>
              <w:rPr>
                <w:sz w:val="24"/>
                <w:szCs w:val="24"/>
                <w:lang w:val="ru-RU"/>
              </w:rPr>
            </w:pPr>
            <w:r w:rsidRPr="00CF3AA8">
              <w:rPr>
                <w:sz w:val="24"/>
                <w:szCs w:val="24"/>
                <w:lang w:val="ru-RU"/>
              </w:rPr>
              <w:t>17,0</w:t>
            </w:r>
          </w:p>
        </w:tc>
        <w:tc>
          <w:tcPr>
            <w:tcW w:w="850" w:type="dxa"/>
            <w:gridSpan w:val="2"/>
          </w:tcPr>
          <w:p w:rsidR="00873EAF" w:rsidRPr="00CF3AA8" w:rsidRDefault="00873EAF" w:rsidP="00CF3AA8">
            <w:pPr>
              <w:pStyle w:val="TableParagraph"/>
              <w:spacing w:line="315" w:lineRule="exact"/>
              <w:ind w:left="273"/>
              <w:jc w:val="center"/>
              <w:rPr>
                <w:sz w:val="24"/>
                <w:szCs w:val="24"/>
                <w:lang w:val="ru-RU"/>
              </w:rPr>
            </w:pPr>
            <w:r w:rsidRPr="00CF3AA8">
              <w:rPr>
                <w:sz w:val="24"/>
                <w:szCs w:val="24"/>
                <w:lang w:val="ru-RU"/>
              </w:rPr>
              <w:t>10,1</w:t>
            </w:r>
          </w:p>
        </w:tc>
        <w:tc>
          <w:tcPr>
            <w:tcW w:w="993" w:type="dxa"/>
            <w:gridSpan w:val="2"/>
          </w:tcPr>
          <w:p w:rsidR="00873EAF" w:rsidRPr="00CF3AA8" w:rsidRDefault="00873EAF" w:rsidP="00CF3AA8">
            <w:pPr>
              <w:pStyle w:val="TableParagraph"/>
              <w:spacing w:line="315" w:lineRule="exact"/>
              <w:ind w:left="301" w:right="315"/>
              <w:jc w:val="center"/>
              <w:rPr>
                <w:sz w:val="24"/>
                <w:szCs w:val="24"/>
                <w:lang w:val="ru-RU"/>
              </w:rPr>
            </w:pPr>
            <w:r w:rsidRPr="00CF3AA8">
              <w:rPr>
                <w:sz w:val="24"/>
                <w:szCs w:val="24"/>
                <w:lang w:val="ru-RU"/>
              </w:rPr>
              <w:t>9,8</w:t>
            </w:r>
          </w:p>
        </w:tc>
        <w:tc>
          <w:tcPr>
            <w:tcW w:w="850" w:type="dxa"/>
          </w:tcPr>
          <w:p w:rsidR="00873EAF" w:rsidRPr="00CF3AA8" w:rsidRDefault="00873EAF" w:rsidP="00CF3AA8">
            <w:pPr>
              <w:pStyle w:val="TableParagraph"/>
              <w:spacing w:line="315" w:lineRule="exact"/>
              <w:ind w:left="295"/>
              <w:jc w:val="center"/>
              <w:rPr>
                <w:sz w:val="24"/>
                <w:szCs w:val="24"/>
                <w:lang w:val="ru-RU"/>
              </w:rPr>
            </w:pPr>
            <w:r w:rsidRPr="00CF3AA8">
              <w:rPr>
                <w:sz w:val="24"/>
                <w:szCs w:val="24"/>
                <w:lang w:val="ru-RU"/>
              </w:rPr>
              <w:t>9,7</w:t>
            </w:r>
          </w:p>
        </w:tc>
        <w:tc>
          <w:tcPr>
            <w:tcW w:w="992" w:type="dxa"/>
          </w:tcPr>
          <w:p w:rsidR="00873EAF" w:rsidRPr="00CF3AA8" w:rsidRDefault="00873EAF" w:rsidP="00CF3AA8">
            <w:pPr>
              <w:pStyle w:val="TableParagraph"/>
              <w:spacing w:line="315" w:lineRule="exact"/>
              <w:ind w:left="300"/>
              <w:jc w:val="center"/>
              <w:rPr>
                <w:sz w:val="24"/>
                <w:szCs w:val="24"/>
                <w:lang w:val="ru-RU"/>
              </w:rPr>
            </w:pPr>
            <w:r w:rsidRPr="00CF3AA8">
              <w:rPr>
                <w:sz w:val="24"/>
                <w:szCs w:val="24"/>
                <w:lang w:val="ru-RU"/>
              </w:rPr>
              <w:t>9,6</w:t>
            </w:r>
          </w:p>
        </w:tc>
        <w:tc>
          <w:tcPr>
            <w:tcW w:w="1701" w:type="dxa"/>
          </w:tcPr>
          <w:p w:rsidR="00873EAF" w:rsidRPr="00CF3AA8" w:rsidRDefault="00873EAF" w:rsidP="00CF3AA8">
            <w:pPr>
              <w:widowControl w:val="0"/>
              <w:spacing w:after="0" w:line="240" w:lineRule="auto"/>
              <w:jc w:val="center"/>
              <w:rPr>
                <w:sz w:val="24"/>
                <w:szCs w:val="24"/>
              </w:rPr>
            </w:pPr>
            <w:r w:rsidRPr="00CF3AA8">
              <w:rPr>
                <w:sz w:val="24"/>
                <w:szCs w:val="24"/>
              </w:rPr>
              <w:t>9,5</w:t>
            </w:r>
          </w:p>
        </w:tc>
      </w:tr>
      <w:tr w:rsidR="00873EAF" w:rsidRPr="00CF3AA8" w:rsidTr="00873EAF">
        <w:tblPrEx>
          <w:tblCellMar>
            <w:left w:w="0" w:type="dxa"/>
            <w:right w:w="0" w:type="dxa"/>
          </w:tblCellMar>
          <w:tblLook w:val="01E0"/>
        </w:tblPrEx>
        <w:trPr>
          <w:trHeight w:hRule="exact" w:val="555"/>
        </w:trPr>
        <w:tc>
          <w:tcPr>
            <w:tcW w:w="426" w:type="dxa"/>
            <w:gridSpan w:val="2"/>
          </w:tcPr>
          <w:p w:rsidR="00873EAF" w:rsidRPr="00CF3AA8" w:rsidRDefault="00873EAF" w:rsidP="00CF3AA8">
            <w:pPr>
              <w:pStyle w:val="TableParagraph"/>
              <w:spacing w:line="315" w:lineRule="exact"/>
              <w:ind w:left="26"/>
              <w:rPr>
                <w:sz w:val="24"/>
                <w:szCs w:val="24"/>
                <w:lang w:val="ru-RU"/>
              </w:rPr>
            </w:pPr>
            <w:r w:rsidRPr="00CF3AA8">
              <w:rPr>
                <w:sz w:val="24"/>
                <w:szCs w:val="24"/>
                <w:lang w:val="ru-RU"/>
              </w:rPr>
              <w:t>4.</w:t>
            </w:r>
          </w:p>
        </w:tc>
        <w:tc>
          <w:tcPr>
            <w:tcW w:w="4677" w:type="dxa"/>
          </w:tcPr>
          <w:p w:rsidR="00873EAF" w:rsidRPr="00CF3AA8" w:rsidRDefault="00873EAF" w:rsidP="00CF3AA8">
            <w:pPr>
              <w:pStyle w:val="TableParagraph"/>
              <w:ind w:left="2"/>
              <w:rPr>
                <w:sz w:val="24"/>
                <w:szCs w:val="24"/>
                <w:lang w:val="ru-RU"/>
              </w:rPr>
            </w:pPr>
            <w:r w:rsidRPr="00CF3AA8">
              <w:rPr>
                <w:sz w:val="24"/>
                <w:szCs w:val="24"/>
                <w:lang w:val="ru-RU"/>
              </w:rPr>
              <w:t>Увеличение удельного веса врачей общей практики от общего числа врачей ПМСП</w:t>
            </w:r>
          </w:p>
        </w:tc>
        <w:tc>
          <w:tcPr>
            <w:tcW w:w="993" w:type="dxa"/>
          </w:tcPr>
          <w:p w:rsidR="00873EAF" w:rsidRPr="00CF3AA8" w:rsidRDefault="00873EAF" w:rsidP="00CF3AA8">
            <w:pPr>
              <w:pStyle w:val="TableParagraph"/>
              <w:spacing w:line="223" w:lineRule="exact"/>
              <w:ind w:left="0"/>
              <w:rPr>
                <w:sz w:val="20"/>
                <w:szCs w:val="20"/>
              </w:rPr>
            </w:pPr>
            <w:proofErr w:type="spellStart"/>
            <w:r w:rsidRPr="00CF3AA8">
              <w:rPr>
                <w:sz w:val="20"/>
                <w:szCs w:val="20"/>
              </w:rPr>
              <w:t>Статданные</w:t>
            </w:r>
            <w:proofErr w:type="spellEnd"/>
          </w:p>
        </w:tc>
        <w:tc>
          <w:tcPr>
            <w:tcW w:w="1134" w:type="dxa"/>
          </w:tcPr>
          <w:p w:rsidR="00873EAF" w:rsidRPr="00CF3AA8" w:rsidRDefault="00873EAF" w:rsidP="00CF3AA8">
            <w:pPr>
              <w:pStyle w:val="TableParagraph"/>
              <w:spacing w:line="315" w:lineRule="exact"/>
              <w:ind w:left="377"/>
              <w:rPr>
                <w:sz w:val="20"/>
                <w:szCs w:val="20"/>
              </w:rPr>
            </w:pPr>
            <w:r w:rsidRPr="00CF3AA8">
              <w:rPr>
                <w:sz w:val="20"/>
                <w:szCs w:val="20"/>
              </w:rPr>
              <w:t>%</w:t>
            </w:r>
          </w:p>
        </w:tc>
        <w:tc>
          <w:tcPr>
            <w:tcW w:w="1559" w:type="dxa"/>
            <w:gridSpan w:val="2"/>
          </w:tcPr>
          <w:p w:rsidR="00873EAF" w:rsidRPr="00CF3AA8" w:rsidRDefault="00873EAF" w:rsidP="00CF3AA8">
            <w:pPr>
              <w:pStyle w:val="TableParagraph"/>
              <w:spacing w:line="315" w:lineRule="exact"/>
              <w:ind w:left="224" w:right="222"/>
              <w:jc w:val="center"/>
              <w:rPr>
                <w:sz w:val="24"/>
                <w:szCs w:val="24"/>
                <w:lang w:val="ru-RU"/>
              </w:rPr>
            </w:pPr>
            <w:r w:rsidRPr="00CF3AA8">
              <w:rPr>
                <w:sz w:val="24"/>
                <w:szCs w:val="24"/>
                <w:lang w:val="ru-RU"/>
              </w:rPr>
              <w:t>25</w:t>
            </w:r>
          </w:p>
        </w:tc>
        <w:tc>
          <w:tcPr>
            <w:tcW w:w="1134" w:type="dxa"/>
            <w:gridSpan w:val="2"/>
          </w:tcPr>
          <w:p w:rsidR="00873EAF" w:rsidRPr="00CF3AA8" w:rsidRDefault="00873EAF" w:rsidP="00CF3AA8">
            <w:pPr>
              <w:pStyle w:val="TableParagraph"/>
              <w:spacing w:line="315" w:lineRule="exact"/>
              <w:ind w:left="154" w:right="150"/>
              <w:jc w:val="center"/>
              <w:rPr>
                <w:sz w:val="24"/>
                <w:szCs w:val="24"/>
                <w:lang w:val="ru-RU"/>
              </w:rPr>
            </w:pPr>
            <w:r w:rsidRPr="00CF3AA8">
              <w:rPr>
                <w:sz w:val="24"/>
                <w:szCs w:val="24"/>
                <w:lang w:val="ru-RU"/>
              </w:rPr>
              <w:t>33,3</w:t>
            </w:r>
          </w:p>
        </w:tc>
        <w:tc>
          <w:tcPr>
            <w:tcW w:w="850" w:type="dxa"/>
            <w:gridSpan w:val="2"/>
          </w:tcPr>
          <w:p w:rsidR="00873EAF" w:rsidRPr="00CF3AA8" w:rsidRDefault="00873EAF" w:rsidP="00CF3AA8">
            <w:pPr>
              <w:pStyle w:val="TableParagraph"/>
              <w:spacing w:line="315" w:lineRule="exact"/>
              <w:ind w:left="280"/>
              <w:jc w:val="center"/>
              <w:rPr>
                <w:sz w:val="24"/>
                <w:szCs w:val="24"/>
                <w:lang w:val="ru-RU"/>
              </w:rPr>
            </w:pPr>
            <w:r w:rsidRPr="00CF3AA8">
              <w:rPr>
                <w:sz w:val="24"/>
                <w:szCs w:val="24"/>
                <w:lang w:val="ru-RU"/>
              </w:rPr>
              <w:t>33,3</w:t>
            </w:r>
          </w:p>
        </w:tc>
        <w:tc>
          <w:tcPr>
            <w:tcW w:w="993" w:type="dxa"/>
            <w:gridSpan w:val="2"/>
          </w:tcPr>
          <w:p w:rsidR="00873EAF" w:rsidRPr="00CF3AA8" w:rsidRDefault="00873EAF" w:rsidP="00CF3AA8">
            <w:pPr>
              <w:pStyle w:val="TableParagraph"/>
              <w:spacing w:line="315" w:lineRule="exact"/>
              <w:ind w:left="331" w:right="330"/>
              <w:jc w:val="center"/>
              <w:rPr>
                <w:sz w:val="24"/>
                <w:szCs w:val="24"/>
                <w:lang w:val="ru-RU"/>
              </w:rPr>
            </w:pPr>
            <w:r w:rsidRPr="00CF3AA8">
              <w:rPr>
                <w:sz w:val="24"/>
                <w:szCs w:val="24"/>
                <w:lang w:val="ru-RU"/>
              </w:rPr>
              <w:t>33,3</w:t>
            </w:r>
          </w:p>
        </w:tc>
        <w:tc>
          <w:tcPr>
            <w:tcW w:w="850" w:type="dxa"/>
          </w:tcPr>
          <w:p w:rsidR="00873EAF" w:rsidRPr="00CF3AA8" w:rsidRDefault="00873EAF" w:rsidP="00CF3AA8">
            <w:pPr>
              <w:pStyle w:val="TableParagraph"/>
              <w:spacing w:line="315" w:lineRule="exact"/>
              <w:ind w:left="280"/>
              <w:jc w:val="center"/>
              <w:rPr>
                <w:sz w:val="24"/>
                <w:szCs w:val="24"/>
                <w:lang w:val="ru-RU"/>
              </w:rPr>
            </w:pPr>
            <w:r w:rsidRPr="00CF3AA8">
              <w:rPr>
                <w:sz w:val="24"/>
                <w:szCs w:val="24"/>
                <w:lang w:val="ru-RU"/>
              </w:rPr>
              <w:t>33,3</w:t>
            </w:r>
          </w:p>
        </w:tc>
        <w:tc>
          <w:tcPr>
            <w:tcW w:w="992" w:type="dxa"/>
          </w:tcPr>
          <w:p w:rsidR="00873EAF" w:rsidRPr="00CF3AA8" w:rsidRDefault="00873EAF" w:rsidP="00CF3AA8">
            <w:pPr>
              <w:pStyle w:val="TableParagraph"/>
              <w:spacing w:line="315" w:lineRule="exact"/>
              <w:ind w:left="283"/>
              <w:jc w:val="center"/>
              <w:rPr>
                <w:sz w:val="24"/>
                <w:szCs w:val="24"/>
                <w:lang w:val="ru-RU"/>
              </w:rPr>
            </w:pPr>
            <w:r w:rsidRPr="00CF3AA8">
              <w:rPr>
                <w:sz w:val="24"/>
                <w:szCs w:val="24"/>
                <w:lang w:val="ru-RU"/>
              </w:rPr>
              <w:t>33,3</w:t>
            </w:r>
          </w:p>
        </w:tc>
        <w:tc>
          <w:tcPr>
            <w:tcW w:w="1701" w:type="dxa"/>
          </w:tcPr>
          <w:p w:rsidR="00873EAF" w:rsidRPr="00CF3AA8" w:rsidRDefault="00873EAF" w:rsidP="00CF3AA8">
            <w:pPr>
              <w:widowControl w:val="0"/>
              <w:spacing w:after="0" w:line="240" w:lineRule="auto"/>
              <w:jc w:val="center"/>
              <w:rPr>
                <w:sz w:val="24"/>
                <w:szCs w:val="24"/>
              </w:rPr>
            </w:pPr>
            <w:r w:rsidRPr="00CF3AA8">
              <w:rPr>
                <w:sz w:val="24"/>
                <w:szCs w:val="24"/>
              </w:rPr>
              <w:t>33,3</w:t>
            </w:r>
          </w:p>
        </w:tc>
      </w:tr>
      <w:tr w:rsidR="00873EAF" w:rsidRPr="00CF3AA8" w:rsidTr="00873EAF">
        <w:tblPrEx>
          <w:tblCellMar>
            <w:left w:w="0" w:type="dxa"/>
            <w:right w:w="0" w:type="dxa"/>
          </w:tblCellMar>
          <w:tblLook w:val="01E0"/>
        </w:tblPrEx>
        <w:trPr>
          <w:trHeight w:hRule="exact" w:val="846"/>
        </w:trPr>
        <w:tc>
          <w:tcPr>
            <w:tcW w:w="426" w:type="dxa"/>
            <w:gridSpan w:val="2"/>
          </w:tcPr>
          <w:p w:rsidR="00873EAF" w:rsidRPr="00CF3AA8" w:rsidRDefault="00873EAF" w:rsidP="00CF3AA8">
            <w:pPr>
              <w:pStyle w:val="TableParagraph"/>
              <w:spacing w:line="315" w:lineRule="exact"/>
              <w:ind w:left="26"/>
              <w:rPr>
                <w:sz w:val="24"/>
                <w:szCs w:val="24"/>
              </w:rPr>
            </w:pPr>
            <w:r w:rsidRPr="00CF3AA8">
              <w:rPr>
                <w:sz w:val="24"/>
                <w:szCs w:val="24"/>
              </w:rPr>
              <w:t>5.</w:t>
            </w:r>
          </w:p>
        </w:tc>
        <w:tc>
          <w:tcPr>
            <w:tcW w:w="4677" w:type="dxa"/>
          </w:tcPr>
          <w:p w:rsidR="00873EAF" w:rsidRPr="00CF3AA8" w:rsidRDefault="00873EAF" w:rsidP="00CF3AA8">
            <w:pPr>
              <w:pStyle w:val="TableParagraph"/>
              <w:ind w:left="2"/>
              <w:rPr>
                <w:sz w:val="24"/>
                <w:szCs w:val="24"/>
                <w:lang w:val="ru-RU"/>
              </w:rPr>
            </w:pPr>
            <w:r w:rsidRPr="00CF3AA8">
              <w:rPr>
                <w:sz w:val="24"/>
                <w:szCs w:val="24"/>
                <w:lang w:val="ru-RU"/>
              </w:rPr>
              <w:t>Увеличение уровня расходов на ПМСП от общего объема средств, выделяемых на ГОБМП</w:t>
            </w:r>
          </w:p>
        </w:tc>
        <w:tc>
          <w:tcPr>
            <w:tcW w:w="993" w:type="dxa"/>
          </w:tcPr>
          <w:p w:rsidR="00873EAF" w:rsidRPr="00CF3AA8" w:rsidRDefault="00873EAF" w:rsidP="00CF3AA8">
            <w:pPr>
              <w:pStyle w:val="TableParagraph"/>
              <w:spacing w:line="223" w:lineRule="exact"/>
              <w:ind w:left="0"/>
              <w:rPr>
                <w:sz w:val="20"/>
                <w:szCs w:val="20"/>
              </w:rPr>
            </w:pPr>
            <w:proofErr w:type="spellStart"/>
            <w:r w:rsidRPr="00CF3AA8">
              <w:rPr>
                <w:sz w:val="20"/>
                <w:szCs w:val="20"/>
              </w:rPr>
              <w:t>Статданные</w:t>
            </w:r>
            <w:proofErr w:type="spellEnd"/>
          </w:p>
        </w:tc>
        <w:tc>
          <w:tcPr>
            <w:tcW w:w="1134" w:type="dxa"/>
          </w:tcPr>
          <w:p w:rsidR="00873EAF" w:rsidRPr="00CF3AA8" w:rsidRDefault="00873EAF" w:rsidP="00CF3AA8">
            <w:pPr>
              <w:pStyle w:val="TableParagraph"/>
              <w:spacing w:line="315" w:lineRule="exact"/>
              <w:ind w:left="377"/>
              <w:rPr>
                <w:sz w:val="20"/>
                <w:szCs w:val="20"/>
              </w:rPr>
            </w:pPr>
            <w:r w:rsidRPr="00CF3AA8">
              <w:rPr>
                <w:sz w:val="20"/>
                <w:szCs w:val="20"/>
              </w:rPr>
              <w:t>%</w:t>
            </w:r>
          </w:p>
        </w:tc>
        <w:tc>
          <w:tcPr>
            <w:tcW w:w="1559" w:type="dxa"/>
            <w:gridSpan w:val="2"/>
          </w:tcPr>
          <w:p w:rsidR="00873EAF" w:rsidRPr="00CF3AA8" w:rsidRDefault="00873EAF" w:rsidP="00CF3AA8">
            <w:pPr>
              <w:pStyle w:val="TableParagraph"/>
              <w:spacing w:line="315" w:lineRule="exact"/>
              <w:ind w:left="224" w:right="222"/>
              <w:jc w:val="center"/>
              <w:rPr>
                <w:sz w:val="24"/>
                <w:szCs w:val="24"/>
              </w:rPr>
            </w:pPr>
            <w:r w:rsidRPr="00CF3AA8">
              <w:rPr>
                <w:sz w:val="24"/>
                <w:szCs w:val="24"/>
              </w:rPr>
              <w:t>20</w:t>
            </w:r>
          </w:p>
        </w:tc>
        <w:tc>
          <w:tcPr>
            <w:tcW w:w="1134" w:type="dxa"/>
            <w:gridSpan w:val="2"/>
          </w:tcPr>
          <w:p w:rsidR="00873EAF" w:rsidRPr="00CF3AA8" w:rsidRDefault="00873EAF" w:rsidP="00CF3AA8">
            <w:pPr>
              <w:pStyle w:val="TableParagraph"/>
              <w:spacing w:line="315" w:lineRule="exact"/>
              <w:ind w:left="154" w:right="150"/>
              <w:jc w:val="center"/>
              <w:rPr>
                <w:sz w:val="24"/>
                <w:szCs w:val="24"/>
              </w:rPr>
            </w:pPr>
            <w:r w:rsidRPr="00CF3AA8">
              <w:rPr>
                <w:sz w:val="24"/>
                <w:szCs w:val="24"/>
              </w:rPr>
              <w:t>24</w:t>
            </w:r>
          </w:p>
        </w:tc>
        <w:tc>
          <w:tcPr>
            <w:tcW w:w="850" w:type="dxa"/>
            <w:gridSpan w:val="2"/>
          </w:tcPr>
          <w:p w:rsidR="00873EAF" w:rsidRPr="00CF3AA8" w:rsidRDefault="00873EAF" w:rsidP="00CF3AA8">
            <w:pPr>
              <w:pStyle w:val="TableParagraph"/>
              <w:spacing w:line="315" w:lineRule="exact"/>
              <w:ind w:left="280"/>
              <w:jc w:val="center"/>
              <w:rPr>
                <w:sz w:val="24"/>
                <w:szCs w:val="24"/>
              </w:rPr>
            </w:pPr>
            <w:r w:rsidRPr="00CF3AA8">
              <w:rPr>
                <w:sz w:val="24"/>
                <w:szCs w:val="24"/>
              </w:rPr>
              <w:t>28</w:t>
            </w:r>
          </w:p>
        </w:tc>
        <w:tc>
          <w:tcPr>
            <w:tcW w:w="993" w:type="dxa"/>
            <w:gridSpan w:val="2"/>
          </w:tcPr>
          <w:p w:rsidR="00873EAF" w:rsidRPr="00CF3AA8" w:rsidRDefault="00873EAF" w:rsidP="00CF3AA8">
            <w:pPr>
              <w:pStyle w:val="TableParagraph"/>
              <w:spacing w:line="315" w:lineRule="exact"/>
              <w:ind w:left="331" w:right="330"/>
              <w:jc w:val="center"/>
              <w:rPr>
                <w:sz w:val="24"/>
                <w:szCs w:val="24"/>
              </w:rPr>
            </w:pPr>
            <w:r w:rsidRPr="00CF3AA8">
              <w:rPr>
                <w:sz w:val="24"/>
                <w:szCs w:val="24"/>
              </w:rPr>
              <w:t>30</w:t>
            </w:r>
          </w:p>
        </w:tc>
        <w:tc>
          <w:tcPr>
            <w:tcW w:w="850" w:type="dxa"/>
          </w:tcPr>
          <w:p w:rsidR="00873EAF" w:rsidRPr="00CF3AA8" w:rsidRDefault="00873EAF" w:rsidP="00CF3AA8">
            <w:pPr>
              <w:pStyle w:val="TableParagraph"/>
              <w:spacing w:line="315" w:lineRule="exact"/>
              <w:ind w:left="280"/>
              <w:jc w:val="center"/>
              <w:rPr>
                <w:sz w:val="24"/>
                <w:szCs w:val="24"/>
              </w:rPr>
            </w:pPr>
            <w:r w:rsidRPr="00CF3AA8">
              <w:rPr>
                <w:sz w:val="24"/>
                <w:szCs w:val="24"/>
              </w:rPr>
              <w:t>32</w:t>
            </w:r>
          </w:p>
        </w:tc>
        <w:tc>
          <w:tcPr>
            <w:tcW w:w="992" w:type="dxa"/>
          </w:tcPr>
          <w:p w:rsidR="00873EAF" w:rsidRPr="00CF3AA8" w:rsidRDefault="00873EAF" w:rsidP="00CF3AA8">
            <w:pPr>
              <w:pStyle w:val="TableParagraph"/>
              <w:spacing w:line="315" w:lineRule="exact"/>
              <w:ind w:left="283"/>
              <w:jc w:val="center"/>
              <w:rPr>
                <w:sz w:val="24"/>
                <w:szCs w:val="24"/>
              </w:rPr>
            </w:pPr>
            <w:r w:rsidRPr="00CF3AA8">
              <w:rPr>
                <w:sz w:val="24"/>
                <w:szCs w:val="24"/>
              </w:rPr>
              <w:t>34</w:t>
            </w:r>
          </w:p>
        </w:tc>
        <w:tc>
          <w:tcPr>
            <w:tcW w:w="1701" w:type="dxa"/>
          </w:tcPr>
          <w:p w:rsidR="00873EAF" w:rsidRPr="00CF3AA8" w:rsidRDefault="00873EAF" w:rsidP="00CF3AA8">
            <w:pPr>
              <w:widowControl w:val="0"/>
              <w:spacing w:after="0" w:line="240" w:lineRule="auto"/>
              <w:rPr>
                <w:sz w:val="24"/>
                <w:szCs w:val="24"/>
              </w:rPr>
            </w:pPr>
            <w:r w:rsidRPr="00CF3AA8">
              <w:rPr>
                <w:sz w:val="24"/>
                <w:szCs w:val="24"/>
                <w:lang w:val="en-US"/>
              </w:rPr>
              <w:t>36</w:t>
            </w:r>
          </w:p>
        </w:tc>
      </w:tr>
      <w:tr w:rsidR="00873EAF" w:rsidRPr="00CF3AA8" w:rsidTr="00873EAF">
        <w:tblPrEx>
          <w:tblCellMar>
            <w:left w:w="0" w:type="dxa"/>
            <w:right w:w="0" w:type="dxa"/>
          </w:tblCellMar>
          <w:tblLook w:val="01E0"/>
        </w:tblPrEx>
        <w:trPr>
          <w:trHeight w:hRule="exact" w:val="2567"/>
        </w:trPr>
        <w:tc>
          <w:tcPr>
            <w:tcW w:w="426" w:type="dxa"/>
            <w:gridSpan w:val="2"/>
          </w:tcPr>
          <w:p w:rsidR="00873EAF" w:rsidRPr="00CF3AA8" w:rsidRDefault="00873EAF" w:rsidP="00CF3AA8">
            <w:pPr>
              <w:pStyle w:val="TableParagraph"/>
              <w:spacing w:line="315" w:lineRule="exact"/>
              <w:ind w:left="26"/>
              <w:rPr>
                <w:sz w:val="24"/>
                <w:szCs w:val="24"/>
              </w:rPr>
            </w:pPr>
            <w:r w:rsidRPr="00CF3AA8">
              <w:rPr>
                <w:sz w:val="24"/>
                <w:szCs w:val="24"/>
              </w:rPr>
              <w:lastRenderedPageBreak/>
              <w:t>6.</w:t>
            </w:r>
          </w:p>
        </w:tc>
        <w:tc>
          <w:tcPr>
            <w:tcW w:w="4677" w:type="dxa"/>
          </w:tcPr>
          <w:p w:rsidR="00873EAF" w:rsidRPr="00CF3AA8" w:rsidRDefault="00873EAF" w:rsidP="00CF3AA8">
            <w:pPr>
              <w:spacing w:after="0" w:line="240" w:lineRule="auto"/>
              <w:rPr>
                <w:sz w:val="24"/>
                <w:szCs w:val="24"/>
                <w:lang w:eastAsia="ru-RU"/>
              </w:rPr>
            </w:pPr>
            <w:r w:rsidRPr="00CF3AA8">
              <w:rPr>
                <w:sz w:val="24"/>
                <w:szCs w:val="24"/>
                <w:lang w:eastAsia="ru-RU"/>
              </w:rPr>
              <w:t xml:space="preserve">Удельный вес сельских жителей, </w:t>
            </w:r>
          </w:p>
          <w:p w:rsidR="00873EAF" w:rsidRPr="00CF3AA8" w:rsidRDefault="00873EAF" w:rsidP="00CF3AA8">
            <w:pPr>
              <w:spacing w:after="0" w:line="240" w:lineRule="auto"/>
              <w:rPr>
                <w:sz w:val="24"/>
                <w:szCs w:val="24"/>
                <w:lang w:eastAsia="ru-RU"/>
              </w:rPr>
            </w:pPr>
            <w:r w:rsidRPr="00CF3AA8">
              <w:rPr>
                <w:sz w:val="24"/>
                <w:szCs w:val="24"/>
                <w:lang w:eastAsia="ru-RU"/>
              </w:rPr>
              <w:t xml:space="preserve">госпитализированных по принципу «свободного выбора медицинской организации» в рамках средств республиканского бюджета </w:t>
            </w:r>
            <w:r w:rsidRPr="00CF3AA8">
              <w:rPr>
                <w:spacing w:val="-1"/>
                <w:sz w:val="24"/>
                <w:szCs w:val="24"/>
              </w:rPr>
              <w:t xml:space="preserve">жителей, </w:t>
            </w:r>
            <w:r w:rsidRPr="00CF3AA8">
              <w:rPr>
                <w:sz w:val="24"/>
                <w:szCs w:val="24"/>
              </w:rPr>
              <w:t xml:space="preserve">госпитализированных по принципу «свободного выбора медицинской организации» в рамках средств </w:t>
            </w:r>
            <w:proofErr w:type="spellStart"/>
            <w:r w:rsidRPr="00CF3AA8">
              <w:rPr>
                <w:sz w:val="24"/>
                <w:szCs w:val="24"/>
              </w:rPr>
              <w:t>республиканскогобюджета</w:t>
            </w:r>
            <w:proofErr w:type="spellEnd"/>
          </w:p>
        </w:tc>
        <w:tc>
          <w:tcPr>
            <w:tcW w:w="993" w:type="dxa"/>
          </w:tcPr>
          <w:p w:rsidR="00873EAF" w:rsidRPr="00CF3AA8" w:rsidRDefault="00873EAF" w:rsidP="00CF3AA8">
            <w:pPr>
              <w:pStyle w:val="TableParagraph"/>
              <w:spacing w:line="223" w:lineRule="exact"/>
              <w:ind w:left="0"/>
              <w:rPr>
                <w:sz w:val="20"/>
                <w:szCs w:val="20"/>
              </w:rPr>
            </w:pPr>
            <w:proofErr w:type="spellStart"/>
            <w:r w:rsidRPr="00CF3AA8">
              <w:rPr>
                <w:sz w:val="20"/>
                <w:szCs w:val="20"/>
              </w:rPr>
              <w:t>Статданные</w:t>
            </w:r>
            <w:proofErr w:type="spellEnd"/>
          </w:p>
        </w:tc>
        <w:tc>
          <w:tcPr>
            <w:tcW w:w="1134" w:type="dxa"/>
          </w:tcPr>
          <w:p w:rsidR="00873EAF" w:rsidRPr="00CF3AA8" w:rsidRDefault="00873EAF" w:rsidP="00CF3AA8">
            <w:pPr>
              <w:pStyle w:val="TableParagraph"/>
              <w:spacing w:line="315" w:lineRule="exact"/>
              <w:ind w:left="377"/>
              <w:rPr>
                <w:sz w:val="20"/>
                <w:szCs w:val="20"/>
              </w:rPr>
            </w:pPr>
            <w:r w:rsidRPr="00CF3AA8">
              <w:rPr>
                <w:sz w:val="20"/>
                <w:szCs w:val="20"/>
              </w:rPr>
              <w:t>%</w:t>
            </w:r>
          </w:p>
        </w:tc>
        <w:tc>
          <w:tcPr>
            <w:tcW w:w="1559" w:type="dxa"/>
            <w:gridSpan w:val="2"/>
          </w:tcPr>
          <w:p w:rsidR="00873EAF" w:rsidRPr="00CF3AA8" w:rsidRDefault="00873EAF" w:rsidP="00CF3AA8">
            <w:pPr>
              <w:pStyle w:val="TableParagraph"/>
              <w:spacing w:line="315" w:lineRule="exact"/>
              <w:ind w:left="223" w:right="225"/>
              <w:jc w:val="center"/>
              <w:rPr>
                <w:sz w:val="24"/>
                <w:szCs w:val="24"/>
                <w:lang w:val="ru-RU"/>
              </w:rPr>
            </w:pPr>
            <w:r w:rsidRPr="00CF3AA8">
              <w:rPr>
                <w:sz w:val="24"/>
                <w:szCs w:val="24"/>
              </w:rPr>
              <w:t>65,5</w:t>
            </w:r>
          </w:p>
        </w:tc>
        <w:tc>
          <w:tcPr>
            <w:tcW w:w="1134" w:type="dxa"/>
            <w:gridSpan w:val="2"/>
          </w:tcPr>
          <w:p w:rsidR="00873EAF" w:rsidRPr="00CF3AA8" w:rsidRDefault="00873EAF" w:rsidP="00CF3AA8">
            <w:pPr>
              <w:pStyle w:val="TableParagraph"/>
              <w:spacing w:line="315" w:lineRule="exact"/>
              <w:ind w:left="155" w:right="150"/>
              <w:jc w:val="center"/>
              <w:rPr>
                <w:sz w:val="24"/>
                <w:szCs w:val="24"/>
                <w:lang w:val="ru-RU"/>
              </w:rPr>
            </w:pPr>
            <w:r w:rsidRPr="00CF3AA8">
              <w:rPr>
                <w:sz w:val="24"/>
                <w:szCs w:val="24"/>
              </w:rPr>
              <w:t>70,5</w:t>
            </w:r>
          </w:p>
        </w:tc>
        <w:tc>
          <w:tcPr>
            <w:tcW w:w="850" w:type="dxa"/>
            <w:gridSpan w:val="2"/>
          </w:tcPr>
          <w:p w:rsidR="00873EAF" w:rsidRPr="00CF3AA8" w:rsidRDefault="00873EAF" w:rsidP="00CF3AA8">
            <w:pPr>
              <w:pStyle w:val="TableParagraph"/>
              <w:spacing w:line="315" w:lineRule="exact"/>
              <w:ind w:left="2"/>
              <w:jc w:val="center"/>
              <w:rPr>
                <w:sz w:val="24"/>
                <w:szCs w:val="24"/>
                <w:lang w:val="ru-RU"/>
              </w:rPr>
            </w:pPr>
            <w:r w:rsidRPr="00CF3AA8">
              <w:rPr>
                <w:sz w:val="24"/>
                <w:szCs w:val="24"/>
              </w:rPr>
              <w:t>72,3</w:t>
            </w:r>
          </w:p>
        </w:tc>
        <w:tc>
          <w:tcPr>
            <w:tcW w:w="993" w:type="dxa"/>
            <w:gridSpan w:val="2"/>
          </w:tcPr>
          <w:p w:rsidR="00873EAF" w:rsidRPr="00CF3AA8" w:rsidRDefault="00873EAF" w:rsidP="00CF3AA8">
            <w:pPr>
              <w:pStyle w:val="TableParagraph"/>
              <w:spacing w:line="315" w:lineRule="exact"/>
              <w:ind w:left="0"/>
              <w:jc w:val="center"/>
              <w:rPr>
                <w:sz w:val="24"/>
                <w:szCs w:val="24"/>
                <w:lang w:val="ru-RU"/>
              </w:rPr>
            </w:pPr>
            <w:r w:rsidRPr="00CF3AA8">
              <w:rPr>
                <w:sz w:val="24"/>
                <w:szCs w:val="24"/>
              </w:rPr>
              <w:t>7</w:t>
            </w:r>
            <w:r w:rsidRPr="00CF3AA8">
              <w:rPr>
                <w:sz w:val="24"/>
                <w:szCs w:val="24"/>
                <w:lang w:val="ru-RU"/>
              </w:rPr>
              <w:t>2,9</w:t>
            </w:r>
          </w:p>
        </w:tc>
        <w:tc>
          <w:tcPr>
            <w:tcW w:w="850" w:type="dxa"/>
          </w:tcPr>
          <w:p w:rsidR="00873EAF" w:rsidRPr="00CF3AA8" w:rsidRDefault="00873EAF" w:rsidP="00CF3AA8">
            <w:pPr>
              <w:pStyle w:val="TableParagraph"/>
              <w:spacing w:line="315" w:lineRule="exact"/>
              <w:ind w:left="35"/>
              <w:jc w:val="center"/>
              <w:rPr>
                <w:sz w:val="24"/>
                <w:szCs w:val="24"/>
                <w:lang w:val="ru-RU"/>
              </w:rPr>
            </w:pPr>
            <w:r w:rsidRPr="00CF3AA8">
              <w:rPr>
                <w:sz w:val="24"/>
                <w:szCs w:val="24"/>
              </w:rPr>
              <w:t>73,</w:t>
            </w:r>
            <w:r w:rsidRPr="00CF3AA8">
              <w:rPr>
                <w:sz w:val="24"/>
                <w:szCs w:val="24"/>
                <w:lang w:val="ru-RU"/>
              </w:rPr>
              <w:t>3</w:t>
            </w:r>
          </w:p>
        </w:tc>
        <w:tc>
          <w:tcPr>
            <w:tcW w:w="992" w:type="dxa"/>
          </w:tcPr>
          <w:p w:rsidR="00873EAF" w:rsidRPr="00CF3AA8" w:rsidRDefault="00873EAF" w:rsidP="00CF3AA8">
            <w:pPr>
              <w:pStyle w:val="TableParagraph"/>
              <w:spacing w:line="315" w:lineRule="exact"/>
              <w:ind w:left="36"/>
              <w:jc w:val="center"/>
              <w:rPr>
                <w:sz w:val="24"/>
                <w:szCs w:val="24"/>
                <w:lang w:val="ru-RU"/>
              </w:rPr>
            </w:pPr>
            <w:r w:rsidRPr="00CF3AA8">
              <w:rPr>
                <w:sz w:val="24"/>
                <w:szCs w:val="24"/>
              </w:rPr>
              <w:t>73,</w:t>
            </w:r>
            <w:r w:rsidRPr="00CF3AA8">
              <w:rPr>
                <w:sz w:val="24"/>
                <w:szCs w:val="24"/>
                <w:lang w:val="ru-RU"/>
              </w:rPr>
              <w:t>5</w:t>
            </w:r>
          </w:p>
        </w:tc>
        <w:tc>
          <w:tcPr>
            <w:tcW w:w="1701" w:type="dxa"/>
          </w:tcPr>
          <w:p w:rsidR="00873EAF" w:rsidRPr="00CF3AA8" w:rsidRDefault="00873EAF" w:rsidP="00CF3AA8">
            <w:pPr>
              <w:widowControl w:val="0"/>
              <w:spacing w:after="0" w:line="240" w:lineRule="auto"/>
              <w:jc w:val="center"/>
              <w:rPr>
                <w:sz w:val="24"/>
                <w:szCs w:val="24"/>
              </w:rPr>
            </w:pPr>
            <w:r w:rsidRPr="00CF3AA8">
              <w:rPr>
                <w:sz w:val="24"/>
                <w:szCs w:val="24"/>
                <w:lang w:val="en-US"/>
              </w:rPr>
              <w:t>73,9</w:t>
            </w:r>
          </w:p>
        </w:tc>
      </w:tr>
      <w:tr w:rsidR="00873EAF" w:rsidRPr="00CF3AA8" w:rsidTr="00873EAF">
        <w:tblPrEx>
          <w:tblCellMar>
            <w:left w:w="0" w:type="dxa"/>
            <w:right w:w="0" w:type="dxa"/>
          </w:tblCellMar>
          <w:tblLook w:val="01E0"/>
        </w:tblPrEx>
        <w:trPr>
          <w:trHeight w:hRule="exact" w:val="1132"/>
        </w:trPr>
        <w:tc>
          <w:tcPr>
            <w:tcW w:w="426" w:type="dxa"/>
            <w:gridSpan w:val="2"/>
          </w:tcPr>
          <w:p w:rsidR="00873EAF" w:rsidRPr="00CF3AA8" w:rsidRDefault="00873EAF" w:rsidP="00CF3AA8">
            <w:pPr>
              <w:pStyle w:val="TableParagraph"/>
              <w:spacing w:line="315" w:lineRule="exact"/>
              <w:ind w:left="2"/>
              <w:rPr>
                <w:sz w:val="24"/>
                <w:szCs w:val="24"/>
              </w:rPr>
            </w:pPr>
            <w:r w:rsidRPr="00CF3AA8">
              <w:rPr>
                <w:sz w:val="24"/>
                <w:szCs w:val="24"/>
              </w:rPr>
              <w:t>7.</w:t>
            </w:r>
          </w:p>
        </w:tc>
        <w:tc>
          <w:tcPr>
            <w:tcW w:w="4677" w:type="dxa"/>
          </w:tcPr>
          <w:p w:rsidR="00873EAF" w:rsidRPr="00CF3AA8" w:rsidRDefault="00873EAF" w:rsidP="00CF3AA8">
            <w:pPr>
              <w:pStyle w:val="TableParagraph"/>
              <w:ind w:left="2" w:right="2"/>
              <w:jc w:val="both"/>
              <w:rPr>
                <w:sz w:val="24"/>
                <w:szCs w:val="24"/>
                <w:lang w:val="ru-RU"/>
              </w:rPr>
            </w:pPr>
            <w:r w:rsidRPr="00CF3AA8">
              <w:rPr>
                <w:sz w:val="24"/>
                <w:szCs w:val="24"/>
                <w:lang w:val="ru-RU"/>
              </w:rPr>
              <w:t>Увеличение уровня оснащенности организаций здравоохранения оборудованием в соответствии с минимальным нормативом</w:t>
            </w:r>
          </w:p>
        </w:tc>
        <w:tc>
          <w:tcPr>
            <w:tcW w:w="993" w:type="dxa"/>
          </w:tcPr>
          <w:p w:rsidR="00873EAF" w:rsidRPr="00CF3AA8" w:rsidRDefault="00873EAF" w:rsidP="00CF3AA8">
            <w:pPr>
              <w:pStyle w:val="TableParagraph"/>
              <w:spacing w:line="223" w:lineRule="exact"/>
              <w:ind w:left="0"/>
              <w:rPr>
                <w:sz w:val="20"/>
                <w:szCs w:val="24"/>
              </w:rPr>
            </w:pPr>
            <w:proofErr w:type="spellStart"/>
            <w:r w:rsidRPr="00CF3AA8">
              <w:rPr>
                <w:sz w:val="20"/>
                <w:szCs w:val="24"/>
              </w:rPr>
              <w:t>Статданные</w:t>
            </w:r>
            <w:proofErr w:type="spellEnd"/>
          </w:p>
        </w:tc>
        <w:tc>
          <w:tcPr>
            <w:tcW w:w="1134" w:type="dxa"/>
          </w:tcPr>
          <w:p w:rsidR="00873EAF" w:rsidRPr="00CF3AA8" w:rsidRDefault="00873EAF" w:rsidP="00CF3AA8">
            <w:pPr>
              <w:pStyle w:val="TableParagraph"/>
              <w:spacing w:line="315" w:lineRule="exact"/>
              <w:ind w:left="377"/>
              <w:rPr>
                <w:sz w:val="20"/>
                <w:szCs w:val="24"/>
              </w:rPr>
            </w:pPr>
            <w:r w:rsidRPr="00CF3AA8">
              <w:rPr>
                <w:sz w:val="20"/>
                <w:szCs w:val="24"/>
              </w:rPr>
              <w:t>%</w:t>
            </w:r>
          </w:p>
        </w:tc>
        <w:tc>
          <w:tcPr>
            <w:tcW w:w="1559" w:type="dxa"/>
            <w:gridSpan w:val="2"/>
          </w:tcPr>
          <w:p w:rsidR="00873EAF" w:rsidRPr="00CF3AA8" w:rsidRDefault="00873EAF" w:rsidP="00CF3AA8">
            <w:pPr>
              <w:pStyle w:val="TableParagraph"/>
              <w:spacing w:line="315" w:lineRule="exact"/>
              <w:ind w:left="224" w:right="224"/>
              <w:rPr>
                <w:sz w:val="24"/>
                <w:szCs w:val="24"/>
              </w:rPr>
            </w:pPr>
            <w:r w:rsidRPr="00CF3AA8">
              <w:rPr>
                <w:sz w:val="24"/>
                <w:szCs w:val="24"/>
              </w:rPr>
              <w:t>79,8</w:t>
            </w:r>
          </w:p>
        </w:tc>
        <w:tc>
          <w:tcPr>
            <w:tcW w:w="1134" w:type="dxa"/>
            <w:gridSpan w:val="2"/>
          </w:tcPr>
          <w:p w:rsidR="00873EAF" w:rsidRPr="00CF3AA8" w:rsidRDefault="00873EAF" w:rsidP="00CF3AA8">
            <w:pPr>
              <w:pStyle w:val="TableParagraph"/>
              <w:spacing w:line="315" w:lineRule="exact"/>
              <w:ind w:left="155" w:right="150"/>
              <w:rPr>
                <w:sz w:val="24"/>
                <w:szCs w:val="24"/>
                <w:lang w:val="ru-RU"/>
              </w:rPr>
            </w:pPr>
            <w:r w:rsidRPr="00CF3AA8">
              <w:rPr>
                <w:sz w:val="24"/>
                <w:szCs w:val="24"/>
                <w:lang w:val="ru-RU"/>
              </w:rPr>
              <w:t>80,6</w:t>
            </w:r>
          </w:p>
        </w:tc>
        <w:tc>
          <w:tcPr>
            <w:tcW w:w="850" w:type="dxa"/>
            <w:gridSpan w:val="2"/>
          </w:tcPr>
          <w:p w:rsidR="00873EAF" w:rsidRPr="00CF3AA8" w:rsidRDefault="00873EAF" w:rsidP="00CF3AA8">
            <w:pPr>
              <w:pStyle w:val="TableParagraph"/>
              <w:spacing w:line="315" w:lineRule="exact"/>
              <w:ind w:left="177"/>
              <w:rPr>
                <w:sz w:val="24"/>
                <w:szCs w:val="24"/>
                <w:lang w:val="ru-RU"/>
              </w:rPr>
            </w:pPr>
            <w:r w:rsidRPr="00CF3AA8">
              <w:rPr>
                <w:sz w:val="24"/>
                <w:szCs w:val="24"/>
                <w:lang w:val="ru-RU"/>
              </w:rPr>
              <w:t>80,8</w:t>
            </w:r>
          </w:p>
        </w:tc>
        <w:tc>
          <w:tcPr>
            <w:tcW w:w="993" w:type="dxa"/>
            <w:gridSpan w:val="2"/>
          </w:tcPr>
          <w:p w:rsidR="00873EAF" w:rsidRPr="00CF3AA8" w:rsidRDefault="00873EAF" w:rsidP="00CF3AA8">
            <w:pPr>
              <w:pStyle w:val="TableParagraph"/>
              <w:spacing w:line="315" w:lineRule="exact"/>
              <w:ind w:left="0" w:right="245"/>
              <w:rPr>
                <w:sz w:val="24"/>
                <w:szCs w:val="24"/>
                <w:lang w:val="ru-RU"/>
              </w:rPr>
            </w:pPr>
            <w:r w:rsidRPr="00CF3AA8">
              <w:rPr>
                <w:sz w:val="24"/>
                <w:szCs w:val="24"/>
                <w:lang w:val="ru-RU"/>
              </w:rPr>
              <w:t>81,0</w:t>
            </w:r>
          </w:p>
        </w:tc>
        <w:tc>
          <w:tcPr>
            <w:tcW w:w="850" w:type="dxa"/>
          </w:tcPr>
          <w:p w:rsidR="00873EAF" w:rsidRPr="00CF3AA8" w:rsidRDefault="00873EAF" w:rsidP="00CF3AA8">
            <w:pPr>
              <w:pStyle w:val="TableParagraph"/>
              <w:spacing w:line="315" w:lineRule="exact"/>
              <w:ind w:left="175"/>
              <w:rPr>
                <w:sz w:val="24"/>
                <w:szCs w:val="24"/>
                <w:lang w:val="ru-RU"/>
              </w:rPr>
            </w:pPr>
            <w:r w:rsidRPr="00CF3AA8">
              <w:rPr>
                <w:sz w:val="24"/>
                <w:szCs w:val="24"/>
                <w:lang w:val="ru-RU"/>
              </w:rPr>
              <w:t>81,2</w:t>
            </w:r>
          </w:p>
        </w:tc>
        <w:tc>
          <w:tcPr>
            <w:tcW w:w="992" w:type="dxa"/>
          </w:tcPr>
          <w:p w:rsidR="00873EAF" w:rsidRPr="00CF3AA8" w:rsidRDefault="00873EAF" w:rsidP="00CF3AA8">
            <w:pPr>
              <w:pStyle w:val="TableParagraph"/>
              <w:spacing w:line="315" w:lineRule="exact"/>
              <w:rPr>
                <w:sz w:val="24"/>
                <w:szCs w:val="24"/>
                <w:lang w:val="ru-RU"/>
              </w:rPr>
            </w:pPr>
            <w:r w:rsidRPr="00CF3AA8">
              <w:rPr>
                <w:sz w:val="24"/>
                <w:szCs w:val="24"/>
                <w:lang w:val="ru-RU"/>
              </w:rPr>
              <w:t>81,2</w:t>
            </w:r>
          </w:p>
        </w:tc>
        <w:tc>
          <w:tcPr>
            <w:tcW w:w="1701" w:type="dxa"/>
          </w:tcPr>
          <w:p w:rsidR="00873EAF" w:rsidRPr="00CF3AA8" w:rsidRDefault="00873EAF" w:rsidP="00CF3AA8">
            <w:pPr>
              <w:widowControl w:val="0"/>
              <w:spacing w:after="0" w:line="240" w:lineRule="auto"/>
              <w:rPr>
                <w:sz w:val="24"/>
                <w:szCs w:val="24"/>
              </w:rPr>
            </w:pPr>
            <w:r w:rsidRPr="00CF3AA8">
              <w:rPr>
                <w:sz w:val="24"/>
                <w:szCs w:val="24"/>
              </w:rPr>
              <w:t>81,3</w:t>
            </w:r>
          </w:p>
        </w:tc>
      </w:tr>
      <w:tr w:rsidR="00873EAF" w:rsidRPr="00CF3AA8" w:rsidTr="00873EAF">
        <w:tblPrEx>
          <w:tblCellMar>
            <w:left w:w="0" w:type="dxa"/>
            <w:right w:w="0" w:type="dxa"/>
          </w:tblCellMar>
          <w:tblLook w:val="01E0"/>
        </w:tblPrEx>
        <w:trPr>
          <w:trHeight w:hRule="exact" w:val="866"/>
        </w:trPr>
        <w:tc>
          <w:tcPr>
            <w:tcW w:w="426" w:type="dxa"/>
            <w:gridSpan w:val="2"/>
          </w:tcPr>
          <w:p w:rsidR="00873EAF" w:rsidRPr="00CF3AA8" w:rsidRDefault="00873EAF" w:rsidP="00CF3AA8">
            <w:pPr>
              <w:pStyle w:val="TableParagraph"/>
              <w:spacing w:line="315" w:lineRule="exact"/>
              <w:ind w:left="26"/>
              <w:rPr>
                <w:sz w:val="24"/>
                <w:szCs w:val="24"/>
              </w:rPr>
            </w:pPr>
            <w:r w:rsidRPr="00CF3AA8">
              <w:rPr>
                <w:sz w:val="24"/>
                <w:szCs w:val="24"/>
              </w:rPr>
              <w:t>9.</w:t>
            </w:r>
          </w:p>
        </w:tc>
        <w:tc>
          <w:tcPr>
            <w:tcW w:w="4677" w:type="dxa"/>
          </w:tcPr>
          <w:p w:rsidR="00873EAF" w:rsidRPr="00CF3AA8" w:rsidRDefault="00873EAF" w:rsidP="00CF3AA8">
            <w:pPr>
              <w:pStyle w:val="TableParagraph"/>
              <w:ind w:left="2" w:firstLine="69"/>
              <w:rPr>
                <w:sz w:val="24"/>
                <w:szCs w:val="24"/>
                <w:lang w:val="ru-RU"/>
              </w:rPr>
            </w:pPr>
            <w:r w:rsidRPr="00CF3AA8">
              <w:rPr>
                <w:sz w:val="24"/>
                <w:szCs w:val="24"/>
                <w:lang w:val="ru-RU"/>
              </w:rPr>
              <w:t xml:space="preserve">Количество автоматизированных государственных услуг в </w:t>
            </w:r>
            <w:proofErr w:type="spellStart"/>
            <w:r w:rsidRPr="00CF3AA8">
              <w:rPr>
                <w:sz w:val="24"/>
                <w:szCs w:val="24"/>
                <w:lang w:val="ru-RU"/>
              </w:rPr>
              <w:t>сферездравоохранения</w:t>
            </w:r>
            <w:proofErr w:type="spellEnd"/>
          </w:p>
        </w:tc>
        <w:tc>
          <w:tcPr>
            <w:tcW w:w="993" w:type="dxa"/>
          </w:tcPr>
          <w:p w:rsidR="00873EAF" w:rsidRPr="00CF3AA8" w:rsidRDefault="00873EAF" w:rsidP="00CF3AA8">
            <w:pPr>
              <w:pStyle w:val="TableParagraph"/>
              <w:spacing w:line="223" w:lineRule="exact"/>
              <w:ind w:left="0"/>
              <w:rPr>
                <w:sz w:val="20"/>
                <w:szCs w:val="24"/>
              </w:rPr>
            </w:pPr>
            <w:proofErr w:type="spellStart"/>
            <w:r w:rsidRPr="00CF3AA8">
              <w:rPr>
                <w:sz w:val="20"/>
                <w:szCs w:val="24"/>
              </w:rPr>
              <w:t>Статданные</w:t>
            </w:r>
            <w:proofErr w:type="spellEnd"/>
          </w:p>
        </w:tc>
        <w:tc>
          <w:tcPr>
            <w:tcW w:w="1134" w:type="dxa"/>
          </w:tcPr>
          <w:p w:rsidR="00873EAF" w:rsidRPr="00CF3AA8" w:rsidRDefault="00873EAF" w:rsidP="00CF3AA8">
            <w:pPr>
              <w:pStyle w:val="TableParagraph"/>
              <w:ind w:left="259" w:right="-1" w:hanging="236"/>
              <w:rPr>
                <w:sz w:val="20"/>
                <w:szCs w:val="24"/>
                <w:lang w:val="ru-RU"/>
              </w:rPr>
            </w:pPr>
            <w:proofErr w:type="spellStart"/>
            <w:r w:rsidRPr="00CF3AA8">
              <w:rPr>
                <w:sz w:val="20"/>
                <w:szCs w:val="24"/>
              </w:rPr>
              <w:t>Общее</w:t>
            </w:r>
            <w:proofErr w:type="spellEnd"/>
            <w:r w:rsidRPr="00CF3AA8">
              <w:rPr>
                <w:sz w:val="20"/>
                <w:szCs w:val="24"/>
                <w:lang w:val="ru-RU"/>
              </w:rPr>
              <w:t>.</w:t>
            </w:r>
          </w:p>
          <w:p w:rsidR="00873EAF" w:rsidRPr="00CF3AA8" w:rsidRDefault="00873EAF" w:rsidP="00CF3AA8">
            <w:pPr>
              <w:pStyle w:val="TableParagraph"/>
              <w:ind w:left="259" w:right="-1" w:hanging="236"/>
              <w:rPr>
                <w:sz w:val="20"/>
                <w:szCs w:val="24"/>
                <w:lang w:val="ru-RU"/>
              </w:rPr>
            </w:pPr>
            <w:r w:rsidRPr="00CF3AA8">
              <w:rPr>
                <w:sz w:val="20"/>
                <w:szCs w:val="24"/>
              </w:rPr>
              <w:t>к-</w:t>
            </w:r>
            <w:proofErr w:type="spellStart"/>
            <w:r w:rsidRPr="00CF3AA8">
              <w:rPr>
                <w:sz w:val="20"/>
                <w:szCs w:val="24"/>
              </w:rPr>
              <w:t>во</w:t>
            </w:r>
            <w:proofErr w:type="spellEnd"/>
          </w:p>
          <w:p w:rsidR="00873EAF" w:rsidRPr="00CF3AA8" w:rsidRDefault="00873EAF" w:rsidP="00CF3AA8">
            <w:pPr>
              <w:pStyle w:val="TableParagraph"/>
              <w:ind w:left="259" w:right="-1" w:hanging="236"/>
              <w:rPr>
                <w:sz w:val="20"/>
                <w:szCs w:val="24"/>
              </w:rPr>
            </w:pPr>
            <w:proofErr w:type="spellStart"/>
            <w:r w:rsidRPr="00CF3AA8">
              <w:rPr>
                <w:sz w:val="20"/>
                <w:szCs w:val="24"/>
              </w:rPr>
              <w:t>услуг</w:t>
            </w:r>
            <w:proofErr w:type="spellEnd"/>
          </w:p>
        </w:tc>
        <w:tc>
          <w:tcPr>
            <w:tcW w:w="1559" w:type="dxa"/>
            <w:gridSpan w:val="2"/>
          </w:tcPr>
          <w:p w:rsidR="00873EAF" w:rsidRPr="00CF3AA8" w:rsidRDefault="00873EAF" w:rsidP="00D33385">
            <w:pPr>
              <w:widowControl w:val="0"/>
              <w:spacing w:after="0" w:line="240" w:lineRule="auto"/>
              <w:jc w:val="center"/>
              <w:rPr>
                <w:lang w:val="en-US"/>
              </w:rPr>
            </w:pPr>
            <w:r w:rsidRPr="00CF3AA8">
              <w:rPr>
                <w:sz w:val="24"/>
                <w:szCs w:val="24"/>
              </w:rPr>
              <w:t>–</w:t>
            </w:r>
          </w:p>
        </w:tc>
        <w:tc>
          <w:tcPr>
            <w:tcW w:w="1134" w:type="dxa"/>
            <w:gridSpan w:val="2"/>
          </w:tcPr>
          <w:p w:rsidR="00873EAF" w:rsidRPr="00CF3AA8" w:rsidRDefault="00873EAF" w:rsidP="00D33385">
            <w:pPr>
              <w:widowControl w:val="0"/>
              <w:spacing w:after="0" w:line="240" w:lineRule="auto"/>
              <w:jc w:val="center"/>
              <w:rPr>
                <w:lang w:val="en-US"/>
              </w:rPr>
            </w:pPr>
            <w:r w:rsidRPr="00CF3AA8">
              <w:rPr>
                <w:sz w:val="24"/>
                <w:szCs w:val="24"/>
              </w:rPr>
              <w:t>–</w:t>
            </w:r>
          </w:p>
        </w:tc>
        <w:tc>
          <w:tcPr>
            <w:tcW w:w="850" w:type="dxa"/>
            <w:gridSpan w:val="2"/>
          </w:tcPr>
          <w:p w:rsidR="00873EAF" w:rsidRPr="00CF3AA8" w:rsidRDefault="00873EAF" w:rsidP="00D33385">
            <w:pPr>
              <w:widowControl w:val="0"/>
              <w:spacing w:after="0" w:line="240" w:lineRule="auto"/>
              <w:jc w:val="center"/>
              <w:rPr>
                <w:lang w:val="en-US"/>
              </w:rPr>
            </w:pPr>
            <w:r w:rsidRPr="00CF3AA8">
              <w:rPr>
                <w:sz w:val="24"/>
                <w:szCs w:val="24"/>
              </w:rPr>
              <w:t>–</w:t>
            </w:r>
          </w:p>
        </w:tc>
        <w:tc>
          <w:tcPr>
            <w:tcW w:w="993" w:type="dxa"/>
            <w:gridSpan w:val="2"/>
          </w:tcPr>
          <w:p w:rsidR="00873EAF" w:rsidRPr="00CF3AA8" w:rsidRDefault="00873EAF" w:rsidP="00D33385">
            <w:pPr>
              <w:widowControl w:val="0"/>
              <w:spacing w:after="0" w:line="240" w:lineRule="auto"/>
              <w:jc w:val="center"/>
              <w:rPr>
                <w:lang w:val="en-US"/>
              </w:rPr>
            </w:pPr>
            <w:r w:rsidRPr="00CF3AA8">
              <w:rPr>
                <w:sz w:val="24"/>
                <w:szCs w:val="24"/>
              </w:rPr>
              <w:t>5</w:t>
            </w:r>
          </w:p>
        </w:tc>
        <w:tc>
          <w:tcPr>
            <w:tcW w:w="850" w:type="dxa"/>
          </w:tcPr>
          <w:p w:rsidR="00873EAF" w:rsidRPr="00CF3AA8" w:rsidRDefault="00873EAF" w:rsidP="00D33385">
            <w:pPr>
              <w:widowControl w:val="0"/>
              <w:spacing w:after="0" w:line="240" w:lineRule="auto"/>
              <w:jc w:val="center"/>
            </w:pPr>
            <w:r w:rsidRPr="00CF3AA8">
              <w:t>7</w:t>
            </w:r>
          </w:p>
        </w:tc>
        <w:tc>
          <w:tcPr>
            <w:tcW w:w="992" w:type="dxa"/>
          </w:tcPr>
          <w:p w:rsidR="00873EAF" w:rsidRPr="00CF3AA8" w:rsidRDefault="00873EAF" w:rsidP="00D33385">
            <w:pPr>
              <w:widowControl w:val="0"/>
              <w:spacing w:after="0" w:line="240" w:lineRule="auto"/>
              <w:jc w:val="center"/>
              <w:rPr>
                <w:lang w:val="en-US"/>
              </w:rPr>
            </w:pPr>
            <w:r w:rsidRPr="00CF3AA8">
              <w:rPr>
                <w:sz w:val="24"/>
                <w:szCs w:val="24"/>
              </w:rPr>
              <w:t>9</w:t>
            </w:r>
          </w:p>
        </w:tc>
        <w:tc>
          <w:tcPr>
            <w:tcW w:w="1701" w:type="dxa"/>
          </w:tcPr>
          <w:p w:rsidR="00873EAF" w:rsidRPr="00CF3AA8" w:rsidRDefault="00873EAF" w:rsidP="00D33385">
            <w:pPr>
              <w:widowControl w:val="0"/>
              <w:spacing w:after="0" w:line="240" w:lineRule="auto"/>
              <w:jc w:val="center"/>
              <w:rPr>
                <w:lang w:val="en-US"/>
              </w:rPr>
            </w:pPr>
            <w:r w:rsidRPr="00CF3AA8">
              <w:rPr>
                <w:sz w:val="24"/>
                <w:szCs w:val="24"/>
              </w:rPr>
              <w:t>12</w:t>
            </w:r>
          </w:p>
        </w:tc>
      </w:tr>
      <w:tr w:rsidR="00873EAF" w:rsidRPr="00CF3AA8" w:rsidTr="00873EAF">
        <w:tblPrEx>
          <w:tblCellMar>
            <w:left w:w="0" w:type="dxa"/>
            <w:right w:w="0" w:type="dxa"/>
          </w:tblCellMar>
          <w:tblLook w:val="01E0"/>
        </w:tblPrEx>
        <w:trPr>
          <w:trHeight w:hRule="exact" w:val="552"/>
        </w:trPr>
        <w:tc>
          <w:tcPr>
            <w:tcW w:w="426" w:type="dxa"/>
            <w:gridSpan w:val="2"/>
          </w:tcPr>
          <w:p w:rsidR="00873EAF" w:rsidRPr="00CF3AA8" w:rsidRDefault="00873EAF" w:rsidP="00CF3AA8">
            <w:pPr>
              <w:pStyle w:val="TableParagraph"/>
              <w:spacing w:line="315" w:lineRule="exact"/>
              <w:ind w:left="2"/>
              <w:rPr>
                <w:sz w:val="24"/>
                <w:szCs w:val="24"/>
              </w:rPr>
            </w:pPr>
            <w:r w:rsidRPr="00CF3AA8">
              <w:rPr>
                <w:sz w:val="24"/>
                <w:szCs w:val="24"/>
              </w:rPr>
              <w:t>10.</w:t>
            </w:r>
          </w:p>
        </w:tc>
        <w:tc>
          <w:tcPr>
            <w:tcW w:w="4677" w:type="dxa"/>
          </w:tcPr>
          <w:p w:rsidR="00873EAF" w:rsidRPr="00CF3AA8" w:rsidRDefault="00873EAF" w:rsidP="00CF3AA8">
            <w:pPr>
              <w:pStyle w:val="TableParagraph"/>
              <w:ind w:left="2"/>
              <w:rPr>
                <w:sz w:val="24"/>
                <w:szCs w:val="24"/>
                <w:lang w:val="ru-RU"/>
              </w:rPr>
            </w:pPr>
            <w:r w:rsidRPr="00CF3AA8">
              <w:rPr>
                <w:sz w:val="24"/>
                <w:szCs w:val="24"/>
                <w:lang w:val="ru-RU"/>
              </w:rPr>
              <w:t>Уровень компьютерной грамотности медицинских работников</w:t>
            </w:r>
          </w:p>
        </w:tc>
        <w:tc>
          <w:tcPr>
            <w:tcW w:w="993" w:type="dxa"/>
          </w:tcPr>
          <w:p w:rsidR="00873EAF" w:rsidRPr="00CF3AA8" w:rsidRDefault="00873EAF" w:rsidP="00CF3AA8">
            <w:pPr>
              <w:pStyle w:val="TableParagraph"/>
              <w:spacing w:line="224" w:lineRule="exact"/>
              <w:ind w:left="0"/>
              <w:rPr>
                <w:sz w:val="20"/>
                <w:szCs w:val="24"/>
              </w:rPr>
            </w:pPr>
            <w:proofErr w:type="spellStart"/>
            <w:r w:rsidRPr="00CF3AA8">
              <w:rPr>
                <w:sz w:val="20"/>
                <w:szCs w:val="24"/>
              </w:rPr>
              <w:t>Статданные</w:t>
            </w:r>
            <w:proofErr w:type="spellEnd"/>
          </w:p>
        </w:tc>
        <w:tc>
          <w:tcPr>
            <w:tcW w:w="1134" w:type="dxa"/>
          </w:tcPr>
          <w:p w:rsidR="00873EAF" w:rsidRPr="00CF3AA8" w:rsidRDefault="00873EAF" w:rsidP="00CF3AA8">
            <w:pPr>
              <w:pStyle w:val="TableParagraph"/>
              <w:spacing w:line="315" w:lineRule="exact"/>
              <w:ind w:left="377"/>
              <w:rPr>
                <w:sz w:val="20"/>
                <w:szCs w:val="24"/>
              </w:rPr>
            </w:pPr>
            <w:r w:rsidRPr="00CF3AA8">
              <w:rPr>
                <w:sz w:val="20"/>
                <w:szCs w:val="24"/>
              </w:rPr>
              <w:t>%</w:t>
            </w:r>
          </w:p>
        </w:tc>
        <w:tc>
          <w:tcPr>
            <w:tcW w:w="1559" w:type="dxa"/>
            <w:gridSpan w:val="2"/>
          </w:tcPr>
          <w:p w:rsidR="00873EAF" w:rsidRPr="00CF3AA8" w:rsidRDefault="00873EAF" w:rsidP="00CF3AA8">
            <w:pPr>
              <w:widowControl w:val="0"/>
              <w:spacing w:after="0" w:line="240" w:lineRule="auto"/>
              <w:rPr>
                <w:lang w:val="en-US"/>
              </w:rPr>
            </w:pPr>
            <w:r w:rsidRPr="00CF3AA8">
              <w:rPr>
                <w:sz w:val="24"/>
                <w:szCs w:val="24"/>
              </w:rPr>
              <w:t>100%</w:t>
            </w:r>
          </w:p>
        </w:tc>
        <w:tc>
          <w:tcPr>
            <w:tcW w:w="1134" w:type="dxa"/>
            <w:gridSpan w:val="2"/>
          </w:tcPr>
          <w:p w:rsidR="00873EAF" w:rsidRPr="00CF3AA8" w:rsidRDefault="00873EAF" w:rsidP="00CF3AA8">
            <w:pPr>
              <w:widowControl w:val="0"/>
              <w:spacing w:after="0" w:line="240" w:lineRule="auto"/>
              <w:rPr>
                <w:lang w:val="en-US"/>
              </w:rPr>
            </w:pPr>
            <w:r w:rsidRPr="00CF3AA8">
              <w:rPr>
                <w:sz w:val="24"/>
                <w:szCs w:val="24"/>
              </w:rPr>
              <w:t>100%</w:t>
            </w:r>
          </w:p>
        </w:tc>
        <w:tc>
          <w:tcPr>
            <w:tcW w:w="850" w:type="dxa"/>
            <w:gridSpan w:val="2"/>
          </w:tcPr>
          <w:p w:rsidR="00873EAF" w:rsidRPr="00CF3AA8" w:rsidRDefault="00873EAF" w:rsidP="00CF3AA8">
            <w:pPr>
              <w:widowControl w:val="0"/>
              <w:spacing w:after="0" w:line="240" w:lineRule="auto"/>
              <w:rPr>
                <w:lang w:val="en-US"/>
              </w:rPr>
            </w:pPr>
            <w:r w:rsidRPr="00CF3AA8">
              <w:rPr>
                <w:sz w:val="24"/>
                <w:szCs w:val="24"/>
              </w:rPr>
              <w:t>100%</w:t>
            </w:r>
          </w:p>
        </w:tc>
        <w:tc>
          <w:tcPr>
            <w:tcW w:w="993" w:type="dxa"/>
            <w:gridSpan w:val="2"/>
          </w:tcPr>
          <w:p w:rsidR="00873EAF" w:rsidRPr="00CF3AA8" w:rsidRDefault="00873EAF" w:rsidP="00CF3AA8">
            <w:pPr>
              <w:widowControl w:val="0"/>
              <w:spacing w:after="0" w:line="240" w:lineRule="auto"/>
              <w:rPr>
                <w:lang w:val="en-US"/>
              </w:rPr>
            </w:pPr>
            <w:r w:rsidRPr="00CF3AA8">
              <w:rPr>
                <w:sz w:val="24"/>
                <w:szCs w:val="24"/>
              </w:rPr>
              <w:t>100%</w:t>
            </w:r>
          </w:p>
        </w:tc>
        <w:tc>
          <w:tcPr>
            <w:tcW w:w="850" w:type="dxa"/>
          </w:tcPr>
          <w:p w:rsidR="00873EAF" w:rsidRPr="00CF3AA8" w:rsidRDefault="00873EAF" w:rsidP="00CF3AA8">
            <w:pPr>
              <w:widowControl w:val="0"/>
              <w:spacing w:after="0" w:line="240" w:lineRule="auto"/>
              <w:rPr>
                <w:lang w:val="en-US"/>
              </w:rPr>
            </w:pPr>
            <w:r w:rsidRPr="00CF3AA8">
              <w:rPr>
                <w:sz w:val="24"/>
                <w:szCs w:val="24"/>
              </w:rPr>
              <w:t>100%</w:t>
            </w:r>
          </w:p>
        </w:tc>
        <w:tc>
          <w:tcPr>
            <w:tcW w:w="992" w:type="dxa"/>
          </w:tcPr>
          <w:p w:rsidR="00873EAF" w:rsidRPr="00CF3AA8" w:rsidRDefault="00873EAF" w:rsidP="00CF3AA8">
            <w:pPr>
              <w:widowControl w:val="0"/>
              <w:spacing w:after="0" w:line="240" w:lineRule="auto"/>
              <w:rPr>
                <w:lang w:val="en-US"/>
              </w:rPr>
            </w:pPr>
            <w:r w:rsidRPr="00CF3AA8">
              <w:rPr>
                <w:sz w:val="24"/>
                <w:szCs w:val="24"/>
              </w:rPr>
              <w:t>100%</w:t>
            </w:r>
          </w:p>
        </w:tc>
        <w:tc>
          <w:tcPr>
            <w:tcW w:w="1701" w:type="dxa"/>
          </w:tcPr>
          <w:p w:rsidR="00873EAF" w:rsidRPr="00CF3AA8" w:rsidRDefault="00873EAF" w:rsidP="00CF3AA8">
            <w:pPr>
              <w:widowControl w:val="0"/>
              <w:spacing w:after="0" w:line="240" w:lineRule="auto"/>
              <w:rPr>
                <w:lang w:val="en-US"/>
              </w:rPr>
            </w:pPr>
            <w:r w:rsidRPr="00CF3AA8">
              <w:rPr>
                <w:sz w:val="24"/>
                <w:szCs w:val="24"/>
              </w:rPr>
              <w:t>100%</w:t>
            </w:r>
          </w:p>
        </w:tc>
      </w:tr>
      <w:tr w:rsidR="00873EAF" w:rsidRPr="00CF3AA8" w:rsidTr="00D8087B">
        <w:tblPrEx>
          <w:tblCellMar>
            <w:left w:w="0" w:type="dxa"/>
            <w:right w:w="0" w:type="dxa"/>
          </w:tblCellMar>
          <w:tblLook w:val="01E0"/>
        </w:tblPrEx>
        <w:trPr>
          <w:trHeight w:hRule="exact" w:val="469"/>
        </w:trPr>
        <w:tc>
          <w:tcPr>
            <w:tcW w:w="426" w:type="dxa"/>
            <w:gridSpan w:val="2"/>
            <w:tcBorders>
              <w:bottom w:val="single" w:sz="4" w:space="0" w:color="auto"/>
            </w:tcBorders>
          </w:tcPr>
          <w:p w:rsidR="00873EAF" w:rsidRPr="00CF3AA8" w:rsidRDefault="00873EAF" w:rsidP="00CF3AA8">
            <w:pPr>
              <w:pStyle w:val="TableParagraph"/>
              <w:spacing w:line="317" w:lineRule="exact"/>
              <w:ind w:left="2"/>
              <w:rPr>
                <w:sz w:val="24"/>
                <w:szCs w:val="24"/>
              </w:rPr>
            </w:pPr>
            <w:r w:rsidRPr="00CF3AA8">
              <w:rPr>
                <w:sz w:val="24"/>
                <w:szCs w:val="24"/>
              </w:rPr>
              <w:t>11.</w:t>
            </w:r>
          </w:p>
        </w:tc>
        <w:tc>
          <w:tcPr>
            <w:tcW w:w="4677" w:type="dxa"/>
            <w:tcBorders>
              <w:bottom w:val="single" w:sz="4" w:space="0" w:color="auto"/>
            </w:tcBorders>
          </w:tcPr>
          <w:p w:rsidR="00873EAF" w:rsidRPr="00CF3AA8" w:rsidRDefault="00873EAF" w:rsidP="00CF3AA8">
            <w:pPr>
              <w:pStyle w:val="TableParagraph"/>
              <w:spacing w:line="317" w:lineRule="exact"/>
              <w:ind w:left="2"/>
              <w:rPr>
                <w:sz w:val="24"/>
                <w:szCs w:val="24"/>
              </w:rPr>
            </w:pPr>
            <w:proofErr w:type="spellStart"/>
            <w:r w:rsidRPr="00CF3AA8">
              <w:rPr>
                <w:sz w:val="24"/>
                <w:szCs w:val="24"/>
              </w:rPr>
              <w:t>Количество</w:t>
            </w:r>
            <w:proofErr w:type="spellEnd"/>
            <w:r w:rsidR="00D11B45">
              <w:rPr>
                <w:sz w:val="24"/>
                <w:szCs w:val="24"/>
              </w:rPr>
              <w:t xml:space="preserve"> </w:t>
            </w:r>
            <w:proofErr w:type="spellStart"/>
            <w:r w:rsidRPr="00CF3AA8">
              <w:rPr>
                <w:sz w:val="24"/>
                <w:szCs w:val="24"/>
              </w:rPr>
              <w:t>компьютеров</w:t>
            </w:r>
            <w:proofErr w:type="spellEnd"/>
          </w:p>
        </w:tc>
        <w:tc>
          <w:tcPr>
            <w:tcW w:w="993" w:type="dxa"/>
            <w:tcBorders>
              <w:bottom w:val="single" w:sz="4" w:space="0" w:color="auto"/>
            </w:tcBorders>
          </w:tcPr>
          <w:p w:rsidR="00873EAF" w:rsidRPr="00CF3AA8" w:rsidRDefault="00873EAF" w:rsidP="00CF3AA8">
            <w:pPr>
              <w:pStyle w:val="TableParagraph"/>
              <w:spacing w:line="226" w:lineRule="exact"/>
              <w:ind w:left="0"/>
              <w:rPr>
                <w:sz w:val="20"/>
                <w:szCs w:val="24"/>
              </w:rPr>
            </w:pPr>
            <w:proofErr w:type="spellStart"/>
            <w:r w:rsidRPr="00CF3AA8">
              <w:rPr>
                <w:sz w:val="20"/>
                <w:szCs w:val="24"/>
              </w:rPr>
              <w:t>Статданные</w:t>
            </w:r>
            <w:proofErr w:type="spellEnd"/>
          </w:p>
        </w:tc>
        <w:tc>
          <w:tcPr>
            <w:tcW w:w="1134" w:type="dxa"/>
            <w:tcBorders>
              <w:bottom w:val="single" w:sz="4" w:space="0" w:color="auto"/>
            </w:tcBorders>
          </w:tcPr>
          <w:p w:rsidR="00873EAF" w:rsidRPr="00CF3AA8" w:rsidRDefault="00873EAF" w:rsidP="00CF3AA8">
            <w:pPr>
              <w:pStyle w:val="TableParagraph"/>
              <w:spacing w:line="317" w:lineRule="exact"/>
              <w:ind w:left="326" w:right="-1"/>
              <w:rPr>
                <w:sz w:val="20"/>
                <w:szCs w:val="24"/>
              </w:rPr>
            </w:pPr>
            <w:proofErr w:type="spellStart"/>
            <w:proofErr w:type="gramStart"/>
            <w:r w:rsidRPr="00CF3AA8">
              <w:rPr>
                <w:sz w:val="20"/>
                <w:szCs w:val="24"/>
              </w:rPr>
              <w:t>ед</w:t>
            </w:r>
            <w:proofErr w:type="spellEnd"/>
            <w:proofErr w:type="gramEnd"/>
            <w:r w:rsidRPr="00CF3AA8">
              <w:rPr>
                <w:sz w:val="20"/>
                <w:szCs w:val="24"/>
              </w:rPr>
              <w:t>.</w:t>
            </w:r>
          </w:p>
        </w:tc>
        <w:tc>
          <w:tcPr>
            <w:tcW w:w="1559" w:type="dxa"/>
            <w:gridSpan w:val="2"/>
            <w:tcBorders>
              <w:bottom w:val="single" w:sz="4" w:space="0" w:color="auto"/>
            </w:tcBorders>
          </w:tcPr>
          <w:p w:rsidR="00873EAF" w:rsidRPr="00CF3AA8" w:rsidRDefault="00873EAF" w:rsidP="00CF3AA8">
            <w:pPr>
              <w:pStyle w:val="TableParagraph"/>
              <w:spacing w:line="317" w:lineRule="exact"/>
              <w:ind w:left="224" w:right="224"/>
              <w:jc w:val="center"/>
              <w:rPr>
                <w:sz w:val="24"/>
                <w:szCs w:val="24"/>
                <w:lang w:val="ru-RU"/>
              </w:rPr>
            </w:pPr>
            <w:r w:rsidRPr="00CF3AA8">
              <w:rPr>
                <w:sz w:val="24"/>
                <w:szCs w:val="24"/>
                <w:lang w:val="ru-RU"/>
              </w:rPr>
              <w:t>100</w:t>
            </w:r>
          </w:p>
        </w:tc>
        <w:tc>
          <w:tcPr>
            <w:tcW w:w="1134" w:type="dxa"/>
            <w:gridSpan w:val="2"/>
            <w:tcBorders>
              <w:bottom w:val="single" w:sz="4" w:space="0" w:color="auto"/>
            </w:tcBorders>
          </w:tcPr>
          <w:p w:rsidR="00873EAF" w:rsidRPr="00CF3AA8" w:rsidRDefault="00873EAF" w:rsidP="00CF3AA8">
            <w:pPr>
              <w:pStyle w:val="TableParagraph"/>
              <w:spacing w:line="317" w:lineRule="exact"/>
              <w:ind w:left="153" w:right="150"/>
              <w:jc w:val="center"/>
              <w:rPr>
                <w:sz w:val="24"/>
                <w:szCs w:val="24"/>
                <w:lang w:val="ru-RU"/>
              </w:rPr>
            </w:pPr>
            <w:r w:rsidRPr="00CF3AA8">
              <w:rPr>
                <w:sz w:val="24"/>
                <w:szCs w:val="24"/>
                <w:lang w:val="ru-RU"/>
              </w:rPr>
              <w:t>115</w:t>
            </w:r>
          </w:p>
        </w:tc>
        <w:tc>
          <w:tcPr>
            <w:tcW w:w="850" w:type="dxa"/>
            <w:gridSpan w:val="2"/>
            <w:tcBorders>
              <w:bottom w:val="single" w:sz="4" w:space="0" w:color="auto"/>
            </w:tcBorders>
          </w:tcPr>
          <w:p w:rsidR="00873EAF" w:rsidRPr="00CF3AA8" w:rsidRDefault="00873EAF" w:rsidP="00CF3AA8">
            <w:pPr>
              <w:pStyle w:val="TableParagraph"/>
              <w:spacing w:line="317" w:lineRule="exact"/>
              <w:ind w:left="211"/>
              <w:rPr>
                <w:sz w:val="24"/>
                <w:szCs w:val="24"/>
                <w:lang w:val="ru-RU"/>
              </w:rPr>
            </w:pPr>
            <w:r w:rsidRPr="00CF3AA8">
              <w:rPr>
                <w:sz w:val="24"/>
                <w:szCs w:val="24"/>
                <w:lang w:val="ru-RU"/>
              </w:rPr>
              <w:t>117</w:t>
            </w:r>
          </w:p>
        </w:tc>
        <w:tc>
          <w:tcPr>
            <w:tcW w:w="993" w:type="dxa"/>
            <w:gridSpan w:val="2"/>
            <w:tcBorders>
              <w:bottom w:val="single" w:sz="4" w:space="0" w:color="auto"/>
            </w:tcBorders>
          </w:tcPr>
          <w:p w:rsidR="00873EAF" w:rsidRPr="00CF3AA8" w:rsidRDefault="00873EAF" w:rsidP="00CF3AA8">
            <w:pPr>
              <w:pStyle w:val="TableParagraph"/>
              <w:spacing w:line="317" w:lineRule="exact"/>
              <w:ind w:left="0" w:right="278"/>
              <w:jc w:val="right"/>
              <w:rPr>
                <w:sz w:val="24"/>
                <w:szCs w:val="24"/>
                <w:lang w:val="ru-RU"/>
              </w:rPr>
            </w:pPr>
            <w:r w:rsidRPr="00CF3AA8">
              <w:rPr>
                <w:sz w:val="24"/>
                <w:szCs w:val="24"/>
                <w:lang w:val="ru-RU"/>
              </w:rPr>
              <w:t>119</w:t>
            </w:r>
          </w:p>
        </w:tc>
        <w:tc>
          <w:tcPr>
            <w:tcW w:w="850" w:type="dxa"/>
            <w:tcBorders>
              <w:bottom w:val="single" w:sz="4" w:space="0" w:color="auto"/>
            </w:tcBorders>
          </w:tcPr>
          <w:p w:rsidR="00873EAF" w:rsidRPr="00CF3AA8" w:rsidRDefault="00873EAF" w:rsidP="00CF3AA8">
            <w:pPr>
              <w:pStyle w:val="TableParagraph"/>
              <w:spacing w:line="317" w:lineRule="exact"/>
              <w:ind w:left="211"/>
              <w:rPr>
                <w:sz w:val="24"/>
                <w:szCs w:val="24"/>
                <w:lang w:val="ru-RU"/>
              </w:rPr>
            </w:pPr>
            <w:r w:rsidRPr="00CF3AA8">
              <w:rPr>
                <w:sz w:val="24"/>
                <w:szCs w:val="24"/>
                <w:lang w:val="ru-RU"/>
              </w:rPr>
              <w:t>120</w:t>
            </w:r>
          </w:p>
        </w:tc>
        <w:tc>
          <w:tcPr>
            <w:tcW w:w="992" w:type="dxa"/>
            <w:tcBorders>
              <w:bottom w:val="single" w:sz="4" w:space="0" w:color="auto"/>
            </w:tcBorders>
          </w:tcPr>
          <w:p w:rsidR="00873EAF" w:rsidRPr="00CF3AA8" w:rsidRDefault="00873EAF" w:rsidP="00CF3AA8">
            <w:pPr>
              <w:pStyle w:val="TableParagraph"/>
              <w:spacing w:line="317" w:lineRule="exact"/>
              <w:ind w:left="213"/>
              <w:rPr>
                <w:sz w:val="24"/>
                <w:szCs w:val="24"/>
                <w:lang w:val="ru-RU"/>
              </w:rPr>
            </w:pPr>
            <w:r w:rsidRPr="00CF3AA8">
              <w:rPr>
                <w:sz w:val="24"/>
                <w:szCs w:val="24"/>
                <w:lang w:val="ru-RU"/>
              </w:rPr>
              <w:t>120</w:t>
            </w:r>
          </w:p>
        </w:tc>
        <w:tc>
          <w:tcPr>
            <w:tcW w:w="1701" w:type="dxa"/>
            <w:tcBorders>
              <w:bottom w:val="single" w:sz="4" w:space="0" w:color="auto"/>
            </w:tcBorders>
          </w:tcPr>
          <w:p w:rsidR="00873EAF" w:rsidRPr="00CF3AA8" w:rsidRDefault="00873EAF" w:rsidP="00CF3AA8">
            <w:pPr>
              <w:pStyle w:val="TableParagraph"/>
              <w:spacing w:line="317" w:lineRule="exact"/>
              <w:ind w:left="0" w:right="275"/>
              <w:rPr>
                <w:sz w:val="24"/>
                <w:szCs w:val="24"/>
                <w:lang w:val="ru-RU"/>
              </w:rPr>
            </w:pPr>
            <w:r w:rsidRPr="00CF3AA8">
              <w:rPr>
                <w:sz w:val="24"/>
                <w:szCs w:val="24"/>
                <w:lang w:val="ru-RU"/>
              </w:rPr>
              <w:t>120</w:t>
            </w:r>
          </w:p>
        </w:tc>
      </w:tr>
      <w:tr w:rsidR="00D8087B" w:rsidRPr="00CF3AA8" w:rsidTr="00D8087B">
        <w:tblPrEx>
          <w:tblCellMar>
            <w:left w:w="0" w:type="dxa"/>
            <w:right w:w="0" w:type="dxa"/>
          </w:tblCellMar>
          <w:tblLook w:val="01E0"/>
        </w:tblPrEx>
        <w:trPr>
          <w:trHeight w:hRule="exact" w:val="506"/>
        </w:trPr>
        <w:tc>
          <w:tcPr>
            <w:tcW w:w="426" w:type="dxa"/>
            <w:gridSpan w:val="2"/>
            <w:tcBorders>
              <w:top w:val="single" w:sz="4" w:space="0" w:color="auto"/>
              <w:bottom w:val="single" w:sz="4" w:space="0" w:color="auto"/>
            </w:tcBorders>
          </w:tcPr>
          <w:p w:rsidR="00D8087B" w:rsidRPr="00D8087B" w:rsidRDefault="00D8087B" w:rsidP="00CF3AA8">
            <w:pPr>
              <w:pStyle w:val="TableParagraph"/>
              <w:spacing w:line="317" w:lineRule="exact"/>
              <w:ind w:left="2"/>
              <w:rPr>
                <w:sz w:val="24"/>
                <w:szCs w:val="24"/>
                <w:lang w:val="ru-RU"/>
              </w:rPr>
            </w:pPr>
            <w:r>
              <w:rPr>
                <w:sz w:val="24"/>
                <w:szCs w:val="24"/>
                <w:lang w:val="ru-RU"/>
              </w:rPr>
              <w:t>12</w:t>
            </w:r>
          </w:p>
        </w:tc>
        <w:tc>
          <w:tcPr>
            <w:tcW w:w="4677" w:type="dxa"/>
            <w:tcBorders>
              <w:top w:val="single" w:sz="4" w:space="0" w:color="auto"/>
              <w:bottom w:val="single" w:sz="4" w:space="0" w:color="auto"/>
            </w:tcBorders>
          </w:tcPr>
          <w:p w:rsidR="00D8087B" w:rsidRPr="00D8087B" w:rsidRDefault="00D8087B" w:rsidP="00CF3AA8">
            <w:pPr>
              <w:pStyle w:val="TableParagraph"/>
              <w:spacing w:line="317" w:lineRule="exact"/>
              <w:ind w:left="2"/>
              <w:rPr>
                <w:sz w:val="24"/>
                <w:szCs w:val="24"/>
                <w:lang w:val="ru-RU"/>
              </w:rPr>
            </w:pPr>
            <w:r w:rsidRPr="00D8087B">
              <w:rPr>
                <w:rFonts w:eastAsia="Calibri"/>
                <w:sz w:val="28"/>
                <w:szCs w:val="28"/>
                <w:lang w:val="ru-RU"/>
              </w:rPr>
              <w:t>Р</w:t>
            </w:r>
            <w:proofErr w:type="spellStart"/>
            <w:r w:rsidRPr="00D8087B">
              <w:rPr>
                <w:rFonts w:eastAsia="Calibri"/>
                <w:sz w:val="28"/>
                <w:szCs w:val="28"/>
              </w:rPr>
              <w:t>ентабельность</w:t>
            </w:r>
            <w:proofErr w:type="spellEnd"/>
            <w:r w:rsidRPr="00D8087B">
              <w:rPr>
                <w:rFonts w:eastAsia="Calibri"/>
                <w:sz w:val="28"/>
                <w:szCs w:val="28"/>
              </w:rPr>
              <w:t xml:space="preserve"> </w:t>
            </w:r>
            <w:proofErr w:type="spellStart"/>
            <w:r w:rsidRPr="00D8087B">
              <w:rPr>
                <w:rFonts w:eastAsia="Calibri"/>
                <w:sz w:val="28"/>
                <w:szCs w:val="28"/>
              </w:rPr>
              <w:t>активов</w:t>
            </w:r>
            <w:proofErr w:type="spellEnd"/>
            <w:r w:rsidRPr="00D8087B">
              <w:rPr>
                <w:rFonts w:eastAsia="Calibri"/>
                <w:sz w:val="28"/>
                <w:szCs w:val="28"/>
              </w:rPr>
              <w:t xml:space="preserve"> (ROA)</w:t>
            </w:r>
          </w:p>
        </w:tc>
        <w:tc>
          <w:tcPr>
            <w:tcW w:w="993" w:type="dxa"/>
            <w:tcBorders>
              <w:top w:val="single" w:sz="4" w:space="0" w:color="auto"/>
              <w:bottom w:val="single" w:sz="4" w:space="0" w:color="auto"/>
            </w:tcBorders>
          </w:tcPr>
          <w:p w:rsidR="00D8087B" w:rsidRPr="00CF3AA8" w:rsidRDefault="00D8087B" w:rsidP="00CF3AA8">
            <w:pPr>
              <w:pStyle w:val="TableParagraph"/>
              <w:spacing w:line="226" w:lineRule="exact"/>
              <w:ind w:left="0"/>
              <w:rPr>
                <w:sz w:val="20"/>
                <w:szCs w:val="24"/>
              </w:rPr>
            </w:pPr>
          </w:p>
        </w:tc>
        <w:tc>
          <w:tcPr>
            <w:tcW w:w="1134" w:type="dxa"/>
            <w:tcBorders>
              <w:top w:val="single" w:sz="4" w:space="0" w:color="auto"/>
              <w:bottom w:val="single" w:sz="4" w:space="0" w:color="auto"/>
            </w:tcBorders>
          </w:tcPr>
          <w:p w:rsidR="00D8087B" w:rsidRPr="00CF3AA8" w:rsidRDefault="00D8087B" w:rsidP="00CF3AA8">
            <w:pPr>
              <w:pStyle w:val="TableParagraph"/>
              <w:spacing w:line="317" w:lineRule="exact"/>
              <w:ind w:left="326" w:right="-1"/>
              <w:rPr>
                <w:sz w:val="20"/>
                <w:szCs w:val="24"/>
              </w:rPr>
            </w:pPr>
          </w:p>
        </w:tc>
        <w:tc>
          <w:tcPr>
            <w:tcW w:w="1559" w:type="dxa"/>
            <w:gridSpan w:val="2"/>
            <w:tcBorders>
              <w:top w:val="single" w:sz="4" w:space="0" w:color="auto"/>
              <w:bottom w:val="single" w:sz="4" w:space="0" w:color="auto"/>
            </w:tcBorders>
          </w:tcPr>
          <w:p w:rsidR="00D8087B" w:rsidRPr="00CF3AA8" w:rsidRDefault="00D33385" w:rsidP="00CF3AA8">
            <w:pPr>
              <w:pStyle w:val="TableParagraph"/>
              <w:spacing w:line="317" w:lineRule="exact"/>
              <w:ind w:left="224" w:right="224"/>
              <w:jc w:val="center"/>
              <w:rPr>
                <w:sz w:val="24"/>
                <w:szCs w:val="24"/>
                <w:lang w:val="ru-RU"/>
              </w:rPr>
            </w:pPr>
            <w:r>
              <w:rPr>
                <w:sz w:val="24"/>
                <w:szCs w:val="24"/>
                <w:lang w:val="ru-RU"/>
              </w:rPr>
              <w:t>0</w:t>
            </w:r>
          </w:p>
        </w:tc>
        <w:tc>
          <w:tcPr>
            <w:tcW w:w="1134" w:type="dxa"/>
            <w:gridSpan w:val="2"/>
            <w:tcBorders>
              <w:top w:val="single" w:sz="4" w:space="0" w:color="auto"/>
              <w:bottom w:val="single" w:sz="4" w:space="0" w:color="auto"/>
            </w:tcBorders>
          </w:tcPr>
          <w:p w:rsidR="00D8087B" w:rsidRPr="00CF3AA8" w:rsidRDefault="00D33385" w:rsidP="00CF3AA8">
            <w:pPr>
              <w:pStyle w:val="TableParagraph"/>
              <w:spacing w:line="317" w:lineRule="exact"/>
              <w:ind w:left="153" w:right="150"/>
              <w:jc w:val="center"/>
              <w:rPr>
                <w:sz w:val="24"/>
                <w:szCs w:val="24"/>
                <w:lang w:val="ru-RU"/>
              </w:rPr>
            </w:pPr>
            <w:r>
              <w:rPr>
                <w:sz w:val="24"/>
                <w:szCs w:val="24"/>
                <w:lang w:val="ru-RU"/>
              </w:rPr>
              <w:t>0</w:t>
            </w:r>
          </w:p>
        </w:tc>
        <w:tc>
          <w:tcPr>
            <w:tcW w:w="850" w:type="dxa"/>
            <w:gridSpan w:val="2"/>
            <w:tcBorders>
              <w:top w:val="single" w:sz="4" w:space="0" w:color="auto"/>
              <w:bottom w:val="single" w:sz="4" w:space="0" w:color="auto"/>
            </w:tcBorders>
          </w:tcPr>
          <w:p w:rsidR="00D8087B" w:rsidRPr="00CF3AA8" w:rsidRDefault="00D33385" w:rsidP="00CF3AA8">
            <w:pPr>
              <w:pStyle w:val="TableParagraph"/>
              <w:spacing w:line="317" w:lineRule="exact"/>
              <w:ind w:left="211"/>
              <w:rPr>
                <w:sz w:val="24"/>
                <w:szCs w:val="24"/>
                <w:lang w:val="ru-RU"/>
              </w:rPr>
            </w:pPr>
            <w:r>
              <w:rPr>
                <w:sz w:val="24"/>
                <w:szCs w:val="24"/>
                <w:lang w:val="ru-RU"/>
              </w:rPr>
              <w:t>0</w:t>
            </w:r>
          </w:p>
        </w:tc>
        <w:tc>
          <w:tcPr>
            <w:tcW w:w="993" w:type="dxa"/>
            <w:gridSpan w:val="2"/>
            <w:tcBorders>
              <w:top w:val="single" w:sz="4" w:space="0" w:color="auto"/>
              <w:bottom w:val="single" w:sz="4" w:space="0" w:color="auto"/>
            </w:tcBorders>
          </w:tcPr>
          <w:p w:rsidR="00D8087B" w:rsidRPr="00CF3AA8" w:rsidRDefault="00D33385" w:rsidP="00CF3AA8">
            <w:pPr>
              <w:pStyle w:val="TableParagraph"/>
              <w:spacing w:line="317" w:lineRule="exact"/>
              <w:ind w:left="0" w:right="278"/>
              <w:jc w:val="right"/>
              <w:rPr>
                <w:sz w:val="24"/>
                <w:szCs w:val="24"/>
                <w:lang w:val="ru-RU"/>
              </w:rPr>
            </w:pPr>
            <w:r>
              <w:rPr>
                <w:sz w:val="24"/>
                <w:szCs w:val="24"/>
                <w:lang w:val="ru-RU"/>
              </w:rPr>
              <w:t>0</w:t>
            </w:r>
          </w:p>
        </w:tc>
        <w:tc>
          <w:tcPr>
            <w:tcW w:w="850" w:type="dxa"/>
            <w:tcBorders>
              <w:top w:val="single" w:sz="4" w:space="0" w:color="auto"/>
              <w:bottom w:val="single" w:sz="4" w:space="0" w:color="auto"/>
            </w:tcBorders>
          </w:tcPr>
          <w:p w:rsidR="00D8087B" w:rsidRPr="00CF3AA8" w:rsidRDefault="00D33385" w:rsidP="00CF3AA8">
            <w:pPr>
              <w:pStyle w:val="TableParagraph"/>
              <w:spacing w:line="317" w:lineRule="exact"/>
              <w:ind w:left="211"/>
              <w:rPr>
                <w:sz w:val="24"/>
                <w:szCs w:val="24"/>
                <w:lang w:val="ru-RU"/>
              </w:rPr>
            </w:pPr>
            <w:r>
              <w:rPr>
                <w:sz w:val="24"/>
                <w:szCs w:val="24"/>
                <w:lang w:val="ru-RU"/>
              </w:rPr>
              <w:t>0</w:t>
            </w:r>
          </w:p>
        </w:tc>
        <w:tc>
          <w:tcPr>
            <w:tcW w:w="992" w:type="dxa"/>
            <w:tcBorders>
              <w:top w:val="single" w:sz="4" w:space="0" w:color="auto"/>
              <w:bottom w:val="single" w:sz="4" w:space="0" w:color="auto"/>
            </w:tcBorders>
          </w:tcPr>
          <w:p w:rsidR="00D8087B" w:rsidRPr="00CF3AA8" w:rsidRDefault="00D33385" w:rsidP="00CF3AA8">
            <w:pPr>
              <w:pStyle w:val="TableParagraph"/>
              <w:spacing w:line="317" w:lineRule="exact"/>
              <w:ind w:left="213"/>
              <w:rPr>
                <w:sz w:val="24"/>
                <w:szCs w:val="24"/>
                <w:lang w:val="ru-RU"/>
              </w:rPr>
            </w:pPr>
            <w:r>
              <w:rPr>
                <w:sz w:val="24"/>
                <w:szCs w:val="24"/>
                <w:lang w:val="ru-RU"/>
              </w:rPr>
              <w:t>0</w:t>
            </w:r>
          </w:p>
        </w:tc>
        <w:tc>
          <w:tcPr>
            <w:tcW w:w="1701" w:type="dxa"/>
            <w:tcBorders>
              <w:top w:val="single" w:sz="4" w:space="0" w:color="auto"/>
              <w:bottom w:val="single" w:sz="4" w:space="0" w:color="auto"/>
            </w:tcBorders>
          </w:tcPr>
          <w:p w:rsidR="00D8087B" w:rsidRPr="00CF3AA8" w:rsidRDefault="00D33385" w:rsidP="00CF3AA8">
            <w:pPr>
              <w:pStyle w:val="TableParagraph"/>
              <w:spacing w:line="317" w:lineRule="exact"/>
              <w:ind w:left="0" w:right="275"/>
              <w:rPr>
                <w:sz w:val="24"/>
                <w:szCs w:val="24"/>
                <w:lang w:val="ru-RU"/>
              </w:rPr>
            </w:pPr>
            <w:r>
              <w:rPr>
                <w:sz w:val="24"/>
                <w:szCs w:val="24"/>
                <w:lang w:val="ru-RU"/>
              </w:rPr>
              <w:t>0</w:t>
            </w:r>
          </w:p>
        </w:tc>
      </w:tr>
      <w:tr w:rsidR="00D8087B" w:rsidRPr="00CF3AA8" w:rsidTr="00D8087B">
        <w:tblPrEx>
          <w:tblCellMar>
            <w:left w:w="0" w:type="dxa"/>
            <w:right w:w="0" w:type="dxa"/>
          </w:tblCellMar>
          <w:tblLook w:val="01E0"/>
        </w:tblPrEx>
        <w:trPr>
          <w:trHeight w:hRule="exact" w:val="428"/>
        </w:trPr>
        <w:tc>
          <w:tcPr>
            <w:tcW w:w="426" w:type="dxa"/>
            <w:gridSpan w:val="2"/>
            <w:tcBorders>
              <w:top w:val="single" w:sz="4" w:space="0" w:color="auto"/>
              <w:bottom w:val="single" w:sz="4" w:space="0" w:color="auto"/>
            </w:tcBorders>
          </w:tcPr>
          <w:p w:rsidR="00D8087B" w:rsidRPr="00D8087B" w:rsidRDefault="00D8087B" w:rsidP="00CF3AA8">
            <w:pPr>
              <w:pStyle w:val="TableParagraph"/>
              <w:spacing w:line="317" w:lineRule="exact"/>
              <w:ind w:left="2"/>
              <w:rPr>
                <w:sz w:val="24"/>
                <w:szCs w:val="24"/>
                <w:lang w:val="ru-RU"/>
              </w:rPr>
            </w:pPr>
            <w:r w:rsidRPr="00D8087B">
              <w:rPr>
                <w:sz w:val="24"/>
                <w:szCs w:val="24"/>
                <w:lang w:val="ru-RU"/>
              </w:rPr>
              <w:t>13</w:t>
            </w:r>
          </w:p>
        </w:tc>
        <w:tc>
          <w:tcPr>
            <w:tcW w:w="4677" w:type="dxa"/>
            <w:tcBorders>
              <w:top w:val="single" w:sz="4" w:space="0" w:color="auto"/>
              <w:bottom w:val="single" w:sz="4" w:space="0" w:color="auto"/>
            </w:tcBorders>
          </w:tcPr>
          <w:p w:rsidR="00D8087B" w:rsidRPr="00D8087B" w:rsidRDefault="00D8087B" w:rsidP="00CF3AA8">
            <w:pPr>
              <w:pStyle w:val="TableParagraph"/>
              <w:spacing w:line="317" w:lineRule="exact"/>
              <w:ind w:left="2"/>
              <w:rPr>
                <w:sz w:val="24"/>
                <w:szCs w:val="24"/>
              </w:rPr>
            </w:pPr>
            <w:r>
              <w:rPr>
                <w:rFonts w:eastAsia="Calibri"/>
                <w:sz w:val="28"/>
                <w:szCs w:val="28"/>
                <w:lang w:val="ru-RU"/>
              </w:rPr>
              <w:t>С</w:t>
            </w:r>
            <w:proofErr w:type="spellStart"/>
            <w:r w:rsidRPr="00D8087B">
              <w:rPr>
                <w:rFonts w:eastAsia="Calibri"/>
                <w:sz w:val="28"/>
                <w:szCs w:val="28"/>
              </w:rPr>
              <w:t>реднемесячная</w:t>
            </w:r>
            <w:proofErr w:type="spellEnd"/>
            <w:r w:rsidRPr="00D8087B">
              <w:rPr>
                <w:rFonts w:eastAsia="Calibri"/>
                <w:sz w:val="28"/>
                <w:szCs w:val="28"/>
              </w:rPr>
              <w:t xml:space="preserve"> </w:t>
            </w:r>
            <w:proofErr w:type="spellStart"/>
            <w:r w:rsidRPr="00D8087B">
              <w:rPr>
                <w:rFonts w:eastAsia="Calibri"/>
                <w:sz w:val="28"/>
                <w:szCs w:val="28"/>
              </w:rPr>
              <w:t>заработная</w:t>
            </w:r>
            <w:proofErr w:type="spellEnd"/>
            <w:r w:rsidRPr="00D8087B">
              <w:rPr>
                <w:rFonts w:eastAsia="Calibri"/>
                <w:sz w:val="28"/>
                <w:szCs w:val="28"/>
              </w:rPr>
              <w:t xml:space="preserve"> </w:t>
            </w:r>
            <w:proofErr w:type="spellStart"/>
            <w:r w:rsidRPr="00D8087B">
              <w:rPr>
                <w:rFonts w:eastAsia="Calibri"/>
                <w:sz w:val="28"/>
                <w:szCs w:val="28"/>
              </w:rPr>
              <w:t>плата</w:t>
            </w:r>
            <w:proofErr w:type="spellEnd"/>
            <w:r w:rsidRPr="00D8087B">
              <w:rPr>
                <w:rFonts w:eastAsia="Calibri"/>
                <w:sz w:val="28"/>
                <w:szCs w:val="28"/>
              </w:rPr>
              <w:t xml:space="preserve"> </w:t>
            </w:r>
            <w:proofErr w:type="spellStart"/>
            <w:r w:rsidRPr="00D8087B">
              <w:rPr>
                <w:rFonts w:eastAsia="Calibri"/>
                <w:sz w:val="28"/>
                <w:szCs w:val="28"/>
              </w:rPr>
              <w:t>врача</w:t>
            </w:r>
            <w:proofErr w:type="spellEnd"/>
          </w:p>
        </w:tc>
        <w:tc>
          <w:tcPr>
            <w:tcW w:w="993" w:type="dxa"/>
            <w:tcBorders>
              <w:top w:val="single" w:sz="4" w:space="0" w:color="auto"/>
              <w:bottom w:val="single" w:sz="4" w:space="0" w:color="auto"/>
            </w:tcBorders>
          </w:tcPr>
          <w:p w:rsidR="00D8087B" w:rsidRPr="00CF3AA8" w:rsidRDefault="00D8087B" w:rsidP="00CF3AA8">
            <w:pPr>
              <w:pStyle w:val="TableParagraph"/>
              <w:spacing w:line="226" w:lineRule="exact"/>
              <w:ind w:left="0"/>
              <w:rPr>
                <w:sz w:val="20"/>
                <w:szCs w:val="24"/>
              </w:rPr>
            </w:pPr>
          </w:p>
        </w:tc>
        <w:tc>
          <w:tcPr>
            <w:tcW w:w="1134" w:type="dxa"/>
            <w:tcBorders>
              <w:top w:val="single" w:sz="4" w:space="0" w:color="auto"/>
              <w:bottom w:val="single" w:sz="4" w:space="0" w:color="auto"/>
            </w:tcBorders>
          </w:tcPr>
          <w:p w:rsidR="00D8087B" w:rsidRPr="00CF3AA8" w:rsidRDefault="00D8087B" w:rsidP="00CF3AA8">
            <w:pPr>
              <w:pStyle w:val="TableParagraph"/>
              <w:spacing w:line="317" w:lineRule="exact"/>
              <w:ind w:left="326" w:right="-1"/>
              <w:rPr>
                <w:sz w:val="20"/>
                <w:szCs w:val="24"/>
              </w:rPr>
            </w:pPr>
          </w:p>
        </w:tc>
        <w:tc>
          <w:tcPr>
            <w:tcW w:w="1559" w:type="dxa"/>
            <w:gridSpan w:val="2"/>
            <w:tcBorders>
              <w:top w:val="single" w:sz="4" w:space="0" w:color="auto"/>
              <w:bottom w:val="single" w:sz="4" w:space="0" w:color="auto"/>
            </w:tcBorders>
          </w:tcPr>
          <w:p w:rsidR="00D8087B" w:rsidRPr="00CF3AA8" w:rsidRDefault="00D33385" w:rsidP="00CF3AA8">
            <w:pPr>
              <w:pStyle w:val="TableParagraph"/>
              <w:spacing w:line="317" w:lineRule="exact"/>
              <w:ind w:left="224" w:right="224"/>
              <w:jc w:val="center"/>
              <w:rPr>
                <w:sz w:val="24"/>
                <w:szCs w:val="24"/>
                <w:lang w:val="ru-RU"/>
              </w:rPr>
            </w:pPr>
            <w:r>
              <w:rPr>
                <w:sz w:val="24"/>
                <w:szCs w:val="24"/>
                <w:lang w:val="ru-RU"/>
              </w:rPr>
              <w:t>164,9</w:t>
            </w:r>
          </w:p>
        </w:tc>
        <w:tc>
          <w:tcPr>
            <w:tcW w:w="1134" w:type="dxa"/>
            <w:gridSpan w:val="2"/>
            <w:tcBorders>
              <w:top w:val="single" w:sz="4" w:space="0" w:color="auto"/>
              <w:bottom w:val="single" w:sz="4" w:space="0" w:color="auto"/>
            </w:tcBorders>
          </w:tcPr>
          <w:p w:rsidR="00D8087B" w:rsidRPr="00CF3AA8" w:rsidRDefault="00D33385" w:rsidP="00CF3AA8">
            <w:pPr>
              <w:pStyle w:val="TableParagraph"/>
              <w:spacing w:line="317" w:lineRule="exact"/>
              <w:ind w:left="153" w:right="150"/>
              <w:jc w:val="center"/>
              <w:rPr>
                <w:sz w:val="24"/>
                <w:szCs w:val="24"/>
                <w:lang w:val="ru-RU"/>
              </w:rPr>
            </w:pPr>
            <w:r>
              <w:rPr>
                <w:sz w:val="24"/>
                <w:szCs w:val="24"/>
                <w:lang w:val="ru-RU"/>
              </w:rPr>
              <w:t>173,9</w:t>
            </w:r>
          </w:p>
        </w:tc>
        <w:tc>
          <w:tcPr>
            <w:tcW w:w="850" w:type="dxa"/>
            <w:gridSpan w:val="2"/>
            <w:tcBorders>
              <w:top w:val="single" w:sz="4" w:space="0" w:color="auto"/>
              <w:bottom w:val="single" w:sz="4" w:space="0" w:color="auto"/>
            </w:tcBorders>
          </w:tcPr>
          <w:p w:rsidR="00D8087B" w:rsidRPr="00CF3AA8" w:rsidRDefault="00D33385" w:rsidP="00CF3AA8">
            <w:pPr>
              <w:pStyle w:val="TableParagraph"/>
              <w:spacing w:line="317" w:lineRule="exact"/>
              <w:ind w:left="211"/>
              <w:rPr>
                <w:sz w:val="24"/>
                <w:szCs w:val="24"/>
                <w:lang w:val="ru-RU"/>
              </w:rPr>
            </w:pPr>
            <w:r>
              <w:rPr>
                <w:sz w:val="24"/>
                <w:szCs w:val="24"/>
                <w:lang w:val="ru-RU"/>
              </w:rPr>
              <w:t>180,1</w:t>
            </w:r>
          </w:p>
        </w:tc>
        <w:tc>
          <w:tcPr>
            <w:tcW w:w="993" w:type="dxa"/>
            <w:gridSpan w:val="2"/>
            <w:tcBorders>
              <w:top w:val="single" w:sz="4" w:space="0" w:color="auto"/>
              <w:bottom w:val="single" w:sz="4" w:space="0" w:color="auto"/>
            </w:tcBorders>
          </w:tcPr>
          <w:p w:rsidR="00D8087B" w:rsidRPr="00CF3AA8" w:rsidRDefault="00D33385" w:rsidP="00CF3AA8">
            <w:pPr>
              <w:pStyle w:val="TableParagraph"/>
              <w:spacing w:line="317" w:lineRule="exact"/>
              <w:ind w:left="0" w:right="278"/>
              <w:jc w:val="right"/>
              <w:rPr>
                <w:sz w:val="24"/>
                <w:szCs w:val="24"/>
                <w:lang w:val="ru-RU"/>
              </w:rPr>
            </w:pPr>
            <w:r>
              <w:rPr>
                <w:sz w:val="24"/>
                <w:szCs w:val="24"/>
                <w:lang w:val="ru-RU"/>
              </w:rPr>
              <w:t>180,1</w:t>
            </w:r>
          </w:p>
        </w:tc>
        <w:tc>
          <w:tcPr>
            <w:tcW w:w="850" w:type="dxa"/>
            <w:tcBorders>
              <w:top w:val="single" w:sz="4" w:space="0" w:color="auto"/>
              <w:bottom w:val="single" w:sz="4" w:space="0" w:color="auto"/>
            </w:tcBorders>
          </w:tcPr>
          <w:p w:rsidR="00D8087B" w:rsidRPr="00CF3AA8" w:rsidRDefault="00D33385" w:rsidP="00CF3AA8">
            <w:pPr>
              <w:pStyle w:val="TableParagraph"/>
              <w:spacing w:line="317" w:lineRule="exact"/>
              <w:ind w:left="211"/>
              <w:rPr>
                <w:sz w:val="24"/>
                <w:szCs w:val="24"/>
                <w:lang w:val="ru-RU"/>
              </w:rPr>
            </w:pPr>
            <w:r>
              <w:rPr>
                <w:sz w:val="24"/>
                <w:szCs w:val="24"/>
                <w:lang w:val="ru-RU"/>
              </w:rPr>
              <w:t>180,1</w:t>
            </w:r>
          </w:p>
        </w:tc>
        <w:tc>
          <w:tcPr>
            <w:tcW w:w="992" w:type="dxa"/>
            <w:tcBorders>
              <w:top w:val="single" w:sz="4" w:space="0" w:color="auto"/>
              <w:bottom w:val="single" w:sz="4" w:space="0" w:color="auto"/>
            </w:tcBorders>
          </w:tcPr>
          <w:p w:rsidR="00D8087B" w:rsidRPr="00CF3AA8" w:rsidRDefault="00D33385" w:rsidP="00CF3AA8">
            <w:pPr>
              <w:pStyle w:val="TableParagraph"/>
              <w:spacing w:line="317" w:lineRule="exact"/>
              <w:ind w:left="213"/>
              <w:rPr>
                <w:sz w:val="24"/>
                <w:szCs w:val="24"/>
                <w:lang w:val="ru-RU"/>
              </w:rPr>
            </w:pPr>
            <w:r>
              <w:rPr>
                <w:sz w:val="24"/>
                <w:szCs w:val="24"/>
                <w:lang w:val="ru-RU"/>
              </w:rPr>
              <w:t>180,1</w:t>
            </w:r>
          </w:p>
        </w:tc>
        <w:tc>
          <w:tcPr>
            <w:tcW w:w="1701" w:type="dxa"/>
            <w:tcBorders>
              <w:top w:val="single" w:sz="4" w:space="0" w:color="auto"/>
              <w:bottom w:val="single" w:sz="4" w:space="0" w:color="auto"/>
            </w:tcBorders>
          </w:tcPr>
          <w:p w:rsidR="00D8087B" w:rsidRPr="00CF3AA8" w:rsidRDefault="00D33385" w:rsidP="00CF3AA8">
            <w:pPr>
              <w:pStyle w:val="TableParagraph"/>
              <w:spacing w:line="317" w:lineRule="exact"/>
              <w:ind w:left="0" w:right="275"/>
              <w:rPr>
                <w:sz w:val="24"/>
                <w:szCs w:val="24"/>
                <w:lang w:val="ru-RU"/>
              </w:rPr>
            </w:pPr>
            <w:r>
              <w:rPr>
                <w:sz w:val="24"/>
                <w:szCs w:val="24"/>
                <w:lang w:val="ru-RU"/>
              </w:rPr>
              <w:t>180,1</w:t>
            </w:r>
          </w:p>
        </w:tc>
      </w:tr>
    </w:tbl>
    <w:p w:rsidR="00F60ACC" w:rsidRDefault="00F60ACC" w:rsidP="0020799C">
      <w:pPr>
        <w:shd w:val="clear" w:color="auto" w:fill="FFFFFF"/>
        <w:jc w:val="both"/>
        <w:rPr>
          <w:rFonts w:ascii="Times New Roman" w:hAnsi="Times New Roman"/>
          <w:b/>
          <w:bCs/>
          <w:sz w:val="24"/>
          <w:szCs w:val="24"/>
        </w:rPr>
      </w:pPr>
    </w:p>
    <w:p w:rsidR="00873EAF" w:rsidRPr="00F60ACC" w:rsidRDefault="00F60ACC" w:rsidP="0020799C">
      <w:pPr>
        <w:shd w:val="clear" w:color="auto" w:fill="FFFFFF"/>
        <w:jc w:val="both"/>
        <w:rPr>
          <w:rFonts w:ascii="Times New Roman" w:hAnsi="Times New Roman"/>
          <w:b/>
          <w:bCs/>
          <w:sz w:val="24"/>
          <w:szCs w:val="24"/>
        </w:rPr>
      </w:pPr>
      <w:r w:rsidRPr="00F60ACC">
        <w:rPr>
          <w:rFonts w:ascii="Times New Roman" w:hAnsi="Times New Roman"/>
          <w:b/>
          <w:bCs/>
          <w:sz w:val="24"/>
          <w:szCs w:val="24"/>
        </w:rPr>
        <w:t xml:space="preserve">Эффективный больничный </w:t>
      </w:r>
      <w:proofErr w:type="spellStart"/>
      <w:r w:rsidRPr="00F60ACC">
        <w:rPr>
          <w:rFonts w:ascii="Times New Roman" w:hAnsi="Times New Roman"/>
          <w:b/>
          <w:bCs/>
          <w:sz w:val="24"/>
          <w:szCs w:val="24"/>
        </w:rPr>
        <w:t>менеджемен</w:t>
      </w:r>
      <w:r>
        <w:rPr>
          <w:rFonts w:ascii="Times New Roman" w:hAnsi="Times New Roman"/>
          <w:b/>
          <w:bCs/>
          <w:sz w:val="24"/>
          <w:szCs w:val="24"/>
        </w:rPr>
        <w:t>т</w:t>
      </w:r>
      <w:proofErr w:type="spellEnd"/>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578"/>
        <w:gridCol w:w="1417"/>
        <w:gridCol w:w="1418"/>
        <w:gridCol w:w="1275"/>
        <w:gridCol w:w="1276"/>
      </w:tblGrid>
      <w:tr w:rsidR="00F60ACC" w:rsidRPr="00A6433A" w:rsidTr="00CD2873">
        <w:trPr>
          <w:trHeight w:val="784"/>
        </w:trPr>
        <w:tc>
          <w:tcPr>
            <w:tcW w:w="817" w:type="dxa"/>
            <w:shd w:val="clear" w:color="auto" w:fill="D0CECE"/>
          </w:tcPr>
          <w:p w:rsidR="00F60ACC" w:rsidRPr="00A6433A" w:rsidRDefault="00F60ACC" w:rsidP="00CD2873">
            <w:pPr>
              <w:spacing w:after="0" w:line="240" w:lineRule="auto"/>
              <w:jc w:val="center"/>
              <w:rPr>
                <w:rFonts w:ascii="Times New Roman" w:hAnsi="Times New Roman"/>
                <w:b/>
              </w:rPr>
            </w:pPr>
            <w:r w:rsidRPr="00A6433A">
              <w:rPr>
                <w:rFonts w:ascii="Times New Roman" w:hAnsi="Times New Roman"/>
                <w:b/>
              </w:rPr>
              <w:t xml:space="preserve">№ </w:t>
            </w:r>
            <w:proofErr w:type="spellStart"/>
            <w:proofErr w:type="gramStart"/>
            <w:r w:rsidRPr="00A6433A">
              <w:rPr>
                <w:rFonts w:ascii="Times New Roman" w:hAnsi="Times New Roman"/>
                <w:b/>
              </w:rPr>
              <w:t>п</w:t>
            </w:r>
            <w:proofErr w:type="spellEnd"/>
            <w:proofErr w:type="gramEnd"/>
            <w:r w:rsidRPr="00A6433A">
              <w:rPr>
                <w:rFonts w:ascii="Times New Roman" w:hAnsi="Times New Roman"/>
                <w:b/>
              </w:rPr>
              <w:t>/</w:t>
            </w:r>
            <w:proofErr w:type="spellStart"/>
            <w:r w:rsidRPr="00A6433A">
              <w:rPr>
                <w:rFonts w:ascii="Times New Roman" w:hAnsi="Times New Roman"/>
                <w:b/>
              </w:rPr>
              <w:t>п</w:t>
            </w:r>
            <w:proofErr w:type="spellEnd"/>
          </w:p>
        </w:tc>
        <w:tc>
          <w:tcPr>
            <w:tcW w:w="3578" w:type="dxa"/>
            <w:shd w:val="clear" w:color="auto" w:fill="D0CECE"/>
          </w:tcPr>
          <w:p w:rsidR="00F60ACC" w:rsidRPr="00A6433A" w:rsidRDefault="00F60ACC" w:rsidP="00CD2873">
            <w:pPr>
              <w:spacing w:after="0" w:line="240" w:lineRule="auto"/>
              <w:jc w:val="center"/>
              <w:rPr>
                <w:rFonts w:ascii="Times New Roman" w:hAnsi="Times New Roman"/>
                <w:b/>
              </w:rPr>
            </w:pPr>
          </w:p>
          <w:p w:rsidR="00F60ACC" w:rsidRPr="00A6433A" w:rsidRDefault="00F60ACC" w:rsidP="00CD2873">
            <w:pPr>
              <w:spacing w:after="0" w:line="240" w:lineRule="auto"/>
              <w:jc w:val="center"/>
              <w:rPr>
                <w:rFonts w:ascii="Times New Roman" w:hAnsi="Times New Roman"/>
                <w:b/>
              </w:rPr>
            </w:pPr>
            <w:r w:rsidRPr="00A6433A">
              <w:rPr>
                <w:rFonts w:ascii="Times New Roman" w:hAnsi="Times New Roman"/>
                <w:b/>
              </w:rPr>
              <w:t>Наименование</w:t>
            </w:r>
          </w:p>
        </w:tc>
        <w:tc>
          <w:tcPr>
            <w:tcW w:w="1417" w:type="dxa"/>
            <w:shd w:val="clear" w:color="auto" w:fill="D0CECE"/>
            <w:vAlign w:val="center"/>
          </w:tcPr>
          <w:p w:rsidR="00F60ACC" w:rsidRPr="00A6433A" w:rsidRDefault="00F60ACC" w:rsidP="00CD2873">
            <w:pPr>
              <w:spacing w:after="0" w:line="240" w:lineRule="auto"/>
              <w:jc w:val="center"/>
              <w:rPr>
                <w:rFonts w:ascii="Times New Roman" w:hAnsi="Times New Roman"/>
                <w:b/>
                <w:lang w:val="kk-KZ"/>
              </w:rPr>
            </w:pPr>
            <w:r w:rsidRPr="00A6433A">
              <w:rPr>
                <w:rFonts w:ascii="Times New Roman" w:hAnsi="Times New Roman"/>
                <w:b/>
                <w:lang w:val="kk-KZ"/>
              </w:rPr>
              <w:t>План на</w:t>
            </w:r>
          </w:p>
          <w:p w:rsidR="00F60ACC" w:rsidRPr="00A6433A" w:rsidRDefault="00F60ACC" w:rsidP="00CD2873">
            <w:pPr>
              <w:spacing w:after="0" w:line="240" w:lineRule="auto"/>
              <w:jc w:val="center"/>
              <w:rPr>
                <w:rFonts w:ascii="Times New Roman" w:hAnsi="Times New Roman"/>
                <w:b/>
                <w:lang w:val="kk-KZ"/>
              </w:rPr>
            </w:pPr>
            <w:r>
              <w:rPr>
                <w:rFonts w:ascii="Times New Roman" w:hAnsi="Times New Roman"/>
                <w:b/>
                <w:lang w:val="kk-KZ"/>
              </w:rPr>
              <w:t>2017</w:t>
            </w:r>
            <w:r w:rsidRPr="00A6433A">
              <w:rPr>
                <w:rFonts w:ascii="Times New Roman" w:hAnsi="Times New Roman"/>
                <w:b/>
                <w:lang w:val="kk-KZ"/>
              </w:rPr>
              <w:t xml:space="preserve"> год</w:t>
            </w:r>
          </w:p>
        </w:tc>
        <w:tc>
          <w:tcPr>
            <w:tcW w:w="1418" w:type="dxa"/>
            <w:shd w:val="clear" w:color="auto" w:fill="D0CECE"/>
            <w:vAlign w:val="center"/>
          </w:tcPr>
          <w:p w:rsidR="00F60ACC" w:rsidRPr="00A6433A" w:rsidRDefault="00F60ACC" w:rsidP="00CD2873">
            <w:pPr>
              <w:spacing w:after="0" w:line="240" w:lineRule="auto"/>
              <w:jc w:val="center"/>
              <w:rPr>
                <w:rFonts w:ascii="Times New Roman" w:hAnsi="Times New Roman"/>
                <w:b/>
                <w:lang w:val="kk-KZ"/>
              </w:rPr>
            </w:pPr>
            <w:r w:rsidRPr="00A6433A">
              <w:rPr>
                <w:rFonts w:ascii="Times New Roman" w:hAnsi="Times New Roman"/>
                <w:b/>
                <w:lang w:val="kk-KZ"/>
              </w:rPr>
              <w:t>Факт за</w:t>
            </w:r>
          </w:p>
          <w:p w:rsidR="00F60ACC" w:rsidRPr="00A6433A" w:rsidRDefault="00F60ACC" w:rsidP="00CD2873">
            <w:pPr>
              <w:spacing w:after="0" w:line="240" w:lineRule="auto"/>
              <w:jc w:val="center"/>
              <w:rPr>
                <w:rFonts w:ascii="Times New Roman" w:hAnsi="Times New Roman"/>
                <w:b/>
              </w:rPr>
            </w:pPr>
            <w:r>
              <w:rPr>
                <w:rFonts w:ascii="Times New Roman" w:hAnsi="Times New Roman"/>
                <w:b/>
                <w:lang w:val="kk-KZ"/>
              </w:rPr>
              <w:t>2017</w:t>
            </w:r>
            <w:r w:rsidRPr="00A6433A">
              <w:rPr>
                <w:rFonts w:ascii="Times New Roman" w:hAnsi="Times New Roman"/>
                <w:b/>
                <w:lang w:val="kk-KZ"/>
              </w:rPr>
              <w:t xml:space="preserve"> год</w:t>
            </w:r>
          </w:p>
        </w:tc>
        <w:tc>
          <w:tcPr>
            <w:tcW w:w="1275" w:type="dxa"/>
            <w:shd w:val="clear" w:color="auto" w:fill="D0CECE"/>
            <w:vAlign w:val="center"/>
          </w:tcPr>
          <w:p w:rsidR="00F60ACC" w:rsidRPr="00A6433A" w:rsidRDefault="00F60ACC" w:rsidP="00CD2873">
            <w:pPr>
              <w:spacing w:after="0" w:line="240" w:lineRule="auto"/>
              <w:jc w:val="center"/>
              <w:rPr>
                <w:rFonts w:ascii="Times New Roman" w:hAnsi="Times New Roman"/>
                <w:b/>
                <w:lang w:val="kk-KZ"/>
              </w:rPr>
            </w:pPr>
            <w:r w:rsidRPr="00A6433A">
              <w:rPr>
                <w:rFonts w:ascii="Times New Roman" w:hAnsi="Times New Roman"/>
                <w:b/>
                <w:lang w:val="kk-KZ"/>
              </w:rPr>
              <w:t>Факт</w:t>
            </w:r>
          </w:p>
          <w:p w:rsidR="00F60ACC" w:rsidRPr="00A6433A" w:rsidRDefault="00F60ACC" w:rsidP="00CD2873">
            <w:pPr>
              <w:spacing w:after="0" w:line="240" w:lineRule="auto"/>
              <w:jc w:val="center"/>
              <w:rPr>
                <w:rFonts w:ascii="Times New Roman" w:hAnsi="Times New Roman"/>
                <w:b/>
              </w:rPr>
            </w:pPr>
            <w:r w:rsidRPr="00A6433A">
              <w:rPr>
                <w:rFonts w:ascii="Times New Roman" w:hAnsi="Times New Roman"/>
                <w:b/>
                <w:lang w:val="kk-KZ"/>
              </w:rPr>
              <w:t xml:space="preserve"> 2016 год</w:t>
            </w:r>
          </w:p>
        </w:tc>
        <w:tc>
          <w:tcPr>
            <w:tcW w:w="1276" w:type="dxa"/>
            <w:shd w:val="clear" w:color="auto" w:fill="D0CECE"/>
            <w:vAlign w:val="center"/>
          </w:tcPr>
          <w:p w:rsidR="00F60ACC" w:rsidRPr="00A6433A" w:rsidRDefault="00F60ACC" w:rsidP="00CD2873">
            <w:pPr>
              <w:spacing w:after="0" w:line="240" w:lineRule="auto"/>
              <w:jc w:val="center"/>
              <w:rPr>
                <w:rFonts w:ascii="Times New Roman" w:hAnsi="Times New Roman"/>
                <w:b/>
                <w:lang w:val="kk-KZ"/>
              </w:rPr>
            </w:pPr>
            <w:r>
              <w:rPr>
                <w:rFonts w:ascii="Times New Roman" w:hAnsi="Times New Roman"/>
                <w:b/>
                <w:lang w:val="kk-KZ"/>
              </w:rPr>
              <w:t>Сведения о достижении</w:t>
            </w:r>
          </w:p>
        </w:tc>
      </w:tr>
      <w:tr w:rsidR="00F60ACC" w:rsidRPr="00745561" w:rsidTr="00CD2873">
        <w:trPr>
          <w:trHeight w:val="289"/>
        </w:trPr>
        <w:tc>
          <w:tcPr>
            <w:tcW w:w="817" w:type="dxa"/>
            <w:shd w:val="clear" w:color="auto" w:fill="auto"/>
          </w:tcPr>
          <w:p w:rsidR="00F60ACC" w:rsidRPr="00745561" w:rsidRDefault="00F60ACC" w:rsidP="00CD2873">
            <w:pPr>
              <w:spacing w:after="0" w:line="240" w:lineRule="auto"/>
              <w:jc w:val="center"/>
              <w:rPr>
                <w:rFonts w:ascii="Times New Roman" w:hAnsi="Times New Roman"/>
                <w:b/>
                <w:i/>
              </w:rPr>
            </w:pPr>
            <w:r w:rsidRPr="00745561">
              <w:rPr>
                <w:rFonts w:ascii="Times New Roman" w:hAnsi="Times New Roman"/>
                <w:b/>
                <w:i/>
              </w:rPr>
              <w:t>1</w:t>
            </w:r>
          </w:p>
        </w:tc>
        <w:tc>
          <w:tcPr>
            <w:tcW w:w="3578" w:type="dxa"/>
            <w:shd w:val="clear" w:color="auto" w:fill="auto"/>
          </w:tcPr>
          <w:p w:rsidR="00F60ACC" w:rsidRPr="00745561" w:rsidRDefault="00F60ACC" w:rsidP="00CD2873">
            <w:pPr>
              <w:spacing w:after="0" w:line="240" w:lineRule="auto"/>
              <w:rPr>
                <w:rFonts w:ascii="Times New Roman" w:hAnsi="Times New Roman"/>
                <w:i/>
              </w:rPr>
            </w:pPr>
            <w:r w:rsidRPr="00745561">
              <w:rPr>
                <w:rFonts w:ascii="Times New Roman" w:hAnsi="Times New Roman"/>
                <w:i/>
              </w:rPr>
              <w:t>Уровень компьютеризации рабочих мест</w:t>
            </w:r>
          </w:p>
        </w:tc>
        <w:tc>
          <w:tcPr>
            <w:tcW w:w="1417" w:type="dxa"/>
            <w:shd w:val="clear" w:color="auto" w:fill="auto"/>
          </w:tcPr>
          <w:p w:rsidR="00F60ACC" w:rsidRPr="00745561" w:rsidRDefault="00F60ACC" w:rsidP="00CD2873">
            <w:pPr>
              <w:spacing w:after="0" w:line="240" w:lineRule="auto"/>
              <w:jc w:val="center"/>
              <w:rPr>
                <w:rFonts w:ascii="Times New Roman" w:hAnsi="Times New Roman"/>
                <w:i/>
              </w:rPr>
            </w:pPr>
            <w:r w:rsidRPr="00745561">
              <w:rPr>
                <w:rFonts w:ascii="Times New Roman" w:hAnsi="Times New Roman"/>
                <w:i/>
              </w:rPr>
              <w:t>100%</w:t>
            </w:r>
          </w:p>
        </w:tc>
        <w:tc>
          <w:tcPr>
            <w:tcW w:w="1418" w:type="dxa"/>
            <w:shd w:val="clear" w:color="auto" w:fill="auto"/>
          </w:tcPr>
          <w:p w:rsidR="00F60ACC" w:rsidRPr="00745561" w:rsidRDefault="00F60ACC" w:rsidP="00CD2873">
            <w:pPr>
              <w:spacing w:after="0" w:line="240" w:lineRule="auto"/>
              <w:jc w:val="center"/>
              <w:rPr>
                <w:rFonts w:ascii="Times New Roman" w:hAnsi="Times New Roman"/>
                <w:i/>
              </w:rPr>
            </w:pPr>
            <w:r w:rsidRPr="00745561">
              <w:rPr>
                <w:rFonts w:ascii="Times New Roman" w:hAnsi="Times New Roman"/>
                <w:i/>
              </w:rPr>
              <w:t>100%</w:t>
            </w:r>
          </w:p>
        </w:tc>
        <w:tc>
          <w:tcPr>
            <w:tcW w:w="1275" w:type="dxa"/>
            <w:shd w:val="clear" w:color="auto" w:fill="auto"/>
          </w:tcPr>
          <w:p w:rsidR="00F60ACC" w:rsidRPr="00745561" w:rsidRDefault="00F60ACC" w:rsidP="00CD2873">
            <w:pPr>
              <w:spacing w:after="0" w:line="240" w:lineRule="auto"/>
              <w:jc w:val="center"/>
              <w:rPr>
                <w:rFonts w:ascii="Times New Roman" w:hAnsi="Times New Roman"/>
                <w:i/>
              </w:rPr>
            </w:pPr>
            <w:r w:rsidRPr="00745561">
              <w:rPr>
                <w:rFonts w:ascii="Times New Roman" w:hAnsi="Times New Roman"/>
                <w:i/>
              </w:rPr>
              <w:t>100%</w:t>
            </w:r>
          </w:p>
        </w:tc>
        <w:tc>
          <w:tcPr>
            <w:tcW w:w="1276" w:type="dxa"/>
            <w:shd w:val="clear" w:color="auto" w:fill="auto"/>
          </w:tcPr>
          <w:p w:rsidR="00F60ACC" w:rsidRPr="00745561" w:rsidRDefault="00F60ACC" w:rsidP="00CD2873">
            <w:pPr>
              <w:spacing w:after="0" w:line="240" w:lineRule="auto"/>
              <w:jc w:val="center"/>
              <w:rPr>
                <w:rFonts w:ascii="Times New Roman" w:hAnsi="Times New Roman"/>
                <w:i/>
              </w:rPr>
            </w:pPr>
            <w:r w:rsidRPr="00745561">
              <w:rPr>
                <w:rFonts w:ascii="Times New Roman" w:hAnsi="Times New Roman"/>
                <w:i/>
                <w:lang w:val="kk-KZ"/>
              </w:rPr>
              <w:t>Достиг</w:t>
            </w:r>
          </w:p>
        </w:tc>
      </w:tr>
      <w:tr w:rsidR="00F60ACC" w:rsidRPr="00745561" w:rsidTr="00CD2873">
        <w:trPr>
          <w:trHeight w:val="328"/>
        </w:trPr>
        <w:tc>
          <w:tcPr>
            <w:tcW w:w="817" w:type="dxa"/>
            <w:shd w:val="clear" w:color="auto" w:fill="auto"/>
          </w:tcPr>
          <w:p w:rsidR="00F60ACC" w:rsidRPr="00745561" w:rsidRDefault="00F60ACC" w:rsidP="00CD2873">
            <w:pPr>
              <w:spacing w:after="0" w:line="240" w:lineRule="auto"/>
              <w:jc w:val="center"/>
              <w:rPr>
                <w:rFonts w:ascii="Times New Roman" w:hAnsi="Times New Roman"/>
                <w:b/>
                <w:i/>
              </w:rPr>
            </w:pPr>
            <w:r w:rsidRPr="00745561">
              <w:rPr>
                <w:rFonts w:ascii="Times New Roman" w:hAnsi="Times New Roman"/>
                <w:b/>
                <w:i/>
              </w:rPr>
              <w:t>2</w:t>
            </w:r>
          </w:p>
        </w:tc>
        <w:tc>
          <w:tcPr>
            <w:tcW w:w="3578" w:type="dxa"/>
            <w:shd w:val="clear" w:color="auto" w:fill="auto"/>
          </w:tcPr>
          <w:p w:rsidR="00F60ACC" w:rsidRPr="00F60ACC" w:rsidRDefault="00F60ACC" w:rsidP="00CD2873">
            <w:pPr>
              <w:spacing w:after="0" w:line="240" w:lineRule="auto"/>
              <w:rPr>
                <w:rFonts w:ascii="Times New Roman" w:hAnsi="Times New Roman"/>
                <w:i/>
                <w:color w:val="000000" w:themeColor="text1"/>
              </w:rPr>
            </w:pPr>
            <w:r w:rsidRPr="00F60ACC">
              <w:rPr>
                <w:rFonts w:ascii="Times New Roman" w:hAnsi="Times New Roman"/>
                <w:i/>
                <w:color w:val="000000" w:themeColor="text1"/>
              </w:rPr>
              <w:t>Оборот койки</w:t>
            </w:r>
          </w:p>
        </w:tc>
        <w:tc>
          <w:tcPr>
            <w:tcW w:w="1417" w:type="dxa"/>
            <w:shd w:val="clear" w:color="auto" w:fill="auto"/>
          </w:tcPr>
          <w:p w:rsidR="00F60ACC" w:rsidRPr="00F60ACC" w:rsidRDefault="00F60ACC" w:rsidP="00CD2873">
            <w:pPr>
              <w:spacing w:after="0" w:line="240" w:lineRule="auto"/>
              <w:jc w:val="center"/>
              <w:rPr>
                <w:rFonts w:ascii="Times New Roman" w:hAnsi="Times New Roman"/>
                <w:i/>
                <w:color w:val="000000" w:themeColor="text1"/>
              </w:rPr>
            </w:pPr>
            <w:r w:rsidRPr="00F60ACC">
              <w:rPr>
                <w:rFonts w:ascii="Times New Roman" w:hAnsi="Times New Roman"/>
                <w:i/>
                <w:color w:val="000000" w:themeColor="text1"/>
              </w:rPr>
              <w:t>не менее 26,9 раз</w:t>
            </w:r>
          </w:p>
        </w:tc>
        <w:tc>
          <w:tcPr>
            <w:tcW w:w="1418" w:type="dxa"/>
            <w:shd w:val="clear" w:color="auto" w:fill="auto"/>
          </w:tcPr>
          <w:p w:rsidR="00F60ACC" w:rsidRPr="00F60ACC" w:rsidRDefault="00F60ACC" w:rsidP="00CD2873">
            <w:pPr>
              <w:spacing w:after="0" w:line="240" w:lineRule="auto"/>
              <w:jc w:val="center"/>
              <w:rPr>
                <w:rFonts w:ascii="Times New Roman" w:hAnsi="Times New Roman"/>
                <w:i/>
                <w:color w:val="000000" w:themeColor="text1"/>
              </w:rPr>
            </w:pPr>
            <w:r w:rsidRPr="00F60ACC">
              <w:rPr>
                <w:rFonts w:ascii="Times New Roman" w:hAnsi="Times New Roman"/>
                <w:i/>
                <w:color w:val="000000" w:themeColor="text1"/>
              </w:rPr>
              <w:t>28,4 раз</w:t>
            </w:r>
          </w:p>
        </w:tc>
        <w:tc>
          <w:tcPr>
            <w:tcW w:w="1275" w:type="dxa"/>
            <w:shd w:val="clear" w:color="auto" w:fill="auto"/>
          </w:tcPr>
          <w:p w:rsidR="00F60ACC" w:rsidRPr="00F60ACC" w:rsidRDefault="00F60ACC" w:rsidP="00CD2873">
            <w:pPr>
              <w:spacing w:after="0" w:line="240" w:lineRule="auto"/>
              <w:jc w:val="center"/>
              <w:rPr>
                <w:rFonts w:ascii="Times New Roman" w:hAnsi="Times New Roman"/>
                <w:i/>
                <w:color w:val="000000" w:themeColor="text1"/>
              </w:rPr>
            </w:pPr>
            <w:r w:rsidRPr="00F60ACC">
              <w:rPr>
                <w:rFonts w:ascii="Times New Roman" w:hAnsi="Times New Roman"/>
                <w:i/>
                <w:color w:val="000000" w:themeColor="text1"/>
              </w:rPr>
              <w:t>28,9 раз</w:t>
            </w:r>
          </w:p>
        </w:tc>
        <w:tc>
          <w:tcPr>
            <w:tcW w:w="1276" w:type="dxa"/>
            <w:shd w:val="clear" w:color="auto" w:fill="auto"/>
          </w:tcPr>
          <w:p w:rsidR="00F60ACC" w:rsidRPr="00745561" w:rsidRDefault="00F60ACC" w:rsidP="00CD2873">
            <w:pPr>
              <w:spacing w:after="0" w:line="240" w:lineRule="auto"/>
              <w:jc w:val="center"/>
              <w:rPr>
                <w:rFonts w:ascii="Times New Roman" w:hAnsi="Times New Roman"/>
                <w:i/>
                <w:color w:val="FF0000"/>
                <w:lang w:val="kk-KZ"/>
              </w:rPr>
            </w:pPr>
            <w:r w:rsidRPr="00745561">
              <w:rPr>
                <w:rFonts w:ascii="Times New Roman" w:hAnsi="Times New Roman"/>
                <w:i/>
                <w:lang w:val="kk-KZ"/>
              </w:rPr>
              <w:t>Достиг</w:t>
            </w:r>
          </w:p>
        </w:tc>
      </w:tr>
      <w:tr w:rsidR="00F60ACC" w:rsidRPr="00745561" w:rsidTr="00CD2873">
        <w:trPr>
          <w:trHeight w:val="194"/>
        </w:trPr>
        <w:tc>
          <w:tcPr>
            <w:tcW w:w="817" w:type="dxa"/>
            <w:shd w:val="clear" w:color="auto" w:fill="auto"/>
          </w:tcPr>
          <w:p w:rsidR="00F60ACC" w:rsidRPr="00F60ACC" w:rsidRDefault="00F60ACC" w:rsidP="00CD2873">
            <w:pPr>
              <w:spacing w:after="0" w:line="240" w:lineRule="auto"/>
              <w:jc w:val="center"/>
              <w:rPr>
                <w:rFonts w:ascii="Times New Roman" w:hAnsi="Times New Roman"/>
                <w:b/>
                <w:i/>
                <w:color w:val="000000" w:themeColor="text1"/>
              </w:rPr>
            </w:pPr>
            <w:r w:rsidRPr="00F60ACC">
              <w:rPr>
                <w:rFonts w:ascii="Times New Roman" w:hAnsi="Times New Roman"/>
                <w:b/>
                <w:i/>
                <w:color w:val="000000" w:themeColor="text1"/>
              </w:rPr>
              <w:t>3</w:t>
            </w:r>
          </w:p>
        </w:tc>
        <w:tc>
          <w:tcPr>
            <w:tcW w:w="3578" w:type="dxa"/>
            <w:shd w:val="clear" w:color="auto" w:fill="auto"/>
          </w:tcPr>
          <w:p w:rsidR="00F60ACC" w:rsidRPr="00F60ACC" w:rsidRDefault="00F60ACC" w:rsidP="00CD2873">
            <w:pPr>
              <w:spacing w:after="0" w:line="240" w:lineRule="auto"/>
              <w:rPr>
                <w:rFonts w:ascii="Times New Roman" w:hAnsi="Times New Roman"/>
                <w:i/>
                <w:color w:val="000000" w:themeColor="text1"/>
              </w:rPr>
            </w:pPr>
            <w:r w:rsidRPr="00F60ACC">
              <w:rPr>
                <w:rFonts w:ascii="Times New Roman" w:hAnsi="Times New Roman"/>
                <w:i/>
                <w:color w:val="000000" w:themeColor="text1"/>
              </w:rPr>
              <w:t>Средняя занятость койки</w:t>
            </w:r>
          </w:p>
        </w:tc>
        <w:tc>
          <w:tcPr>
            <w:tcW w:w="1417" w:type="dxa"/>
            <w:shd w:val="clear" w:color="auto" w:fill="auto"/>
          </w:tcPr>
          <w:p w:rsidR="00F60ACC" w:rsidRPr="00F60ACC" w:rsidRDefault="00F60ACC" w:rsidP="00CD2873">
            <w:pPr>
              <w:spacing w:after="0" w:line="240" w:lineRule="auto"/>
              <w:jc w:val="center"/>
              <w:rPr>
                <w:rFonts w:ascii="Times New Roman" w:hAnsi="Times New Roman"/>
                <w:i/>
                <w:color w:val="000000" w:themeColor="text1"/>
              </w:rPr>
            </w:pPr>
            <w:r w:rsidRPr="00F60ACC">
              <w:rPr>
                <w:rFonts w:ascii="Times New Roman" w:hAnsi="Times New Roman"/>
                <w:i/>
                <w:color w:val="000000" w:themeColor="text1"/>
              </w:rPr>
              <w:t>100%</w:t>
            </w:r>
          </w:p>
        </w:tc>
        <w:tc>
          <w:tcPr>
            <w:tcW w:w="1418" w:type="dxa"/>
            <w:shd w:val="clear" w:color="auto" w:fill="auto"/>
          </w:tcPr>
          <w:p w:rsidR="00F60ACC" w:rsidRPr="00F60ACC" w:rsidRDefault="00F60ACC" w:rsidP="00CD2873">
            <w:pPr>
              <w:spacing w:after="0" w:line="240" w:lineRule="auto"/>
              <w:jc w:val="center"/>
              <w:rPr>
                <w:rFonts w:ascii="Times New Roman" w:hAnsi="Times New Roman"/>
                <w:i/>
                <w:color w:val="000000" w:themeColor="text1"/>
              </w:rPr>
            </w:pPr>
            <w:r w:rsidRPr="00F60ACC">
              <w:rPr>
                <w:rFonts w:ascii="Times New Roman" w:hAnsi="Times New Roman"/>
                <w:i/>
                <w:color w:val="000000" w:themeColor="text1"/>
              </w:rPr>
              <w:t>90,7%</w:t>
            </w:r>
          </w:p>
        </w:tc>
        <w:tc>
          <w:tcPr>
            <w:tcW w:w="1275" w:type="dxa"/>
            <w:shd w:val="clear" w:color="auto" w:fill="auto"/>
          </w:tcPr>
          <w:p w:rsidR="00F60ACC" w:rsidRPr="00F60ACC" w:rsidRDefault="00F60ACC" w:rsidP="00CD2873">
            <w:pPr>
              <w:spacing w:after="0" w:line="240" w:lineRule="auto"/>
              <w:jc w:val="center"/>
              <w:rPr>
                <w:rFonts w:ascii="Times New Roman" w:hAnsi="Times New Roman"/>
                <w:i/>
                <w:color w:val="000000" w:themeColor="text1"/>
              </w:rPr>
            </w:pPr>
            <w:r w:rsidRPr="00F60ACC">
              <w:rPr>
                <w:rFonts w:ascii="Times New Roman" w:hAnsi="Times New Roman"/>
                <w:i/>
                <w:color w:val="000000" w:themeColor="text1"/>
              </w:rPr>
              <w:t>96,9%</w:t>
            </w:r>
          </w:p>
        </w:tc>
        <w:tc>
          <w:tcPr>
            <w:tcW w:w="1276" w:type="dxa"/>
            <w:shd w:val="clear" w:color="auto" w:fill="auto"/>
          </w:tcPr>
          <w:p w:rsidR="00F60ACC" w:rsidRPr="00F60ACC" w:rsidRDefault="00F60ACC" w:rsidP="00CD2873">
            <w:pPr>
              <w:spacing w:after="0" w:line="240" w:lineRule="auto"/>
              <w:jc w:val="center"/>
              <w:rPr>
                <w:rFonts w:ascii="Times New Roman" w:hAnsi="Times New Roman"/>
                <w:i/>
                <w:color w:val="000000" w:themeColor="text1"/>
                <w:lang w:val="kk-KZ"/>
              </w:rPr>
            </w:pPr>
            <w:r w:rsidRPr="00F60ACC">
              <w:rPr>
                <w:rFonts w:ascii="Times New Roman" w:hAnsi="Times New Roman"/>
                <w:i/>
                <w:color w:val="000000" w:themeColor="text1"/>
              </w:rPr>
              <w:t xml:space="preserve"> достиг</w:t>
            </w:r>
          </w:p>
        </w:tc>
      </w:tr>
      <w:tr w:rsidR="00F60ACC" w:rsidRPr="00745561" w:rsidTr="00CD2873">
        <w:trPr>
          <w:trHeight w:val="284"/>
        </w:trPr>
        <w:tc>
          <w:tcPr>
            <w:tcW w:w="817" w:type="dxa"/>
            <w:shd w:val="clear" w:color="auto" w:fill="auto"/>
          </w:tcPr>
          <w:p w:rsidR="00F60ACC" w:rsidRPr="00745561" w:rsidRDefault="00F60ACC" w:rsidP="00CD2873">
            <w:pPr>
              <w:spacing w:after="0" w:line="240" w:lineRule="auto"/>
              <w:jc w:val="center"/>
              <w:rPr>
                <w:rFonts w:ascii="Times New Roman" w:hAnsi="Times New Roman"/>
                <w:b/>
                <w:i/>
              </w:rPr>
            </w:pPr>
            <w:r w:rsidRPr="00745561">
              <w:rPr>
                <w:rFonts w:ascii="Times New Roman" w:hAnsi="Times New Roman"/>
                <w:b/>
                <w:i/>
              </w:rPr>
              <w:lastRenderedPageBreak/>
              <w:t>4</w:t>
            </w:r>
          </w:p>
        </w:tc>
        <w:tc>
          <w:tcPr>
            <w:tcW w:w="3578" w:type="dxa"/>
            <w:shd w:val="clear" w:color="auto" w:fill="auto"/>
          </w:tcPr>
          <w:p w:rsidR="00F60ACC" w:rsidRPr="00745561" w:rsidRDefault="00F60ACC" w:rsidP="00CD2873">
            <w:pPr>
              <w:spacing w:after="0" w:line="240" w:lineRule="auto"/>
              <w:rPr>
                <w:rFonts w:ascii="Times New Roman" w:hAnsi="Times New Roman"/>
                <w:i/>
              </w:rPr>
            </w:pPr>
            <w:r w:rsidRPr="00745561">
              <w:rPr>
                <w:rFonts w:ascii="Times New Roman" w:hAnsi="Times New Roman"/>
                <w:i/>
              </w:rPr>
              <w:t>Средняя длительность пребывания пациента в стационаре</w:t>
            </w:r>
          </w:p>
        </w:tc>
        <w:tc>
          <w:tcPr>
            <w:tcW w:w="1417" w:type="dxa"/>
            <w:shd w:val="clear" w:color="auto" w:fill="auto"/>
          </w:tcPr>
          <w:p w:rsidR="00F60ACC" w:rsidRPr="00745561" w:rsidRDefault="00F60ACC" w:rsidP="00CD2873">
            <w:pPr>
              <w:spacing w:after="0" w:line="240" w:lineRule="auto"/>
              <w:jc w:val="center"/>
              <w:rPr>
                <w:rFonts w:ascii="Times New Roman" w:hAnsi="Times New Roman"/>
                <w:i/>
              </w:rPr>
            </w:pPr>
            <w:r w:rsidRPr="00745561">
              <w:rPr>
                <w:rFonts w:ascii="Times New Roman" w:hAnsi="Times New Roman"/>
                <w:i/>
              </w:rPr>
              <w:t xml:space="preserve">не более </w:t>
            </w:r>
            <w:r>
              <w:rPr>
                <w:rFonts w:ascii="Times New Roman" w:hAnsi="Times New Roman"/>
                <w:i/>
              </w:rPr>
              <w:t>6,9</w:t>
            </w:r>
            <w:r w:rsidRPr="00745561">
              <w:rPr>
                <w:rFonts w:ascii="Times New Roman" w:hAnsi="Times New Roman"/>
                <w:i/>
              </w:rPr>
              <w:t xml:space="preserve"> дней</w:t>
            </w:r>
          </w:p>
        </w:tc>
        <w:tc>
          <w:tcPr>
            <w:tcW w:w="1418" w:type="dxa"/>
            <w:shd w:val="clear" w:color="auto" w:fill="auto"/>
          </w:tcPr>
          <w:p w:rsidR="00F60ACC" w:rsidRPr="00745561" w:rsidRDefault="00F60ACC" w:rsidP="00CD2873">
            <w:pPr>
              <w:spacing w:after="0" w:line="240" w:lineRule="auto"/>
              <w:jc w:val="center"/>
              <w:rPr>
                <w:rFonts w:ascii="Times New Roman" w:hAnsi="Times New Roman"/>
                <w:i/>
              </w:rPr>
            </w:pPr>
            <w:r>
              <w:rPr>
                <w:rFonts w:ascii="Times New Roman" w:hAnsi="Times New Roman"/>
                <w:i/>
              </w:rPr>
              <w:t>6,6</w:t>
            </w:r>
            <w:r w:rsidRPr="00745561">
              <w:rPr>
                <w:rFonts w:ascii="Times New Roman" w:hAnsi="Times New Roman"/>
                <w:i/>
              </w:rPr>
              <w:t xml:space="preserve"> дней</w:t>
            </w:r>
          </w:p>
        </w:tc>
        <w:tc>
          <w:tcPr>
            <w:tcW w:w="1275" w:type="dxa"/>
            <w:shd w:val="clear" w:color="auto" w:fill="auto"/>
          </w:tcPr>
          <w:p w:rsidR="00F60ACC" w:rsidRPr="00745561" w:rsidRDefault="00F60ACC" w:rsidP="00CD2873">
            <w:pPr>
              <w:spacing w:after="0" w:line="240" w:lineRule="auto"/>
              <w:jc w:val="center"/>
              <w:rPr>
                <w:rFonts w:ascii="Times New Roman" w:hAnsi="Times New Roman"/>
                <w:i/>
              </w:rPr>
            </w:pPr>
            <w:r>
              <w:rPr>
                <w:rFonts w:ascii="Times New Roman" w:hAnsi="Times New Roman"/>
                <w:i/>
              </w:rPr>
              <w:t>6,8</w:t>
            </w:r>
            <w:r w:rsidRPr="00745561">
              <w:rPr>
                <w:rFonts w:ascii="Times New Roman" w:hAnsi="Times New Roman"/>
                <w:i/>
              </w:rPr>
              <w:t xml:space="preserve"> дней</w:t>
            </w:r>
          </w:p>
        </w:tc>
        <w:tc>
          <w:tcPr>
            <w:tcW w:w="1276" w:type="dxa"/>
            <w:shd w:val="clear" w:color="auto" w:fill="auto"/>
          </w:tcPr>
          <w:p w:rsidR="00F60ACC" w:rsidRPr="00745561" w:rsidRDefault="00F60ACC" w:rsidP="00CD2873">
            <w:pPr>
              <w:spacing w:after="0" w:line="240" w:lineRule="auto"/>
              <w:jc w:val="center"/>
              <w:rPr>
                <w:rFonts w:ascii="Times New Roman" w:hAnsi="Times New Roman"/>
                <w:i/>
                <w:lang w:val="kk-KZ"/>
              </w:rPr>
            </w:pPr>
            <w:r w:rsidRPr="00745561">
              <w:rPr>
                <w:rFonts w:ascii="Times New Roman" w:hAnsi="Times New Roman"/>
                <w:i/>
                <w:lang w:val="kk-KZ"/>
              </w:rPr>
              <w:t>Достиг</w:t>
            </w:r>
          </w:p>
        </w:tc>
      </w:tr>
    </w:tbl>
    <w:p w:rsidR="00873EAF" w:rsidRDefault="00873EAF" w:rsidP="0020799C">
      <w:pPr>
        <w:shd w:val="clear" w:color="auto" w:fill="FFFFFF"/>
        <w:jc w:val="both"/>
        <w:rPr>
          <w:rFonts w:ascii="Times New Roman" w:hAnsi="Times New Roman"/>
          <w:bCs/>
          <w:sz w:val="24"/>
          <w:szCs w:val="24"/>
        </w:rPr>
      </w:pPr>
    </w:p>
    <w:p w:rsidR="007678E2" w:rsidRPr="00210784" w:rsidRDefault="007678E2" w:rsidP="008F04CF">
      <w:pPr>
        <w:pStyle w:val="Default"/>
        <w:rPr>
          <w:sz w:val="28"/>
          <w:szCs w:val="28"/>
        </w:rPr>
      </w:pPr>
      <w:r w:rsidRPr="00210784">
        <w:rPr>
          <w:b/>
          <w:bCs/>
          <w:i/>
          <w:iCs/>
          <w:sz w:val="28"/>
          <w:szCs w:val="28"/>
        </w:rPr>
        <w:t xml:space="preserve">3. Стратегическое направление 3. Развитие системы кадровых ресурсов </w:t>
      </w:r>
    </w:p>
    <w:p w:rsidR="007678E2" w:rsidRDefault="007678E2" w:rsidP="0020799C">
      <w:pPr>
        <w:shd w:val="clear" w:color="auto" w:fill="FFFFFF"/>
        <w:jc w:val="both"/>
        <w:rPr>
          <w:rFonts w:ascii="Times New Roman" w:hAnsi="Times New Roman"/>
          <w:bCs/>
          <w:sz w:val="24"/>
          <w:szCs w:val="24"/>
        </w:rPr>
      </w:pPr>
      <w:r w:rsidRPr="00210784">
        <w:rPr>
          <w:rFonts w:ascii="Times New Roman" w:hAnsi="Times New Roman"/>
          <w:b/>
          <w:bCs/>
          <w:sz w:val="28"/>
          <w:szCs w:val="28"/>
        </w:rPr>
        <w:t>Цель 3.1. Совершенствование системы непрерывного профессионального развития кадров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2"/>
        <w:gridCol w:w="4691"/>
        <w:gridCol w:w="993"/>
        <w:gridCol w:w="1134"/>
        <w:gridCol w:w="1275"/>
        <w:gridCol w:w="993"/>
        <w:gridCol w:w="992"/>
        <w:gridCol w:w="992"/>
        <w:gridCol w:w="1134"/>
        <w:gridCol w:w="992"/>
        <w:gridCol w:w="1070"/>
      </w:tblGrid>
      <w:tr w:rsidR="00873EAF" w:rsidRPr="00CF3AA8" w:rsidTr="00CF3AA8">
        <w:tc>
          <w:tcPr>
            <w:tcW w:w="412" w:type="dxa"/>
            <w:vMerge w:val="restart"/>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w:t>
            </w:r>
          </w:p>
        </w:tc>
        <w:tc>
          <w:tcPr>
            <w:tcW w:w="4691" w:type="dxa"/>
            <w:vMerge w:val="restart"/>
            <w:vAlign w:val="center"/>
          </w:tcPr>
          <w:p w:rsidR="00873EAF" w:rsidRPr="00CF3AA8" w:rsidRDefault="00873EAF"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Целевой индикатор</w:t>
            </w:r>
          </w:p>
        </w:tc>
        <w:tc>
          <w:tcPr>
            <w:tcW w:w="993" w:type="dxa"/>
            <w:vMerge w:val="restart"/>
            <w:vAlign w:val="center"/>
          </w:tcPr>
          <w:p w:rsidR="00873EAF" w:rsidRPr="00CF3AA8" w:rsidRDefault="00873EAF"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Единица измерения</w:t>
            </w:r>
          </w:p>
        </w:tc>
        <w:tc>
          <w:tcPr>
            <w:tcW w:w="1134" w:type="dxa"/>
            <w:vMerge w:val="restart"/>
          </w:tcPr>
          <w:p w:rsidR="00873EAF" w:rsidRPr="00CF3AA8" w:rsidRDefault="00873EAF" w:rsidP="00CF3AA8">
            <w:pPr>
              <w:snapToGrid w:val="0"/>
              <w:spacing w:after="0" w:line="240" w:lineRule="auto"/>
              <w:jc w:val="center"/>
              <w:rPr>
                <w:rFonts w:ascii="Times New Roman" w:hAnsi="Times New Roman"/>
                <w:b/>
                <w:bCs/>
                <w:sz w:val="24"/>
                <w:szCs w:val="24"/>
              </w:rPr>
            </w:pPr>
            <w:proofErr w:type="spellStart"/>
            <w:r w:rsidRPr="00CF3AA8">
              <w:rPr>
                <w:rFonts w:ascii="Times New Roman" w:hAnsi="Times New Roman"/>
                <w:b/>
                <w:bCs/>
                <w:sz w:val="24"/>
                <w:szCs w:val="24"/>
              </w:rPr>
              <w:t>Источ</w:t>
            </w:r>
            <w:proofErr w:type="spellEnd"/>
          </w:p>
          <w:p w:rsidR="00873EAF" w:rsidRPr="00CF3AA8" w:rsidRDefault="00873EAF"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ник информации</w:t>
            </w:r>
          </w:p>
        </w:tc>
        <w:tc>
          <w:tcPr>
            <w:tcW w:w="1275" w:type="dxa"/>
            <w:vMerge w:val="restart"/>
          </w:tcPr>
          <w:p w:rsidR="00873EAF" w:rsidRPr="00CF3AA8" w:rsidRDefault="00873EAF" w:rsidP="00372C0F">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Факт 2015</w:t>
            </w:r>
            <w:r w:rsidRPr="00CF3AA8">
              <w:rPr>
                <w:rFonts w:ascii="Times New Roman" w:hAnsi="Times New Roman"/>
                <w:b/>
                <w:bCs/>
                <w:sz w:val="24"/>
                <w:szCs w:val="24"/>
                <w:lang w:val="kk-KZ"/>
              </w:rPr>
              <w:t xml:space="preserve"> год</w:t>
            </w:r>
          </w:p>
        </w:tc>
        <w:tc>
          <w:tcPr>
            <w:tcW w:w="993" w:type="dxa"/>
            <w:vMerge w:val="restart"/>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Факт 2016 год</w:t>
            </w:r>
          </w:p>
        </w:tc>
        <w:tc>
          <w:tcPr>
            <w:tcW w:w="5180" w:type="dxa"/>
            <w:gridSpan w:val="5"/>
          </w:tcPr>
          <w:p w:rsidR="00873EAF" w:rsidRPr="00CF3AA8" w:rsidRDefault="00873EAF" w:rsidP="00CF3AA8">
            <w:pPr>
              <w:spacing w:after="0" w:line="240" w:lineRule="auto"/>
              <w:jc w:val="both"/>
              <w:rPr>
                <w:rFonts w:ascii="Times New Roman" w:hAnsi="Times New Roman"/>
                <w:bCs/>
                <w:sz w:val="24"/>
                <w:szCs w:val="24"/>
                <w:lang w:val="kk-KZ"/>
              </w:rPr>
            </w:pPr>
            <w:r w:rsidRPr="00CF3AA8">
              <w:rPr>
                <w:rFonts w:ascii="Times New Roman" w:hAnsi="Times New Roman"/>
                <w:b/>
                <w:bCs/>
                <w:sz w:val="24"/>
                <w:szCs w:val="24"/>
                <w:lang w:val="kk-KZ"/>
              </w:rPr>
              <w:t xml:space="preserve">План </w:t>
            </w:r>
            <w:r w:rsidRPr="00CF3AA8">
              <w:rPr>
                <w:rFonts w:ascii="Times New Roman" w:hAnsi="Times New Roman"/>
                <w:b/>
                <w:bCs/>
                <w:sz w:val="24"/>
                <w:szCs w:val="24"/>
              </w:rPr>
              <w:t>(годы)</w:t>
            </w:r>
          </w:p>
        </w:tc>
      </w:tr>
      <w:tr w:rsidR="00873EAF" w:rsidRPr="00CF3AA8" w:rsidTr="00CF3AA8">
        <w:tc>
          <w:tcPr>
            <w:tcW w:w="412" w:type="dxa"/>
            <w:vMerge/>
          </w:tcPr>
          <w:p w:rsidR="00873EAF" w:rsidRPr="00CF3AA8" w:rsidRDefault="00873EAF" w:rsidP="00CF3AA8">
            <w:pPr>
              <w:spacing w:after="0" w:line="240" w:lineRule="auto"/>
              <w:jc w:val="both"/>
              <w:rPr>
                <w:rFonts w:ascii="Times New Roman" w:hAnsi="Times New Roman"/>
                <w:bCs/>
                <w:sz w:val="24"/>
                <w:szCs w:val="24"/>
                <w:lang w:val="kk-KZ"/>
              </w:rPr>
            </w:pPr>
          </w:p>
        </w:tc>
        <w:tc>
          <w:tcPr>
            <w:tcW w:w="4691" w:type="dxa"/>
            <w:vMerge/>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993" w:type="dxa"/>
            <w:vMerge/>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1134" w:type="dxa"/>
            <w:vMerge/>
          </w:tcPr>
          <w:p w:rsidR="00873EAF" w:rsidRPr="00CF3AA8" w:rsidRDefault="00873EAF" w:rsidP="00CF3AA8">
            <w:pPr>
              <w:snapToGrid w:val="0"/>
              <w:spacing w:after="0" w:line="240" w:lineRule="auto"/>
              <w:jc w:val="center"/>
              <w:rPr>
                <w:rFonts w:ascii="Times New Roman" w:hAnsi="Times New Roman"/>
                <w:b/>
                <w:bCs/>
                <w:sz w:val="24"/>
                <w:szCs w:val="24"/>
                <w:lang w:val="kk-KZ"/>
              </w:rPr>
            </w:pPr>
          </w:p>
        </w:tc>
        <w:tc>
          <w:tcPr>
            <w:tcW w:w="1275" w:type="dxa"/>
            <w:vMerge/>
          </w:tcPr>
          <w:p w:rsidR="00873EAF" w:rsidRPr="00CF3AA8" w:rsidRDefault="00873EAF" w:rsidP="00CF3AA8">
            <w:pPr>
              <w:spacing w:after="0" w:line="240" w:lineRule="auto"/>
              <w:jc w:val="both"/>
              <w:rPr>
                <w:rFonts w:ascii="Times New Roman" w:hAnsi="Times New Roman"/>
                <w:b/>
                <w:bCs/>
                <w:sz w:val="24"/>
                <w:szCs w:val="24"/>
                <w:lang w:val="kk-KZ"/>
              </w:rPr>
            </w:pPr>
          </w:p>
        </w:tc>
        <w:tc>
          <w:tcPr>
            <w:tcW w:w="993" w:type="dxa"/>
            <w:vMerge/>
          </w:tcPr>
          <w:p w:rsidR="00873EAF" w:rsidRPr="00CF3AA8" w:rsidRDefault="00873EAF" w:rsidP="00CF3AA8">
            <w:pPr>
              <w:spacing w:after="0" w:line="240" w:lineRule="auto"/>
              <w:jc w:val="both"/>
              <w:rPr>
                <w:rFonts w:ascii="Times New Roman" w:hAnsi="Times New Roman"/>
                <w:b/>
                <w:bCs/>
                <w:sz w:val="24"/>
                <w:szCs w:val="24"/>
                <w:lang w:val="kk-KZ"/>
              </w:rPr>
            </w:pPr>
          </w:p>
        </w:tc>
        <w:tc>
          <w:tcPr>
            <w:tcW w:w="992"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2017г</w:t>
            </w:r>
          </w:p>
        </w:tc>
        <w:tc>
          <w:tcPr>
            <w:tcW w:w="992"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2018г</w:t>
            </w:r>
          </w:p>
        </w:tc>
        <w:tc>
          <w:tcPr>
            <w:tcW w:w="1134"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2019г</w:t>
            </w:r>
          </w:p>
        </w:tc>
        <w:tc>
          <w:tcPr>
            <w:tcW w:w="992"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2020г</w:t>
            </w:r>
          </w:p>
        </w:tc>
        <w:tc>
          <w:tcPr>
            <w:tcW w:w="1070"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2021г</w:t>
            </w:r>
          </w:p>
        </w:tc>
      </w:tr>
      <w:tr w:rsidR="00873EAF" w:rsidRPr="00873EAF" w:rsidTr="00CF3AA8">
        <w:tc>
          <w:tcPr>
            <w:tcW w:w="412"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1</w:t>
            </w:r>
          </w:p>
        </w:tc>
        <w:tc>
          <w:tcPr>
            <w:tcW w:w="4691" w:type="dxa"/>
            <w:vAlign w:val="center"/>
          </w:tcPr>
          <w:p w:rsidR="00873EAF" w:rsidRPr="00873EAF" w:rsidRDefault="00873EAF" w:rsidP="00873EAF">
            <w:pPr>
              <w:snapToGrid w:val="0"/>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2</w:t>
            </w:r>
          </w:p>
        </w:tc>
        <w:tc>
          <w:tcPr>
            <w:tcW w:w="993" w:type="dxa"/>
            <w:vAlign w:val="center"/>
          </w:tcPr>
          <w:p w:rsidR="00873EAF" w:rsidRPr="00873EAF" w:rsidRDefault="00873EAF" w:rsidP="00873EAF">
            <w:pPr>
              <w:snapToGrid w:val="0"/>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3</w:t>
            </w:r>
          </w:p>
        </w:tc>
        <w:tc>
          <w:tcPr>
            <w:tcW w:w="1134" w:type="dxa"/>
          </w:tcPr>
          <w:p w:rsidR="00873EAF" w:rsidRPr="00873EAF" w:rsidRDefault="00873EAF" w:rsidP="00873EAF">
            <w:pPr>
              <w:snapToGrid w:val="0"/>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4</w:t>
            </w:r>
          </w:p>
        </w:tc>
        <w:tc>
          <w:tcPr>
            <w:tcW w:w="1275"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5</w:t>
            </w:r>
          </w:p>
        </w:tc>
        <w:tc>
          <w:tcPr>
            <w:tcW w:w="993"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6</w:t>
            </w:r>
          </w:p>
        </w:tc>
        <w:tc>
          <w:tcPr>
            <w:tcW w:w="992"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7</w:t>
            </w:r>
          </w:p>
        </w:tc>
        <w:tc>
          <w:tcPr>
            <w:tcW w:w="992"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8</w:t>
            </w:r>
          </w:p>
        </w:tc>
        <w:tc>
          <w:tcPr>
            <w:tcW w:w="1134"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9</w:t>
            </w:r>
          </w:p>
        </w:tc>
        <w:tc>
          <w:tcPr>
            <w:tcW w:w="992"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10</w:t>
            </w:r>
          </w:p>
        </w:tc>
        <w:tc>
          <w:tcPr>
            <w:tcW w:w="1070" w:type="dxa"/>
          </w:tcPr>
          <w:p w:rsidR="00873EAF" w:rsidRPr="00873EAF" w:rsidRDefault="00873EAF" w:rsidP="00873EAF">
            <w:pPr>
              <w:spacing w:after="0" w:line="240" w:lineRule="auto"/>
              <w:jc w:val="center"/>
              <w:rPr>
                <w:rFonts w:ascii="Times New Roman" w:hAnsi="Times New Roman"/>
                <w:bCs/>
                <w:sz w:val="16"/>
                <w:szCs w:val="16"/>
                <w:lang w:val="kk-KZ"/>
              </w:rPr>
            </w:pPr>
            <w:r w:rsidRPr="00873EAF">
              <w:rPr>
                <w:rFonts w:ascii="Times New Roman" w:hAnsi="Times New Roman"/>
                <w:bCs/>
                <w:sz w:val="16"/>
                <w:szCs w:val="16"/>
                <w:lang w:val="kk-KZ"/>
              </w:rPr>
              <w:t>11</w:t>
            </w:r>
          </w:p>
        </w:tc>
      </w:tr>
      <w:tr w:rsidR="00873EAF" w:rsidRPr="00CF3AA8" w:rsidTr="00CF3AA8">
        <w:tc>
          <w:tcPr>
            <w:tcW w:w="412" w:type="dxa"/>
          </w:tcPr>
          <w:p w:rsidR="00873EAF" w:rsidRPr="00CF3AA8" w:rsidRDefault="00873EAF" w:rsidP="00CF3AA8">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1</w:t>
            </w:r>
          </w:p>
        </w:tc>
        <w:tc>
          <w:tcPr>
            <w:tcW w:w="4691" w:type="dxa"/>
            <w:vAlign w:val="center"/>
          </w:tcPr>
          <w:p w:rsidR="00873EAF" w:rsidRPr="00CF3AA8" w:rsidRDefault="00873EAF" w:rsidP="00CF3AA8">
            <w:pPr>
              <w:pStyle w:val="Default"/>
              <w:jc w:val="center"/>
              <w:rPr>
                <w:sz w:val="28"/>
                <w:szCs w:val="28"/>
              </w:rPr>
            </w:pPr>
            <w:r w:rsidRPr="00CF3AA8">
              <w:rPr>
                <w:sz w:val="28"/>
                <w:szCs w:val="28"/>
              </w:rPr>
              <w:t xml:space="preserve">Снижение дефицита во врачебных кадрах </w:t>
            </w:r>
          </w:p>
          <w:p w:rsidR="00873EAF" w:rsidRPr="00CF3AA8" w:rsidRDefault="00873EAF" w:rsidP="00CF3AA8">
            <w:pPr>
              <w:snapToGrid w:val="0"/>
              <w:spacing w:after="0" w:line="240" w:lineRule="auto"/>
              <w:jc w:val="center"/>
              <w:rPr>
                <w:rFonts w:ascii="Times New Roman" w:hAnsi="Times New Roman"/>
                <w:bCs/>
                <w:sz w:val="24"/>
                <w:szCs w:val="24"/>
                <w:lang w:val="kk-KZ"/>
              </w:rPr>
            </w:pPr>
          </w:p>
        </w:tc>
        <w:tc>
          <w:tcPr>
            <w:tcW w:w="993" w:type="dxa"/>
            <w:vAlign w:val="center"/>
          </w:tcPr>
          <w:p w:rsidR="00873EAF" w:rsidRPr="00CF3AA8" w:rsidRDefault="00873EAF" w:rsidP="00CF3AA8">
            <w:pPr>
              <w:snapToGrid w:val="0"/>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Стат данный</w:t>
            </w:r>
          </w:p>
        </w:tc>
        <w:tc>
          <w:tcPr>
            <w:tcW w:w="1134" w:type="dxa"/>
          </w:tcPr>
          <w:p w:rsidR="00873EAF" w:rsidRPr="00CF3AA8" w:rsidRDefault="00873EAF" w:rsidP="00CF3AA8">
            <w:pPr>
              <w:snapToGrid w:val="0"/>
              <w:spacing w:after="0" w:line="240" w:lineRule="auto"/>
              <w:jc w:val="center"/>
              <w:rPr>
                <w:rFonts w:ascii="Times New Roman" w:hAnsi="Times New Roman"/>
                <w:b/>
                <w:bCs/>
                <w:sz w:val="24"/>
                <w:szCs w:val="24"/>
                <w:lang w:val="kk-KZ"/>
              </w:rPr>
            </w:pPr>
            <w:r w:rsidRPr="00CF3AA8">
              <w:rPr>
                <w:rFonts w:ascii="Times New Roman" w:hAnsi="Times New Roman"/>
                <w:b/>
                <w:bCs/>
                <w:sz w:val="24"/>
                <w:szCs w:val="24"/>
                <w:lang w:val="kk-KZ"/>
              </w:rPr>
              <w:t>чел</w:t>
            </w:r>
          </w:p>
        </w:tc>
        <w:tc>
          <w:tcPr>
            <w:tcW w:w="1275" w:type="dxa"/>
          </w:tcPr>
          <w:p w:rsidR="00873EAF" w:rsidRPr="00CF3AA8" w:rsidRDefault="00873EAF" w:rsidP="00873EAF">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3</w:t>
            </w:r>
          </w:p>
        </w:tc>
        <w:tc>
          <w:tcPr>
            <w:tcW w:w="993"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w:t>
            </w:r>
          </w:p>
        </w:tc>
        <w:tc>
          <w:tcPr>
            <w:tcW w:w="992"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w:t>
            </w:r>
          </w:p>
        </w:tc>
        <w:tc>
          <w:tcPr>
            <w:tcW w:w="992"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w:t>
            </w:r>
          </w:p>
        </w:tc>
        <w:tc>
          <w:tcPr>
            <w:tcW w:w="1134"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w:t>
            </w:r>
          </w:p>
        </w:tc>
        <w:tc>
          <w:tcPr>
            <w:tcW w:w="992"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w:t>
            </w:r>
          </w:p>
        </w:tc>
        <w:tc>
          <w:tcPr>
            <w:tcW w:w="1070" w:type="dxa"/>
          </w:tcPr>
          <w:p w:rsidR="00873EAF" w:rsidRPr="00CF3AA8" w:rsidRDefault="00873EAF"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w:t>
            </w:r>
          </w:p>
        </w:tc>
      </w:tr>
      <w:tr w:rsidR="00873EAF" w:rsidRPr="00CF3AA8" w:rsidTr="00CF3AA8">
        <w:tc>
          <w:tcPr>
            <w:tcW w:w="14678" w:type="dxa"/>
            <w:gridSpan w:val="11"/>
          </w:tcPr>
          <w:p w:rsidR="00873EAF" w:rsidRPr="00CF3AA8" w:rsidRDefault="00873EAF" w:rsidP="00CF3AA8">
            <w:pPr>
              <w:pStyle w:val="Default"/>
              <w:jc w:val="both"/>
              <w:rPr>
                <w:sz w:val="28"/>
                <w:szCs w:val="28"/>
              </w:rPr>
            </w:pPr>
            <w:r w:rsidRPr="00CF3AA8">
              <w:rPr>
                <w:sz w:val="28"/>
                <w:szCs w:val="28"/>
              </w:rPr>
              <w:t>Задача 3.11. Непрерывная профессиональная подготовка врачей.</w:t>
            </w:r>
          </w:p>
          <w:p w:rsidR="00873EAF" w:rsidRPr="00CF3AA8" w:rsidRDefault="00873EAF" w:rsidP="00CF3AA8">
            <w:pPr>
              <w:pStyle w:val="Default"/>
              <w:jc w:val="both"/>
              <w:rPr>
                <w:sz w:val="28"/>
                <w:szCs w:val="28"/>
              </w:rPr>
            </w:pPr>
          </w:p>
          <w:tbl>
            <w:tblPr>
              <w:tblW w:w="14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6"/>
              <w:gridCol w:w="5095"/>
              <w:gridCol w:w="1594"/>
              <w:gridCol w:w="1071"/>
              <w:gridCol w:w="779"/>
              <w:gridCol w:w="850"/>
              <w:gridCol w:w="840"/>
              <w:gridCol w:w="737"/>
              <w:gridCol w:w="850"/>
              <w:gridCol w:w="1096"/>
              <w:gridCol w:w="1252"/>
            </w:tblGrid>
            <w:tr w:rsidR="00873EAF" w:rsidRPr="00CF3AA8" w:rsidTr="00361030">
              <w:trPr>
                <w:trHeight w:hRule="exact" w:val="871"/>
              </w:trPr>
              <w:tc>
                <w:tcPr>
                  <w:tcW w:w="746" w:type="dxa"/>
                  <w:vMerge w:val="restart"/>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Pr>
                      <w:sz w:val="24"/>
                      <w:szCs w:val="24"/>
                      <w:lang w:val="ru-RU"/>
                    </w:rPr>
                    <w:t>№</w:t>
                  </w:r>
                </w:p>
              </w:tc>
              <w:tc>
                <w:tcPr>
                  <w:tcW w:w="5095" w:type="dxa"/>
                  <w:vMerge w:val="restart"/>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ind w:right="213"/>
                    <w:rPr>
                      <w:b/>
                      <w:sz w:val="24"/>
                      <w:szCs w:val="24"/>
                    </w:rPr>
                  </w:pPr>
                  <w:proofErr w:type="spellStart"/>
                  <w:r w:rsidRPr="00CF3AA8">
                    <w:rPr>
                      <w:b/>
                      <w:sz w:val="24"/>
                      <w:szCs w:val="24"/>
                    </w:rPr>
                    <w:t>Показателипрямыхрезультатов</w:t>
                  </w:r>
                  <w:proofErr w:type="spellEnd"/>
                </w:p>
              </w:tc>
              <w:tc>
                <w:tcPr>
                  <w:tcW w:w="1594" w:type="dxa"/>
                  <w:vMerge w:val="restart"/>
                  <w:tcBorders>
                    <w:top w:val="single" w:sz="4" w:space="0" w:color="000000"/>
                    <w:left w:val="single" w:sz="4" w:space="0" w:color="000000"/>
                    <w:bottom w:val="single" w:sz="4" w:space="0" w:color="000000"/>
                    <w:right w:val="single" w:sz="4" w:space="0" w:color="000000"/>
                  </w:tcBorders>
                </w:tcPr>
                <w:p w:rsidR="00873EAF" w:rsidRPr="00CF3AA8" w:rsidRDefault="00873EAF" w:rsidP="00177C14">
                  <w:pPr>
                    <w:pStyle w:val="TableParagraph"/>
                    <w:rPr>
                      <w:b/>
                      <w:sz w:val="24"/>
                      <w:szCs w:val="24"/>
                    </w:rPr>
                  </w:pPr>
                  <w:proofErr w:type="spellStart"/>
                  <w:r w:rsidRPr="00CF3AA8">
                    <w:rPr>
                      <w:b/>
                      <w:sz w:val="24"/>
                      <w:szCs w:val="24"/>
                    </w:rPr>
                    <w:t>Источник</w:t>
                  </w:r>
                  <w:r w:rsidRPr="00CF3AA8">
                    <w:rPr>
                      <w:b/>
                      <w:w w:val="95"/>
                      <w:sz w:val="24"/>
                      <w:szCs w:val="24"/>
                    </w:rPr>
                    <w:t>информации</w:t>
                  </w:r>
                  <w:proofErr w:type="spellEnd"/>
                </w:p>
              </w:tc>
              <w:tc>
                <w:tcPr>
                  <w:tcW w:w="1071" w:type="dxa"/>
                  <w:vMerge w:val="restart"/>
                  <w:tcBorders>
                    <w:top w:val="single" w:sz="4" w:space="0" w:color="000000"/>
                    <w:left w:val="single" w:sz="4" w:space="0" w:color="000000"/>
                    <w:bottom w:val="single" w:sz="4" w:space="0" w:color="000000"/>
                    <w:right w:val="single" w:sz="4" w:space="0" w:color="000000"/>
                  </w:tcBorders>
                </w:tcPr>
                <w:p w:rsidR="00873EAF" w:rsidRPr="00873EAF" w:rsidRDefault="00873EAF" w:rsidP="00CF3AA8">
                  <w:pPr>
                    <w:pStyle w:val="TableParagraph"/>
                    <w:ind w:left="0"/>
                    <w:rPr>
                      <w:b/>
                      <w:sz w:val="24"/>
                      <w:szCs w:val="24"/>
                      <w:lang w:val="ru-RU"/>
                    </w:rPr>
                  </w:pPr>
                  <w:proofErr w:type="spellStart"/>
                  <w:r w:rsidRPr="00CF3AA8">
                    <w:rPr>
                      <w:b/>
                      <w:sz w:val="24"/>
                      <w:szCs w:val="24"/>
                    </w:rPr>
                    <w:t>Единица</w:t>
                  </w:r>
                  <w:r w:rsidRPr="00CF3AA8">
                    <w:rPr>
                      <w:b/>
                      <w:w w:val="95"/>
                      <w:sz w:val="24"/>
                      <w:szCs w:val="24"/>
                    </w:rPr>
                    <w:t>измерен</w:t>
                  </w:r>
                  <w:r>
                    <w:rPr>
                      <w:b/>
                      <w:w w:val="95"/>
                      <w:sz w:val="24"/>
                      <w:szCs w:val="24"/>
                      <w:lang w:val="ru-RU"/>
                    </w:rPr>
                    <w:t>ия</w:t>
                  </w:r>
                  <w:proofErr w:type="spellEnd"/>
                </w:p>
              </w:tc>
              <w:tc>
                <w:tcPr>
                  <w:tcW w:w="1629" w:type="dxa"/>
                  <w:gridSpan w:val="2"/>
                  <w:tcBorders>
                    <w:top w:val="single" w:sz="4" w:space="0" w:color="000000"/>
                    <w:left w:val="single" w:sz="4" w:space="0" w:color="000000"/>
                    <w:bottom w:val="single" w:sz="4" w:space="0" w:color="000000"/>
                    <w:right w:val="single" w:sz="4" w:space="0" w:color="000000"/>
                  </w:tcBorders>
                </w:tcPr>
                <w:p w:rsidR="00873EAF" w:rsidRDefault="00873EAF" w:rsidP="00CF3AA8">
                  <w:pPr>
                    <w:pStyle w:val="TableParagraph"/>
                    <w:spacing w:line="228" w:lineRule="exact"/>
                    <w:jc w:val="center"/>
                    <w:rPr>
                      <w:b/>
                      <w:sz w:val="24"/>
                      <w:szCs w:val="24"/>
                      <w:lang w:val="ru-RU"/>
                    </w:rPr>
                  </w:pPr>
                  <w:r w:rsidRPr="00CF3AA8">
                    <w:rPr>
                      <w:b/>
                      <w:sz w:val="24"/>
                      <w:szCs w:val="24"/>
                      <w:lang w:val="ru-RU"/>
                    </w:rPr>
                    <w:t>Отчетный</w:t>
                  </w:r>
                </w:p>
                <w:p w:rsidR="00873EAF" w:rsidRDefault="00873EAF" w:rsidP="00CF3AA8">
                  <w:pPr>
                    <w:pStyle w:val="TableParagraph"/>
                    <w:spacing w:line="228" w:lineRule="exact"/>
                    <w:jc w:val="center"/>
                    <w:rPr>
                      <w:b/>
                      <w:sz w:val="24"/>
                      <w:szCs w:val="24"/>
                      <w:lang w:val="ru-RU"/>
                    </w:rPr>
                  </w:pPr>
                </w:p>
                <w:p w:rsidR="00873EAF" w:rsidRPr="00CF3AA8" w:rsidRDefault="00873EAF" w:rsidP="00CF3AA8">
                  <w:pPr>
                    <w:pStyle w:val="TableParagraph"/>
                    <w:spacing w:line="228" w:lineRule="exact"/>
                    <w:jc w:val="center"/>
                    <w:rPr>
                      <w:b/>
                      <w:sz w:val="24"/>
                      <w:szCs w:val="24"/>
                      <w:lang w:val="ru-RU"/>
                    </w:rPr>
                  </w:pPr>
                  <w:r w:rsidRPr="00CF3AA8">
                    <w:rPr>
                      <w:b/>
                      <w:sz w:val="24"/>
                      <w:szCs w:val="24"/>
                      <w:lang w:val="ru-RU"/>
                    </w:rPr>
                    <w:t xml:space="preserve"> период</w:t>
                  </w:r>
                </w:p>
              </w:tc>
              <w:tc>
                <w:tcPr>
                  <w:tcW w:w="4775" w:type="dxa"/>
                  <w:gridSpan w:val="5"/>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jc w:val="center"/>
                    <w:rPr>
                      <w:b/>
                      <w:sz w:val="24"/>
                      <w:szCs w:val="24"/>
                      <w:lang w:val="ru-RU"/>
                    </w:rPr>
                  </w:pPr>
                  <w:r>
                    <w:rPr>
                      <w:b/>
                      <w:sz w:val="24"/>
                      <w:szCs w:val="24"/>
                      <w:lang w:val="ru-RU"/>
                    </w:rPr>
                    <w:t>Плановый</w:t>
                  </w:r>
                  <w:r w:rsidRPr="00CF3AA8">
                    <w:rPr>
                      <w:b/>
                      <w:sz w:val="24"/>
                      <w:szCs w:val="24"/>
                      <w:lang w:val="ru-RU"/>
                    </w:rPr>
                    <w:t xml:space="preserve"> период</w:t>
                  </w:r>
                </w:p>
              </w:tc>
            </w:tr>
            <w:tr w:rsidR="00873EAF" w:rsidRPr="00CF3AA8" w:rsidTr="00361030">
              <w:trPr>
                <w:trHeight w:hRule="exact" w:val="426"/>
              </w:trPr>
              <w:tc>
                <w:tcPr>
                  <w:tcW w:w="746" w:type="dxa"/>
                  <w:vMerge/>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p>
              </w:tc>
              <w:tc>
                <w:tcPr>
                  <w:tcW w:w="5095" w:type="dxa"/>
                  <w:vMerge/>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lang w:val="en-US"/>
                    </w:rPr>
                  </w:pPr>
                </w:p>
              </w:tc>
              <w:tc>
                <w:tcPr>
                  <w:tcW w:w="1594" w:type="dxa"/>
                  <w:vMerge/>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lang w:val="en-US"/>
                    </w:rPr>
                  </w:pPr>
                </w:p>
              </w:tc>
              <w:tc>
                <w:tcPr>
                  <w:tcW w:w="1071" w:type="dxa"/>
                  <w:vMerge/>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lang w:val="en-US"/>
                    </w:rPr>
                  </w:pPr>
                </w:p>
              </w:tc>
              <w:tc>
                <w:tcPr>
                  <w:tcW w:w="779"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rPr>
                      <w:b/>
                      <w:sz w:val="24"/>
                      <w:szCs w:val="24"/>
                    </w:rPr>
                  </w:pPr>
                  <w:r w:rsidRPr="00CF3AA8">
                    <w:rPr>
                      <w:b/>
                      <w:sz w:val="24"/>
                      <w:szCs w:val="24"/>
                    </w:rPr>
                    <w:t>201</w:t>
                  </w:r>
                  <w:r w:rsidRPr="00CF3AA8">
                    <w:rPr>
                      <w:b/>
                      <w:sz w:val="24"/>
                      <w:szCs w:val="24"/>
                      <w:lang w:val="ru-RU"/>
                    </w:rPr>
                    <w:t>5</w:t>
                  </w:r>
                  <w:r w:rsidRPr="00CF3AA8">
                    <w:rPr>
                      <w:b/>
                      <w:sz w:val="24"/>
                      <w:szCs w:val="24"/>
                    </w:rPr>
                    <w:t>г.</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rPr>
                      <w:b/>
                      <w:sz w:val="24"/>
                      <w:szCs w:val="24"/>
                    </w:rPr>
                  </w:pPr>
                  <w:r w:rsidRPr="00CF3AA8">
                    <w:rPr>
                      <w:b/>
                      <w:sz w:val="24"/>
                      <w:szCs w:val="24"/>
                    </w:rPr>
                    <w:t>201</w:t>
                  </w:r>
                  <w:r w:rsidRPr="00CF3AA8">
                    <w:rPr>
                      <w:b/>
                      <w:sz w:val="24"/>
                      <w:szCs w:val="24"/>
                      <w:lang w:val="ru-RU"/>
                    </w:rPr>
                    <w:t>6</w:t>
                  </w:r>
                  <w:r w:rsidRPr="00CF3AA8">
                    <w:rPr>
                      <w:b/>
                      <w:sz w:val="24"/>
                      <w:szCs w:val="24"/>
                    </w:rPr>
                    <w:t xml:space="preserve"> г.</w:t>
                  </w:r>
                </w:p>
              </w:tc>
              <w:tc>
                <w:tcPr>
                  <w:tcW w:w="84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rPr>
                      <w:b/>
                      <w:sz w:val="24"/>
                      <w:szCs w:val="24"/>
                    </w:rPr>
                  </w:pPr>
                  <w:r w:rsidRPr="00CF3AA8">
                    <w:rPr>
                      <w:b/>
                      <w:sz w:val="24"/>
                      <w:szCs w:val="24"/>
                    </w:rPr>
                    <w:t>201</w:t>
                  </w:r>
                  <w:r w:rsidRPr="00CF3AA8">
                    <w:rPr>
                      <w:b/>
                      <w:sz w:val="24"/>
                      <w:szCs w:val="24"/>
                      <w:lang w:val="ru-RU"/>
                    </w:rPr>
                    <w:t>7</w:t>
                  </w:r>
                  <w:r w:rsidRPr="00CF3AA8">
                    <w:rPr>
                      <w:b/>
                      <w:sz w:val="24"/>
                      <w:szCs w:val="24"/>
                    </w:rPr>
                    <w:t xml:space="preserve"> г.</w:t>
                  </w:r>
                </w:p>
              </w:tc>
              <w:tc>
                <w:tcPr>
                  <w:tcW w:w="737"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ind w:left="105"/>
                    <w:rPr>
                      <w:b/>
                      <w:sz w:val="24"/>
                      <w:szCs w:val="24"/>
                    </w:rPr>
                  </w:pPr>
                  <w:r w:rsidRPr="00CF3AA8">
                    <w:rPr>
                      <w:b/>
                      <w:sz w:val="24"/>
                      <w:szCs w:val="24"/>
                    </w:rPr>
                    <w:t>201</w:t>
                  </w:r>
                  <w:r w:rsidRPr="00CF3AA8">
                    <w:rPr>
                      <w:b/>
                      <w:sz w:val="24"/>
                      <w:szCs w:val="24"/>
                      <w:lang w:val="ru-RU"/>
                    </w:rPr>
                    <w:t>8</w:t>
                  </w:r>
                  <w:r w:rsidRPr="00CF3AA8">
                    <w:rPr>
                      <w:b/>
                      <w:sz w:val="24"/>
                      <w:szCs w:val="24"/>
                    </w:rPr>
                    <w:t xml:space="preserve"> г.</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ind w:left="105"/>
                    <w:rPr>
                      <w:b/>
                      <w:sz w:val="24"/>
                      <w:szCs w:val="24"/>
                    </w:rPr>
                  </w:pPr>
                  <w:r w:rsidRPr="00CF3AA8">
                    <w:rPr>
                      <w:b/>
                      <w:sz w:val="24"/>
                      <w:szCs w:val="24"/>
                    </w:rPr>
                    <w:t>201</w:t>
                  </w:r>
                  <w:r w:rsidRPr="00CF3AA8">
                    <w:rPr>
                      <w:b/>
                      <w:sz w:val="24"/>
                      <w:szCs w:val="24"/>
                      <w:lang w:val="ru-RU"/>
                    </w:rPr>
                    <w:t>9</w:t>
                  </w:r>
                  <w:r w:rsidRPr="00CF3AA8">
                    <w:rPr>
                      <w:b/>
                      <w:sz w:val="24"/>
                      <w:szCs w:val="24"/>
                    </w:rPr>
                    <w:t xml:space="preserve"> г.</w:t>
                  </w:r>
                </w:p>
              </w:tc>
              <w:tc>
                <w:tcPr>
                  <w:tcW w:w="109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rPr>
                      <w:b/>
                      <w:sz w:val="24"/>
                      <w:szCs w:val="24"/>
                    </w:rPr>
                  </w:pPr>
                  <w:r w:rsidRPr="00CF3AA8">
                    <w:rPr>
                      <w:b/>
                      <w:sz w:val="24"/>
                      <w:szCs w:val="24"/>
                    </w:rPr>
                    <w:t>20</w:t>
                  </w:r>
                  <w:proofErr w:type="spellStart"/>
                  <w:r w:rsidRPr="00CF3AA8">
                    <w:rPr>
                      <w:b/>
                      <w:sz w:val="24"/>
                      <w:szCs w:val="24"/>
                      <w:lang w:val="ru-RU"/>
                    </w:rPr>
                    <w:t>20</w:t>
                  </w:r>
                  <w:proofErr w:type="spellEnd"/>
                  <w:r w:rsidRPr="00CF3AA8">
                    <w:rPr>
                      <w:b/>
                      <w:sz w:val="24"/>
                      <w:szCs w:val="24"/>
                    </w:rPr>
                    <w:t xml:space="preserve"> г.</w:t>
                  </w:r>
                </w:p>
              </w:tc>
              <w:tc>
                <w:tcPr>
                  <w:tcW w:w="1252"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rPr>
                  </w:pPr>
                  <w:r w:rsidRPr="00CF3AA8">
                    <w:rPr>
                      <w:b/>
                      <w:sz w:val="24"/>
                      <w:szCs w:val="24"/>
                      <w:lang w:val="en-US"/>
                    </w:rPr>
                    <w:t>20</w:t>
                  </w:r>
                  <w:r w:rsidRPr="00CF3AA8">
                    <w:rPr>
                      <w:b/>
                      <w:sz w:val="24"/>
                      <w:szCs w:val="24"/>
                    </w:rPr>
                    <w:t>21</w:t>
                  </w:r>
                  <w:r w:rsidRPr="00CF3AA8">
                    <w:rPr>
                      <w:b/>
                      <w:sz w:val="24"/>
                      <w:szCs w:val="24"/>
                      <w:lang w:val="en-US"/>
                    </w:rPr>
                    <w:t>г.</w:t>
                  </w:r>
                </w:p>
              </w:tc>
            </w:tr>
            <w:tr w:rsidR="00873EAF" w:rsidRPr="00CF3AA8" w:rsidTr="00361030">
              <w:trPr>
                <w:trHeight w:hRule="exact" w:val="866"/>
              </w:trPr>
              <w:tc>
                <w:tcPr>
                  <w:tcW w:w="74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sidRPr="00CF3AA8">
                    <w:rPr>
                      <w:sz w:val="24"/>
                      <w:szCs w:val="24"/>
                      <w:lang w:val="ru-RU"/>
                    </w:rPr>
                    <w:t>1</w:t>
                  </w:r>
                </w:p>
              </w:tc>
              <w:tc>
                <w:tcPr>
                  <w:tcW w:w="5095"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ind w:right="213"/>
                    <w:rPr>
                      <w:sz w:val="24"/>
                      <w:szCs w:val="24"/>
                    </w:rPr>
                  </w:pPr>
                  <w:r w:rsidRPr="00CF3AA8">
                    <w:rPr>
                      <w:sz w:val="24"/>
                      <w:szCs w:val="24"/>
                      <w:lang w:val="ru-RU"/>
                    </w:rPr>
                    <w:t>Увеличение удельного веса врачей имеющих первую и высшую квалификационную категорию</w:t>
                  </w:r>
                  <w:proofErr w:type="gramStart"/>
                  <w:r w:rsidRPr="00CF3AA8">
                    <w:rPr>
                      <w:sz w:val="24"/>
                      <w:szCs w:val="24"/>
                      <w:lang w:val="ru-RU"/>
                    </w:rPr>
                    <w:t xml:space="preserve"> </w:t>
                  </w:r>
                  <w:r w:rsidRPr="00CF3AA8">
                    <w:rPr>
                      <w:sz w:val="24"/>
                      <w:szCs w:val="24"/>
                    </w:rPr>
                    <w:t>(%)</w:t>
                  </w:r>
                  <w:proofErr w:type="gramEnd"/>
                </w:p>
              </w:tc>
              <w:tc>
                <w:tcPr>
                  <w:tcW w:w="1594"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6" w:lineRule="exact"/>
                    <w:rPr>
                      <w:sz w:val="20"/>
                      <w:szCs w:val="24"/>
                    </w:rPr>
                  </w:pPr>
                  <w:proofErr w:type="spellStart"/>
                  <w:r w:rsidRPr="00CF3AA8">
                    <w:rPr>
                      <w:sz w:val="20"/>
                      <w:szCs w:val="24"/>
                    </w:rPr>
                    <w:t>Статданные</w:t>
                  </w:r>
                  <w:proofErr w:type="spellEnd"/>
                </w:p>
              </w:tc>
              <w:tc>
                <w:tcPr>
                  <w:tcW w:w="1071"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before="6"/>
                    <w:ind w:left="0"/>
                    <w:rPr>
                      <w:b/>
                      <w:sz w:val="20"/>
                      <w:szCs w:val="24"/>
                    </w:rPr>
                  </w:pPr>
                </w:p>
                <w:p w:rsidR="00873EAF" w:rsidRPr="00CF3AA8" w:rsidRDefault="00873EAF" w:rsidP="00177C14">
                  <w:pPr>
                    <w:pStyle w:val="TableParagraph"/>
                    <w:rPr>
                      <w:sz w:val="20"/>
                      <w:szCs w:val="24"/>
                    </w:rPr>
                  </w:pPr>
                  <w:r w:rsidRPr="00CF3AA8">
                    <w:rPr>
                      <w:sz w:val="20"/>
                      <w:szCs w:val="24"/>
                    </w:rPr>
                    <w:t>%</w:t>
                  </w:r>
                </w:p>
              </w:tc>
              <w:tc>
                <w:tcPr>
                  <w:tcW w:w="779"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7" w:lineRule="exact"/>
                    <w:rPr>
                      <w:sz w:val="24"/>
                      <w:szCs w:val="24"/>
                      <w:lang w:val="ru-RU"/>
                    </w:rPr>
                  </w:pPr>
                  <w:r w:rsidRPr="00CF3AA8">
                    <w:rPr>
                      <w:sz w:val="24"/>
                      <w:szCs w:val="24"/>
                      <w:lang w:val="ru-RU"/>
                    </w:rPr>
                    <w:t>45,2</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7" w:lineRule="exact"/>
                    <w:rPr>
                      <w:sz w:val="24"/>
                      <w:szCs w:val="24"/>
                      <w:lang w:val="ru-RU"/>
                    </w:rPr>
                  </w:pPr>
                  <w:r w:rsidRPr="00CF3AA8">
                    <w:rPr>
                      <w:sz w:val="24"/>
                      <w:szCs w:val="24"/>
                      <w:lang w:val="ru-RU"/>
                    </w:rPr>
                    <w:t>42,3</w:t>
                  </w:r>
                </w:p>
              </w:tc>
              <w:tc>
                <w:tcPr>
                  <w:tcW w:w="84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7" w:lineRule="exact"/>
                    <w:rPr>
                      <w:sz w:val="24"/>
                      <w:szCs w:val="24"/>
                      <w:lang w:val="ru-RU"/>
                    </w:rPr>
                  </w:pPr>
                  <w:r w:rsidRPr="00CF3AA8">
                    <w:rPr>
                      <w:sz w:val="24"/>
                      <w:szCs w:val="24"/>
                      <w:lang w:val="ru-RU"/>
                    </w:rPr>
                    <w:t>42,5</w:t>
                  </w:r>
                </w:p>
              </w:tc>
              <w:tc>
                <w:tcPr>
                  <w:tcW w:w="737"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7" w:lineRule="exact"/>
                    <w:rPr>
                      <w:sz w:val="24"/>
                      <w:szCs w:val="24"/>
                      <w:lang w:val="ru-RU"/>
                    </w:rPr>
                  </w:pPr>
                  <w:r w:rsidRPr="00CF3AA8">
                    <w:rPr>
                      <w:sz w:val="24"/>
                      <w:szCs w:val="24"/>
                      <w:lang w:val="ru-RU"/>
                    </w:rPr>
                    <w:t>42,6</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7" w:lineRule="exact"/>
                    <w:ind w:left="105"/>
                    <w:rPr>
                      <w:sz w:val="24"/>
                      <w:szCs w:val="24"/>
                      <w:lang w:val="ru-RU"/>
                    </w:rPr>
                  </w:pPr>
                  <w:r w:rsidRPr="00CF3AA8">
                    <w:rPr>
                      <w:sz w:val="24"/>
                      <w:szCs w:val="24"/>
                      <w:lang w:val="ru-RU"/>
                    </w:rPr>
                    <w:t>43,0</w:t>
                  </w:r>
                </w:p>
              </w:tc>
              <w:tc>
                <w:tcPr>
                  <w:tcW w:w="109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7" w:lineRule="exact"/>
                    <w:ind w:left="105"/>
                    <w:rPr>
                      <w:sz w:val="24"/>
                      <w:szCs w:val="24"/>
                      <w:lang w:val="ru-RU"/>
                    </w:rPr>
                  </w:pPr>
                  <w:r w:rsidRPr="00CF3AA8">
                    <w:rPr>
                      <w:sz w:val="24"/>
                      <w:szCs w:val="24"/>
                      <w:lang w:val="ru-RU"/>
                    </w:rPr>
                    <w:t>43,8</w:t>
                  </w:r>
                </w:p>
              </w:tc>
              <w:tc>
                <w:tcPr>
                  <w:tcW w:w="1252"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rPr>
                  </w:pPr>
                  <w:r w:rsidRPr="00CF3AA8">
                    <w:rPr>
                      <w:sz w:val="24"/>
                      <w:szCs w:val="24"/>
                    </w:rPr>
                    <w:t>44,5</w:t>
                  </w:r>
                </w:p>
              </w:tc>
            </w:tr>
            <w:tr w:rsidR="00873EAF" w:rsidRPr="00CF3AA8" w:rsidTr="00361030">
              <w:trPr>
                <w:trHeight w:hRule="exact" w:val="552"/>
              </w:trPr>
              <w:tc>
                <w:tcPr>
                  <w:tcW w:w="74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3" w:lineRule="exact"/>
                    <w:rPr>
                      <w:sz w:val="24"/>
                      <w:szCs w:val="24"/>
                      <w:lang w:val="ru-RU"/>
                    </w:rPr>
                  </w:pPr>
                  <w:r w:rsidRPr="00CF3AA8">
                    <w:rPr>
                      <w:w w:val="99"/>
                      <w:sz w:val="24"/>
                      <w:szCs w:val="24"/>
                      <w:lang w:val="ru-RU"/>
                    </w:rPr>
                    <w:t>2</w:t>
                  </w:r>
                </w:p>
              </w:tc>
              <w:tc>
                <w:tcPr>
                  <w:tcW w:w="5095"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ind w:right="213"/>
                    <w:rPr>
                      <w:sz w:val="24"/>
                      <w:szCs w:val="24"/>
                      <w:lang w:val="ru-RU"/>
                    </w:rPr>
                  </w:pPr>
                  <w:r w:rsidRPr="00CF3AA8">
                    <w:rPr>
                      <w:sz w:val="24"/>
                      <w:szCs w:val="24"/>
                      <w:lang w:val="ru-RU"/>
                    </w:rPr>
                    <w:t>Увеличение переподготовки врачей общей практики</w:t>
                  </w:r>
                </w:p>
              </w:tc>
              <w:tc>
                <w:tcPr>
                  <w:tcW w:w="1594"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3" w:lineRule="exact"/>
                    <w:rPr>
                      <w:sz w:val="20"/>
                      <w:szCs w:val="24"/>
                    </w:rPr>
                  </w:pPr>
                  <w:proofErr w:type="spellStart"/>
                  <w:r w:rsidRPr="00CF3AA8">
                    <w:rPr>
                      <w:sz w:val="20"/>
                      <w:szCs w:val="24"/>
                    </w:rPr>
                    <w:t>Статданные</w:t>
                  </w:r>
                  <w:proofErr w:type="spellEnd"/>
                </w:p>
              </w:tc>
              <w:tc>
                <w:tcPr>
                  <w:tcW w:w="1071"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0"/>
                      <w:szCs w:val="24"/>
                    </w:rPr>
                  </w:pPr>
                  <w:proofErr w:type="spellStart"/>
                  <w:proofErr w:type="gramStart"/>
                  <w:r w:rsidRPr="00CF3AA8">
                    <w:rPr>
                      <w:sz w:val="20"/>
                      <w:szCs w:val="24"/>
                    </w:rPr>
                    <w:t>чел</w:t>
                  </w:r>
                  <w:proofErr w:type="spellEnd"/>
                  <w:proofErr w:type="gramEnd"/>
                  <w:r w:rsidRPr="00CF3AA8">
                    <w:rPr>
                      <w:sz w:val="20"/>
                      <w:szCs w:val="24"/>
                    </w:rPr>
                    <w:t>.</w:t>
                  </w:r>
                </w:p>
              </w:tc>
              <w:tc>
                <w:tcPr>
                  <w:tcW w:w="779"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rPr>
                  </w:pPr>
                  <w:r w:rsidRPr="00CF3AA8">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sidRPr="00CF3AA8">
                    <w:rPr>
                      <w:sz w:val="24"/>
                      <w:szCs w:val="24"/>
                      <w:lang w:val="ru-RU"/>
                    </w:rPr>
                    <w:t>7</w:t>
                  </w:r>
                </w:p>
              </w:tc>
              <w:tc>
                <w:tcPr>
                  <w:tcW w:w="84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sidRPr="00CF3AA8">
                    <w:rPr>
                      <w:sz w:val="24"/>
                      <w:szCs w:val="24"/>
                      <w:lang w:val="ru-RU"/>
                    </w:rPr>
                    <w:t>3</w:t>
                  </w:r>
                </w:p>
              </w:tc>
              <w:tc>
                <w:tcPr>
                  <w:tcW w:w="737"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sidRPr="00CF3AA8">
                    <w:rPr>
                      <w:sz w:val="24"/>
                      <w:szCs w:val="24"/>
                      <w:lang w:val="ru-RU"/>
                    </w:rPr>
                    <w:t>2</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ind w:left="105"/>
                    <w:rPr>
                      <w:sz w:val="24"/>
                      <w:szCs w:val="24"/>
                      <w:lang w:val="ru-RU"/>
                    </w:rPr>
                  </w:pPr>
                  <w:r w:rsidRPr="00CF3AA8">
                    <w:rPr>
                      <w:sz w:val="24"/>
                      <w:szCs w:val="24"/>
                      <w:lang w:val="ru-RU"/>
                    </w:rPr>
                    <w:t>2</w:t>
                  </w:r>
                </w:p>
              </w:tc>
              <w:tc>
                <w:tcPr>
                  <w:tcW w:w="109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ind w:left="105"/>
                    <w:rPr>
                      <w:sz w:val="24"/>
                      <w:szCs w:val="24"/>
                      <w:lang w:val="ru-RU"/>
                    </w:rPr>
                  </w:pPr>
                  <w:r w:rsidRPr="00CF3AA8">
                    <w:rPr>
                      <w:sz w:val="24"/>
                      <w:szCs w:val="24"/>
                      <w:lang w:val="ru-RU"/>
                    </w:rPr>
                    <w:t>2</w:t>
                  </w:r>
                </w:p>
              </w:tc>
              <w:tc>
                <w:tcPr>
                  <w:tcW w:w="1252"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rPr>
                  </w:pPr>
                  <w:r w:rsidRPr="00CF3AA8">
                    <w:rPr>
                      <w:sz w:val="24"/>
                      <w:szCs w:val="24"/>
                    </w:rPr>
                    <w:t>2</w:t>
                  </w:r>
                </w:p>
              </w:tc>
            </w:tr>
            <w:tr w:rsidR="00873EAF" w:rsidRPr="00CF3AA8" w:rsidTr="00361030">
              <w:trPr>
                <w:trHeight w:hRule="exact" w:val="857"/>
              </w:trPr>
              <w:tc>
                <w:tcPr>
                  <w:tcW w:w="74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3" w:lineRule="exact"/>
                    <w:rPr>
                      <w:sz w:val="24"/>
                      <w:szCs w:val="24"/>
                    </w:rPr>
                  </w:pPr>
                  <w:r w:rsidRPr="00CF3AA8">
                    <w:rPr>
                      <w:w w:val="99"/>
                      <w:sz w:val="24"/>
                      <w:szCs w:val="24"/>
                    </w:rPr>
                    <w:t>3</w:t>
                  </w:r>
                </w:p>
              </w:tc>
              <w:tc>
                <w:tcPr>
                  <w:tcW w:w="5095"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ind w:right="854"/>
                    <w:rPr>
                      <w:sz w:val="24"/>
                      <w:szCs w:val="24"/>
                      <w:lang w:val="ru-RU"/>
                    </w:rPr>
                  </w:pPr>
                  <w:r w:rsidRPr="00CF3AA8">
                    <w:rPr>
                      <w:sz w:val="24"/>
                      <w:szCs w:val="24"/>
                      <w:lang w:val="ru-RU"/>
                    </w:rPr>
                    <w:t xml:space="preserve">Увеличение подготовки специалистов в районе организаций здравоохранения </w:t>
                  </w:r>
                </w:p>
              </w:tc>
              <w:tc>
                <w:tcPr>
                  <w:tcW w:w="1594"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3" w:lineRule="exact"/>
                    <w:rPr>
                      <w:sz w:val="20"/>
                      <w:szCs w:val="24"/>
                    </w:rPr>
                  </w:pPr>
                  <w:proofErr w:type="spellStart"/>
                  <w:r w:rsidRPr="00CF3AA8">
                    <w:rPr>
                      <w:sz w:val="20"/>
                      <w:szCs w:val="24"/>
                    </w:rPr>
                    <w:t>Статданные</w:t>
                  </w:r>
                  <w:proofErr w:type="spellEnd"/>
                </w:p>
              </w:tc>
              <w:tc>
                <w:tcPr>
                  <w:tcW w:w="1071"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0"/>
                      <w:szCs w:val="24"/>
                    </w:rPr>
                  </w:pPr>
                  <w:proofErr w:type="spellStart"/>
                  <w:proofErr w:type="gramStart"/>
                  <w:r w:rsidRPr="00CF3AA8">
                    <w:rPr>
                      <w:sz w:val="20"/>
                      <w:szCs w:val="24"/>
                    </w:rPr>
                    <w:t>чел</w:t>
                  </w:r>
                  <w:proofErr w:type="spellEnd"/>
                  <w:proofErr w:type="gramEnd"/>
                  <w:r w:rsidRPr="00CF3AA8">
                    <w:rPr>
                      <w:sz w:val="20"/>
                      <w:szCs w:val="24"/>
                    </w:rPr>
                    <w:t>.</w:t>
                  </w:r>
                </w:p>
              </w:tc>
              <w:tc>
                <w:tcPr>
                  <w:tcW w:w="779"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sidRPr="00CF3AA8">
                    <w:rPr>
                      <w:sz w:val="24"/>
                      <w:szCs w:val="24"/>
                      <w:lang w:val="ru-RU"/>
                    </w:rPr>
                    <w:t>1</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sidRPr="00CF3AA8">
                    <w:rPr>
                      <w:sz w:val="24"/>
                      <w:szCs w:val="24"/>
                      <w:lang w:val="ru-RU"/>
                    </w:rPr>
                    <w:t>1</w:t>
                  </w:r>
                </w:p>
              </w:tc>
              <w:tc>
                <w:tcPr>
                  <w:tcW w:w="84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sidRPr="00CF3AA8">
                    <w:rPr>
                      <w:sz w:val="24"/>
                      <w:szCs w:val="24"/>
                      <w:lang w:val="ru-RU"/>
                    </w:rPr>
                    <w:t>1</w:t>
                  </w:r>
                </w:p>
              </w:tc>
              <w:tc>
                <w:tcPr>
                  <w:tcW w:w="737"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sidRPr="00CF3AA8">
                    <w:rPr>
                      <w:sz w:val="24"/>
                      <w:szCs w:val="24"/>
                      <w:lang w:val="ru-RU"/>
                    </w:rPr>
                    <w:t>1</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ind w:left="105"/>
                    <w:rPr>
                      <w:sz w:val="24"/>
                      <w:szCs w:val="24"/>
                      <w:lang w:val="ru-RU"/>
                    </w:rPr>
                  </w:pPr>
                  <w:r w:rsidRPr="00CF3AA8">
                    <w:rPr>
                      <w:sz w:val="24"/>
                      <w:szCs w:val="24"/>
                      <w:lang w:val="ru-RU"/>
                    </w:rPr>
                    <w:t>1</w:t>
                  </w:r>
                </w:p>
              </w:tc>
              <w:tc>
                <w:tcPr>
                  <w:tcW w:w="109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ind w:left="105"/>
                    <w:rPr>
                      <w:sz w:val="24"/>
                      <w:szCs w:val="24"/>
                      <w:lang w:val="ru-RU"/>
                    </w:rPr>
                  </w:pPr>
                  <w:r w:rsidRPr="00CF3AA8">
                    <w:rPr>
                      <w:sz w:val="24"/>
                      <w:szCs w:val="24"/>
                      <w:lang w:val="ru-RU"/>
                    </w:rPr>
                    <w:t>1</w:t>
                  </w:r>
                </w:p>
              </w:tc>
              <w:tc>
                <w:tcPr>
                  <w:tcW w:w="1252"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rPr>
                  </w:pPr>
                  <w:r w:rsidRPr="00CF3AA8">
                    <w:rPr>
                      <w:sz w:val="24"/>
                      <w:szCs w:val="24"/>
                    </w:rPr>
                    <w:t>1</w:t>
                  </w:r>
                </w:p>
              </w:tc>
            </w:tr>
            <w:tr w:rsidR="00873EAF" w:rsidRPr="00CF3AA8" w:rsidTr="00361030">
              <w:trPr>
                <w:trHeight w:hRule="exact" w:val="288"/>
              </w:trPr>
              <w:tc>
                <w:tcPr>
                  <w:tcW w:w="74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p>
              </w:tc>
              <w:tc>
                <w:tcPr>
                  <w:tcW w:w="7760" w:type="dxa"/>
                  <w:gridSpan w:val="3"/>
                  <w:vMerge w:val="restart"/>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ind w:left="0" w:right="648"/>
                    <w:rPr>
                      <w:sz w:val="24"/>
                      <w:szCs w:val="24"/>
                      <w:lang w:val="ru-RU"/>
                    </w:rPr>
                  </w:pPr>
                  <w:r w:rsidRPr="00CF3AA8">
                    <w:rPr>
                      <w:b/>
                      <w:sz w:val="24"/>
                      <w:szCs w:val="24"/>
                      <w:lang w:val="ru-RU"/>
                    </w:rPr>
                    <w:t>Мероприятия для достижения показателей прямых результатов:</w:t>
                  </w:r>
                </w:p>
              </w:tc>
              <w:tc>
                <w:tcPr>
                  <w:tcW w:w="6404" w:type="dxa"/>
                  <w:gridSpan w:val="7"/>
                  <w:tcBorders>
                    <w:top w:val="single" w:sz="4" w:space="0" w:color="000000"/>
                    <w:left w:val="single" w:sz="4" w:space="0" w:color="000000"/>
                    <w:bottom w:val="single" w:sz="4" w:space="0" w:color="000000"/>
                    <w:right w:val="single" w:sz="4" w:space="0" w:color="000000"/>
                  </w:tcBorders>
                </w:tcPr>
                <w:p w:rsidR="00873EAF" w:rsidRPr="00CF3AA8" w:rsidRDefault="00873EAF" w:rsidP="00873EAF">
                  <w:pPr>
                    <w:widowControl w:val="0"/>
                    <w:spacing w:after="0" w:line="240" w:lineRule="auto"/>
                    <w:jc w:val="center"/>
                    <w:rPr>
                      <w:sz w:val="24"/>
                      <w:szCs w:val="24"/>
                    </w:rPr>
                  </w:pPr>
                  <w:r w:rsidRPr="00CF3AA8">
                    <w:rPr>
                      <w:b/>
                      <w:sz w:val="24"/>
                      <w:szCs w:val="24"/>
                    </w:rPr>
                    <w:t>срок реализации в плановом периоде</w:t>
                  </w:r>
                </w:p>
              </w:tc>
            </w:tr>
            <w:tr w:rsidR="00873EAF" w:rsidRPr="00CF3AA8" w:rsidTr="00361030">
              <w:trPr>
                <w:trHeight w:hRule="exact" w:val="419"/>
              </w:trPr>
              <w:tc>
                <w:tcPr>
                  <w:tcW w:w="74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p>
              </w:tc>
              <w:tc>
                <w:tcPr>
                  <w:tcW w:w="7760" w:type="dxa"/>
                  <w:gridSpan w:val="3"/>
                  <w:vMerge/>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ind w:left="0" w:right="648"/>
                    <w:rPr>
                      <w:sz w:val="24"/>
                      <w:szCs w:val="24"/>
                      <w:lang w:val="ru-RU"/>
                    </w:rPr>
                  </w:pPr>
                </w:p>
              </w:tc>
              <w:tc>
                <w:tcPr>
                  <w:tcW w:w="779"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rPr>
                      <w:b/>
                      <w:sz w:val="24"/>
                      <w:szCs w:val="24"/>
                    </w:rPr>
                  </w:pPr>
                  <w:r w:rsidRPr="00CF3AA8">
                    <w:rPr>
                      <w:b/>
                      <w:sz w:val="24"/>
                      <w:szCs w:val="24"/>
                    </w:rPr>
                    <w:t>201</w:t>
                  </w:r>
                  <w:r w:rsidRPr="00CF3AA8">
                    <w:rPr>
                      <w:b/>
                      <w:sz w:val="24"/>
                      <w:szCs w:val="24"/>
                      <w:lang w:val="ru-RU"/>
                    </w:rPr>
                    <w:t>5</w:t>
                  </w:r>
                  <w:r w:rsidRPr="00CF3AA8">
                    <w:rPr>
                      <w:b/>
                      <w:sz w:val="24"/>
                      <w:szCs w:val="24"/>
                    </w:rPr>
                    <w:t>г.</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rPr>
                      <w:b/>
                      <w:sz w:val="24"/>
                      <w:szCs w:val="24"/>
                    </w:rPr>
                  </w:pPr>
                  <w:r w:rsidRPr="00CF3AA8">
                    <w:rPr>
                      <w:b/>
                      <w:sz w:val="24"/>
                      <w:szCs w:val="24"/>
                    </w:rPr>
                    <w:t>201</w:t>
                  </w:r>
                  <w:r w:rsidRPr="00CF3AA8">
                    <w:rPr>
                      <w:b/>
                      <w:sz w:val="24"/>
                      <w:szCs w:val="24"/>
                      <w:lang w:val="ru-RU"/>
                    </w:rPr>
                    <w:t>6</w:t>
                  </w:r>
                  <w:r w:rsidRPr="00CF3AA8">
                    <w:rPr>
                      <w:b/>
                      <w:sz w:val="24"/>
                      <w:szCs w:val="24"/>
                    </w:rPr>
                    <w:t xml:space="preserve"> г.</w:t>
                  </w:r>
                </w:p>
              </w:tc>
              <w:tc>
                <w:tcPr>
                  <w:tcW w:w="84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rPr>
                      <w:b/>
                      <w:sz w:val="24"/>
                      <w:szCs w:val="24"/>
                    </w:rPr>
                  </w:pPr>
                  <w:r w:rsidRPr="00CF3AA8">
                    <w:rPr>
                      <w:b/>
                      <w:sz w:val="24"/>
                      <w:szCs w:val="24"/>
                    </w:rPr>
                    <w:t>201</w:t>
                  </w:r>
                  <w:r w:rsidRPr="00CF3AA8">
                    <w:rPr>
                      <w:b/>
                      <w:sz w:val="24"/>
                      <w:szCs w:val="24"/>
                      <w:lang w:val="ru-RU"/>
                    </w:rPr>
                    <w:t>7</w:t>
                  </w:r>
                  <w:r w:rsidRPr="00CF3AA8">
                    <w:rPr>
                      <w:b/>
                      <w:sz w:val="24"/>
                      <w:szCs w:val="24"/>
                    </w:rPr>
                    <w:t xml:space="preserve"> г.</w:t>
                  </w:r>
                </w:p>
              </w:tc>
              <w:tc>
                <w:tcPr>
                  <w:tcW w:w="737"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ind w:left="105"/>
                    <w:rPr>
                      <w:b/>
                      <w:sz w:val="24"/>
                      <w:szCs w:val="24"/>
                    </w:rPr>
                  </w:pPr>
                  <w:r w:rsidRPr="00CF3AA8">
                    <w:rPr>
                      <w:b/>
                      <w:sz w:val="24"/>
                      <w:szCs w:val="24"/>
                    </w:rPr>
                    <w:t>201</w:t>
                  </w:r>
                  <w:r w:rsidRPr="00CF3AA8">
                    <w:rPr>
                      <w:b/>
                      <w:sz w:val="24"/>
                      <w:szCs w:val="24"/>
                      <w:lang w:val="ru-RU"/>
                    </w:rPr>
                    <w:t>8</w:t>
                  </w:r>
                  <w:r w:rsidRPr="00CF3AA8">
                    <w:rPr>
                      <w:b/>
                      <w:sz w:val="24"/>
                      <w:szCs w:val="24"/>
                    </w:rPr>
                    <w:t xml:space="preserve"> г.</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ind w:left="105"/>
                    <w:rPr>
                      <w:b/>
                      <w:sz w:val="24"/>
                      <w:szCs w:val="24"/>
                    </w:rPr>
                  </w:pPr>
                  <w:r w:rsidRPr="00CF3AA8">
                    <w:rPr>
                      <w:b/>
                      <w:sz w:val="24"/>
                      <w:szCs w:val="24"/>
                    </w:rPr>
                    <w:t>201</w:t>
                  </w:r>
                  <w:r w:rsidRPr="00CF3AA8">
                    <w:rPr>
                      <w:b/>
                      <w:sz w:val="24"/>
                      <w:szCs w:val="24"/>
                      <w:lang w:val="ru-RU"/>
                    </w:rPr>
                    <w:t>9</w:t>
                  </w:r>
                  <w:r w:rsidRPr="00CF3AA8">
                    <w:rPr>
                      <w:b/>
                      <w:sz w:val="24"/>
                      <w:szCs w:val="24"/>
                    </w:rPr>
                    <w:t xml:space="preserve"> г.</w:t>
                  </w:r>
                </w:p>
              </w:tc>
              <w:tc>
                <w:tcPr>
                  <w:tcW w:w="109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rPr>
                      <w:b/>
                      <w:sz w:val="24"/>
                      <w:szCs w:val="24"/>
                    </w:rPr>
                  </w:pPr>
                  <w:r w:rsidRPr="00CF3AA8">
                    <w:rPr>
                      <w:b/>
                      <w:sz w:val="24"/>
                      <w:szCs w:val="24"/>
                    </w:rPr>
                    <w:t>20</w:t>
                  </w:r>
                  <w:proofErr w:type="spellStart"/>
                  <w:r w:rsidRPr="00CF3AA8">
                    <w:rPr>
                      <w:b/>
                      <w:sz w:val="24"/>
                      <w:szCs w:val="24"/>
                      <w:lang w:val="ru-RU"/>
                    </w:rPr>
                    <w:t>20</w:t>
                  </w:r>
                  <w:proofErr w:type="spellEnd"/>
                  <w:r w:rsidRPr="00CF3AA8">
                    <w:rPr>
                      <w:b/>
                      <w:sz w:val="24"/>
                      <w:szCs w:val="24"/>
                    </w:rPr>
                    <w:t xml:space="preserve"> г.</w:t>
                  </w:r>
                </w:p>
              </w:tc>
              <w:tc>
                <w:tcPr>
                  <w:tcW w:w="1252"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b/>
                      <w:sz w:val="24"/>
                      <w:szCs w:val="24"/>
                    </w:rPr>
                  </w:pPr>
                  <w:r w:rsidRPr="00CF3AA8">
                    <w:rPr>
                      <w:b/>
                      <w:sz w:val="24"/>
                      <w:szCs w:val="24"/>
                      <w:lang w:val="en-US"/>
                    </w:rPr>
                    <w:t>20</w:t>
                  </w:r>
                  <w:r w:rsidRPr="00CF3AA8">
                    <w:rPr>
                      <w:b/>
                      <w:sz w:val="24"/>
                      <w:szCs w:val="24"/>
                    </w:rPr>
                    <w:t>21</w:t>
                  </w:r>
                  <w:r w:rsidRPr="00CF3AA8">
                    <w:rPr>
                      <w:b/>
                      <w:sz w:val="24"/>
                      <w:szCs w:val="24"/>
                      <w:lang w:val="en-US"/>
                    </w:rPr>
                    <w:t>г.</w:t>
                  </w:r>
                </w:p>
              </w:tc>
            </w:tr>
            <w:tr w:rsidR="00873EAF" w:rsidRPr="00CF3AA8" w:rsidTr="00361030">
              <w:trPr>
                <w:trHeight w:hRule="exact" w:val="997"/>
              </w:trPr>
              <w:tc>
                <w:tcPr>
                  <w:tcW w:w="74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sidRPr="00CF3AA8">
                    <w:rPr>
                      <w:sz w:val="24"/>
                      <w:szCs w:val="24"/>
                      <w:lang w:val="ru-RU"/>
                    </w:rPr>
                    <w:lastRenderedPageBreak/>
                    <w:t>1</w:t>
                  </w:r>
                </w:p>
              </w:tc>
              <w:tc>
                <w:tcPr>
                  <w:tcW w:w="7760" w:type="dxa"/>
                  <w:gridSpan w:val="3"/>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ind w:left="0" w:right="648"/>
                    <w:rPr>
                      <w:sz w:val="24"/>
                      <w:szCs w:val="24"/>
                      <w:lang w:val="ru-RU"/>
                    </w:rPr>
                  </w:pPr>
                  <w:r w:rsidRPr="00CF3AA8">
                    <w:rPr>
                      <w:sz w:val="24"/>
                      <w:szCs w:val="24"/>
                      <w:lang w:val="ru-RU"/>
                    </w:rPr>
                    <w:t>Обеспечение социальными пакетами врачей – специалистов, в том числе средних медицинских работников области и города</w:t>
                  </w:r>
                </w:p>
              </w:tc>
              <w:tc>
                <w:tcPr>
                  <w:tcW w:w="779"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228" w:lineRule="exact"/>
                    <w:ind w:left="0"/>
                    <w:rPr>
                      <w:b/>
                      <w:sz w:val="24"/>
                      <w:szCs w:val="24"/>
                      <w:lang w:val="ru-RU"/>
                    </w:rPr>
                  </w:pPr>
                  <w:r w:rsidRPr="00CF3AA8">
                    <w:rPr>
                      <w:b/>
                      <w:sz w:val="24"/>
                      <w:szCs w:val="24"/>
                      <w:lang w:val="ru-RU"/>
                    </w:rPr>
                    <w:t xml:space="preserve">Ежегодно </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lang w:val="en-US"/>
                    </w:rPr>
                  </w:pPr>
                  <w:r w:rsidRPr="00CF3AA8">
                    <w:rPr>
                      <w:b/>
                      <w:sz w:val="24"/>
                      <w:szCs w:val="24"/>
                    </w:rPr>
                    <w:t xml:space="preserve">Ежегодно </w:t>
                  </w:r>
                </w:p>
              </w:tc>
              <w:tc>
                <w:tcPr>
                  <w:tcW w:w="84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lang w:val="en-US"/>
                    </w:rPr>
                  </w:pPr>
                  <w:r w:rsidRPr="00CF3AA8">
                    <w:rPr>
                      <w:b/>
                      <w:sz w:val="24"/>
                      <w:szCs w:val="24"/>
                    </w:rPr>
                    <w:t xml:space="preserve">Ежегодно </w:t>
                  </w:r>
                </w:p>
              </w:tc>
              <w:tc>
                <w:tcPr>
                  <w:tcW w:w="737"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lang w:val="en-US"/>
                    </w:rPr>
                  </w:pPr>
                  <w:r w:rsidRPr="00CF3AA8">
                    <w:rPr>
                      <w:b/>
                      <w:sz w:val="24"/>
                      <w:szCs w:val="24"/>
                    </w:rPr>
                    <w:t xml:space="preserve">Ежегодно </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lang w:val="en-US"/>
                    </w:rPr>
                  </w:pPr>
                  <w:r w:rsidRPr="00CF3AA8">
                    <w:rPr>
                      <w:b/>
                      <w:sz w:val="24"/>
                      <w:szCs w:val="24"/>
                    </w:rPr>
                    <w:t xml:space="preserve">Ежегодно </w:t>
                  </w:r>
                </w:p>
              </w:tc>
              <w:tc>
                <w:tcPr>
                  <w:tcW w:w="109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lang w:val="en-US"/>
                    </w:rPr>
                  </w:pPr>
                  <w:r w:rsidRPr="00CF3AA8">
                    <w:rPr>
                      <w:b/>
                      <w:sz w:val="24"/>
                      <w:szCs w:val="24"/>
                    </w:rPr>
                    <w:t xml:space="preserve">Ежегодно </w:t>
                  </w:r>
                </w:p>
              </w:tc>
              <w:tc>
                <w:tcPr>
                  <w:tcW w:w="1252"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lang w:val="en-US"/>
                    </w:rPr>
                  </w:pPr>
                  <w:r w:rsidRPr="00CF3AA8">
                    <w:rPr>
                      <w:b/>
                      <w:sz w:val="24"/>
                      <w:szCs w:val="24"/>
                    </w:rPr>
                    <w:t xml:space="preserve">Ежегодно </w:t>
                  </w:r>
                </w:p>
              </w:tc>
            </w:tr>
            <w:tr w:rsidR="00873EAF" w:rsidRPr="00CF3AA8" w:rsidTr="00361030">
              <w:trPr>
                <w:trHeight w:hRule="exact" w:val="709"/>
              </w:trPr>
              <w:tc>
                <w:tcPr>
                  <w:tcW w:w="74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sidRPr="00CF3AA8">
                    <w:rPr>
                      <w:sz w:val="24"/>
                      <w:szCs w:val="24"/>
                      <w:lang w:val="ru-RU"/>
                    </w:rPr>
                    <w:t>2</w:t>
                  </w:r>
                </w:p>
              </w:tc>
              <w:tc>
                <w:tcPr>
                  <w:tcW w:w="7760" w:type="dxa"/>
                  <w:gridSpan w:val="3"/>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6" w:lineRule="exact"/>
                    <w:rPr>
                      <w:sz w:val="24"/>
                      <w:szCs w:val="24"/>
                      <w:lang w:val="ru-RU"/>
                    </w:rPr>
                  </w:pPr>
                  <w:r w:rsidRPr="00CF3AA8">
                    <w:rPr>
                      <w:sz w:val="24"/>
                      <w:szCs w:val="24"/>
                      <w:lang w:val="ru-RU"/>
                    </w:rPr>
                    <w:t>Проведение переподготовки и повышения квалификации специалистов среднего медицинского персонала (чел.)</w:t>
                  </w:r>
                </w:p>
              </w:tc>
              <w:tc>
                <w:tcPr>
                  <w:tcW w:w="779"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6" w:lineRule="exact"/>
                    <w:ind w:left="105"/>
                    <w:rPr>
                      <w:sz w:val="24"/>
                      <w:szCs w:val="24"/>
                      <w:lang w:val="ru-RU"/>
                    </w:rPr>
                  </w:pPr>
                  <w:r w:rsidRPr="00CF3AA8">
                    <w:rPr>
                      <w:sz w:val="24"/>
                      <w:szCs w:val="24"/>
                      <w:lang w:val="ru-RU"/>
                    </w:rPr>
                    <w:t>62</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6" w:lineRule="exact"/>
                    <w:ind w:left="105"/>
                    <w:rPr>
                      <w:sz w:val="24"/>
                      <w:szCs w:val="24"/>
                      <w:lang w:val="ru-RU"/>
                    </w:rPr>
                  </w:pPr>
                  <w:r w:rsidRPr="00CF3AA8">
                    <w:rPr>
                      <w:sz w:val="24"/>
                      <w:szCs w:val="24"/>
                      <w:lang w:val="ru-RU"/>
                    </w:rPr>
                    <w:t>63</w:t>
                  </w:r>
                </w:p>
              </w:tc>
              <w:tc>
                <w:tcPr>
                  <w:tcW w:w="84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6" w:lineRule="exact"/>
                    <w:ind w:left="105"/>
                    <w:rPr>
                      <w:sz w:val="24"/>
                      <w:szCs w:val="24"/>
                      <w:lang w:val="ru-RU"/>
                    </w:rPr>
                  </w:pPr>
                  <w:r w:rsidRPr="00CF3AA8">
                    <w:rPr>
                      <w:sz w:val="24"/>
                      <w:szCs w:val="24"/>
                      <w:lang w:val="ru-RU"/>
                    </w:rPr>
                    <w:t>64</w:t>
                  </w:r>
                </w:p>
              </w:tc>
              <w:tc>
                <w:tcPr>
                  <w:tcW w:w="737"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rPr>
                  </w:pPr>
                  <w:r w:rsidRPr="00CF3AA8">
                    <w:rPr>
                      <w:sz w:val="24"/>
                      <w:szCs w:val="24"/>
                    </w:rPr>
                    <w:t>65</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rPr>
                  </w:pPr>
                  <w:r w:rsidRPr="00CF3AA8">
                    <w:rPr>
                      <w:sz w:val="24"/>
                      <w:szCs w:val="24"/>
                    </w:rPr>
                    <w:t>66</w:t>
                  </w:r>
                </w:p>
              </w:tc>
              <w:tc>
                <w:tcPr>
                  <w:tcW w:w="109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rPr>
                  </w:pPr>
                  <w:r w:rsidRPr="00CF3AA8">
                    <w:rPr>
                      <w:sz w:val="24"/>
                      <w:szCs w:val="24"/>
                    </w:rPr>
                    <w:t>67</w:t>
                  </w:r>
                </w:p>
              </w:tc>
              <w:tc>
                <w:tcPr>
                  <w:tcW w:w="1252"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rPr>
                  </w:pPr>
                  <w:r w:rsidRPr="00CF3AA8">
                    <w:rPr>
                      <w:sz w:val="24"/>
                      <w:szCs w:val="24"/>
                    </w:rPr>
                    <w:t>68</w:t>
                  </w:r>
                </w:p>
              </w:tc>
            </w:tr>
            <w:tr w:rsidR="00873EAF" w:rsidRPr="00CF3AA8" w:rsidTr="00361030">
              <w:trPr>
                <w:trHeight w:hRule="exact" w:val="705"/>
              </w:trPr>
              <w:tc>
                <w:tcPr>
                  <w:tcW w:w="74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sidRPr="00CF3AA8">
                    <w:rPr>
                      <w:sz w:val="24"/>
                      <w:szCs w:val="24"/>
                      <w:lang w:val="ru-RU"/>
                    </w:rPr>
                    <w:t>3</w:t>
                  </w:r>
                </w:p>
              </w:tc>
              <w:tc>
                <w:tcPr>
                  <w:tcW w:w="7760" w:type="dxa"/>
                  <w:gridSpan w:val="3"/>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rPr>
                      <w:sz w:val="24"/>
                      <w:szCs w:val="24"/>
                      <w:lang w:val="ru-RU"/>
                    </w:rPr>
                  </w:pPr>
                  <w:r w:rsidRPr="00CF3AA8">
                    <w:rPr>
                      <w:sz w:val="24"/>
                      <w:szCs w:val="24"/>
                      <w:lang w:val="ru-RU"/>
                    </w:rPr>
                    <w:t>Проведение переподготовки и повышения квалификации врачей внутри страны (чел.)</w:t>
                  </w:r>
                </w:p>
              </w:tc>
              <w:tc>
                <w:tcPr>
                  <w:tcW w:w="779"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ind w:left="105"/>
                    <w:rPr>
                      <w:sz w:val="24"/>
                      <w:szCs w:val="24"/>
                      <w:lang w:val="ru-RU"/>
                    </w:rPr>
                  </w:pPr>
                  <w:r w:rsidRPr="00CF3AA8">
                    <w:rPr>
                      <w:sz w:val="24"/>
                      <w:szCs w:val="24"/>
                      <w:lang w:val="ru-RU"/>
                    </w:rPr>
                    <w:t>1</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ind w:left="105"/>
                    <w:rPr>
                      <w:sz w:val="24"/>
                      <w:szCs w:val="24"/>
                      <w:lang w:val="ru-RU"/>
                    </w:rPr>
                  </w:pPr>
                  <w:r w:rsidRPr="00CF3AA8">
                    <w:rPr>
                      <w:sz w:val="24"/>
                      <w:szCs w:val="24"/>
                      <w:lang w:val="ru-RU"/>
                    </w:rPr>
                    <w:t>2</w:t>
                  </w:r>
                </w:p>
              </w:tc>
              <w:tc>
                <w:tcPr>
                  <w:tcW w:w="84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pStyle w:val="TableParagraph"/>
                    <w:spacing w:line="315" w:lineRule="exact"/>
                    <w:ind w:left="105"/>
                    <w:rPr>
                      <w:sz w:val="24"/>
                      <w:szCs w:val="24"/>
                      <w:lang w:val="ru-RU"/>
                    </w:rPr>
                  </w:pPr>
                  <w:r w:rsidRPr="00CF3AA8">
                    <w:rPr>
                      <w:sz w:val="24"/>
                      <w:szCs w:val="24"/>
                      <w:lang w:val="ru-RU"/>
                    </w:rPr>
                    <w:t>3</w:t>
                  </w:r>
                </w:p>
              </w:tc>
              <w:tc>
                <w:tcPr>
                  <w:tcW w:w="737"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rPr>
                  </w:pPr>
                  <w:r w:rsidRPr="00CF3AA8">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rPr>
                  </w:pPr>
                  <w:r w:rsidRPr="00CF3AA8">
                    <w:rPr>
                      <w:sz w:val="24"/>
                      <w:szCs w:val="24"/>
                    </w:rPr>
                    <w:t>4</w:t>
                  </w:r>
                </w:p>
              </w:tc>
              <w:tc>
                <w:tcPr>
                  <w:tcW w:w="1096"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rPr>
                  </w:pPr>
                  <w:r w:rsidRPr="00CF3AA8">
                    <w:rPr>
                      <w:sz w:val="24"/>
                      <w:szCs w:val="24"/>
                    </w:rPr>
                    <w:t>4</w:t>
                  </w:r>
                </w:p>
              </w:tc>
              <w:tc>
                <w:tcPr>
                  <w:tcW w:w="1252" w:type="dxa"/>
                  <w:tcBorders>
                    <w:top w:val="single" w:sz="4" w:space="0" w:color="000000"/>
                    <w:left w:val="single" w:sz="4" w:space="0" w:color="000000"/>
                    <w:bottom w:val="single" w:sz="4" w:space="0" w:color="000000"/>
                    <w:right w:val="single" w:sz="4" w:space="0" w:color="000000"/>
                  </w:tcBorders>
                </w:tcPr>
                <w:p w:rsidR="00873EAF" w:rsidRPr="00CF3AA8" w:rsidRDefault="00873EAF" w:rsidP="00CF3AA8">
                  <w:pPr>
                    <w:widowControl w:val="0"/>
                    <w:spacing w:after="0" w:line="240" w:lineRule="auto"/>
                    <w:rPr>
                      <w:sz w:val="24"/>
                      <w:szCs w:val="24"/>
                    </w:rPr>
                  </w:pPr>
                  <w:r w:rsidRPr="00CF3AA8">
                    <w:rPr>
                      <w:sz w:val="24"/>
                      <w:szCs w:val="24"/>
                    </w:rPr>
                    <w:t>5</w:t>
                  </w:r>
                </w:p>
              </w:tc>
            </w:tr>
          </w:tbl>
          <w:p w:rsidR="00873EAF" w:rsidRPr="00CF3AA8" w:rsidRDefault="00873EAF" w:rsidP="00CF3AA8">
            <w:pPr>
              <w:spacing w:after="0" w:line="240" w:lineRule="auto"/>
              <w:jc w:val="both"/>
              <w:rPr>
                <w:rFonts w:ascii="Times New Roman" w:hAnsi="Times New Roman"/>
                <w:b/>
                <w:bCs/>
                <w:sz w:val="24"/>
                <w:szCs w:val="24"/>
              </w:rPr>
            </w:pPr>
          </w:p>
        </w:tc>
      </w:tr>
    </w:tbl>
    <w:p w:rsidR="007678E2" w:rsidRDefault="007678E2" w:rsidP="008F04CF">
      <w:pPr>
        <w:pStyle w:val="Default"/>
      </w:pPr>
    </w:p>
    <w:p w:rsidR="00212136" w:rsidRDefault="00212136" w:rsidP="00D63455">
      <w:pPr>
        <w:pStyle w:val="a5"/>
        <w:rPr>
          <w:rFonts w:ascii="Times New Roman" w:hAnsi="Times New Roman"/>
          <w:b/>
          <w:sz w:val="28"/>
          <w:szCs w:val="28"/>
        </w:rPr>
      </w:pPr>
    </w:p>
    <w:p w:rsidR="00D63455" w:rsidRPr="005F5E60" w:rsidRDefault="00D63455" w:rsidP="00D63455">
      <w:pPr>
        <w:pStyle w:val="a5"/>
        <w:rPr>
          <w:rFonts w:ascii="Times New Roman" w:hAnsi="Times New Roman"/>
          <w:sz w:val="28"/>
          <w:szCs w:val="28"/>
        </w:rPr>
      </w:pPr>
      <w:r w:rsidRPr="00FA3CC4">
        <w:rPr>
          <w:rFonts w:ascii="Times New Roman" w:hAnsi="Times New Roman"/>
          <w:b/>
          <w:sz w:val="28"/>
          <w:szCs w:val="28"/>
        </w:rPr>
        <w:t>3.</w:t>
      </w:r>
      <w:r>
        <w:rPr>
          <w:rFonts w:ascii="Times New Roman" w:hAnsi="Times New Roman"/>
          <w:b/>
          <w:sz w:val="28"/>
          <w:szCs w:val="28"/>
        </w:rPr>
        <w:t>С</w:t>
      </w:r>
      <w:r w:rsidRPr="00FA3CC4">
        <w:rPr>
          <w:rFonts w:ascii="Times New Roman" w:hAnsi="Times New Roman"/>
          <w:b/>
          <w:sz w:val="28"/>
          <w:szCs w:val="28"/>
        </w:rPr>
        <w:t xml:space="preserve">тратегическое направление 3. </w:t>
      </w:r>
      <w:r>
        <w:rPr>
          <w:rFonts w:ascii="Times New Roman" w:hAnsi="Times New Roman"/>
          <w:b/>
          <w:sz w:val="28"/>
          <w:szCs w:val="28"/>
        </w:rPr>
        <w:t>Р</w:t>
      </w:r>
      <w:r w:rsidRPr="00FA3CC4">
        <w:rPr>
          <w:rFonts w:ascii="Times New Roman" w:hAnsi="Times New Roman"/>
          <w:b/>
          <w:sz w:val="28"/>
          <w:szCs w:val="28"/>
        </w:rPr>
        <w:t>азвитие системы кадровых ресурсов.</w:t>
      </w:r>
    </w:p>
    <w:p w:rsidR="00D63455" w:rsidRDefault="00D63455" w:rsidP="00D63455">
      <w:pPr>
        <w:pStyle w:val="a5"/>
        <w:ind w:left="360"/>
        <w:jc w:val="center"/>
        <w:rPr>
          <w:rFonts w:ascii="Times New Roman" w:hAnsi="Times New Roman"/>
          <w:b/>
          <w:sz w:val="28"/>
          <w:szCs w:val="28"/>
        </w:rPr>
      </w:pPr>
      <w:r w:rsidRPr="00FA3CC4">
        <w:rPr>
          <w:rFonts w:ascii="Times New Roman" w:hAnsi="Times New Roman"/>
          <w:b/>
          <w:sz w:val="28"/>
          <w:szCs w:val="28"/>
        </w:rPr>
        <w:t>Совершенствование системы непрерывного профессионального развития кадров здравоохранения</w:t>
      </w:r>
    </w:p>
    <w:p w:rsidR="00D63455" w:rsidRDefault="00D63455" w:rsidP="00D63455">
      <w:pPr>
        <w:pStyle w:val="a5"/>
        <w:rPr>
          <w:rFonts w:ascii="Times New Roman" w:hAnsi="Times New Roman"/>
          <w:b/>
          <w:sz w:val="28"/>
          <w:szCs w:val="28"/>
        </w:rPr>
      </w:pPr>
    </w:p>
    <w:p w:rsidR="00D63455" w:rsidRPr="00CC140A" w:rsidRDefault="00D63455" w:rsidP="00D63455">
      <w:pPr>
        <w:pStyle w:val="Default"/>
        <w:rPr>
          <w:sz w:val="28"/>
          <w:szCs w:val="28"/>
          <w:highlight w:val="yellow"/>
        </w:rPr>
      </w:pPr>
      <w:r w:rsidRPr="00880998">
        <w:rPr>
          <w:sz w:val="28"/>
          <w:szCs w:val="28"/>
        </w:rPr>
        <w:t xml:space="preserve">В коллективе трудится 24  врачей и 135 средних медицинских работников.  </w:t>
      </w:r>
      <w:proofErr w:type="gramStart"/>
      <w:r w:rsidRPr="00880998">
        <w:rPr>
          <w:sz w:val="28"/>
          <w:szCs w:val="28"/>
        </w:rPr>
        <w:t>Из них квалификационные категории имеют 6(37,5%) врачей, в том числе с высшей 2 (12,5%), с первой 4 (25%).</w:t>
      </w:r>
      <w:proofErr w:type="gramEnd"/>
      <w:r w:rsidRPr="00880998">
        <w:rPr>
          <w:sz w:val="28"/>
          <w:szCs w:val="28"/>
        </w:rPr>
        <w:t xml:space="preserve"> Из числа СМР </w:t>
      </w:r>
      <w:proofErr w:type="spellStart"/>
      <w:r w:rsidRPr="00880998">
        <w:rPr>
          <w:sz w:val="28"/>
          <w:szCs w:val="28"/>
        </w:rPr>
        <w:t>категории</w:t>
      </w:r>
      <w:r>
        <w:rPr>
          <w:sz w:val="28"/>
          <w:szCs w:val="28"/>
        </w:rPr>
        <w:t>имеют</w:t>
      </w:r>
      <w:proofErr w:type="spellEnd"/>
      <w:r>
        <w:rPr>
          <w:sz w:val="28"/>
          <w:szCs w:val="28"/>
        </w:rPr>
        <w:t xml:space="preserve"> 74 (62,2%). Ежегодно </w:t>
      </w:r>
      <w:r w:rsidRPr="004F5891">
        <w:rPr>
          <w:sz w:val="28"/>
          <w:szCs w:val="28"/>
        </w:rPr>
        <w:t xml:space="preserve">2 </w:t>
      </w:r>
      <w:r>
        <w:rPr>
          <w:sz w:val="28"/>
          <w:szCs w:val="28"/>
        </w:rPr>
        <w:t xml:space="preserve">5 </w:t>
      </w:r>
      <w:r w:rsidRPr="004F5891">
        <w:rPr>
          <w:sz w:val="28"/>
          <w:szCs w:val="28"/>
        </w:rPr>
        <w:t xml:space="preserve">% врачебного и сестринского персонала повышают квалификацию по медицинским специальностям. </w:t>
      </w:r>
    </w:p>
    <w:p w:rsidR="00D63455" w:rsidRDefault="00D63455" w:rsidP="00D63455">
      <w:pPr>
        <w:pStyle w:val="a5"/>
        <w:rPr>
          <w:rFonts w:ascii="Times New Roman" w:hAnsi="Times New Roman"/>
          <w:sz w:val="28"/>
          <w:szCs w:val="28"/>
        </w:rPr>
      </w:pPr>
      <w:r>
        <w:rPr>
          <w:rFonts w:ascii="Times New Roman" w:hAnsi="Times New Roman"/>
          <w:sz w:val="28"/>
          <w:szCs w:val="28"/>
        </w:rPr>
        <w:tab/>
        <w:t xml:space="preserve">Организация здравоохранения района в течение последних двух лет работает над мероприятиями по обеспечению медицинскими кадрами медицинских организаций района, таким </w:t>
      </w:r>
      <w:proofErr w:type="gramStart"/>
      <w:r>
        <w:rPr>
          <w:rFonts w:ascii="Times New Roman" w:hAnsi="Times New Roman"/>
          <w:sz w:val="28"/>
          <w:szCs w:val="28"/>
        </w:rPr>
        <w:t>образом</w:t>
      </w:r>
      <w:proofErr w:type="gramEnd"/>
      <w:r>
        <w:rPr>
          <w:rFonts w:ascii="Times New Roman" w:hAnsi="Times New Roman"/>
          <w:sz w:val="28"/>
          <w:szCs w:val="28"/>
          <w:lang w:val="kk-KZ"/>
        </w:rPr>
        <w:t xml:space="preserve"> с 2015 года прибыло 28 молодых специалистов, из них 12 с высшим и 16</w:t>
      </w:r>
      <w:r w:rsidRPr="009113F2">
        <w:rPr>
          <w:rFonts w:ascii="Times New Roman" w:hAnsi="Times New Roman"/>
          <w:sz w:val="28"/>
          <w:szCs w:val="28"/>
          <w:lang w:val="kk-KZ"/>
        </w:rPr>
        <w:t xml:space="preserve"> со средним медицинским образованием</w:t>
      </w:r>
      <w:r>
        <w:rPr>
          <w:rFonts w:ascii="Times New Roman" w:hAnsi="Times New Roman"/>
          <w:sz w:val="28"/>
          <w:szCs w:val="28"/>
        </w:rPr>
        <w:t>.</w:t>
      </w:r>
    </w:p>
    <w:p w:rsidR="00D63455" w:rsidRDefault="00D63455" w:rsidP="00D63455">
      <w:pPr>
        <w:pStyle w:val="a5"/>
        <w:rPr>
          <w:rFonts w:ascii="Times New Roman" w:hAnsi="Times New Roman"/>
          <w:sz w:val="28"/>
          <w:szCs w:val="28"/>
        </w:rPr>
      </w:pPr>
    </w:p>
    <w:p w:rsidR="00D63455" w:rsidRDefault="00D63455" w:rsidP="00D63455">
      <w:pPr>
        <w:pStyle w:val="a5"/>
        <w:ind w:firstLine="708"/>
        <w:rPr>
          <w:rFonts w:ascii="Times New Roman" w:hAnsi="Times New Roman"/>
          <w:b/>
          <w:sz w:val="28"/>
          <w:szCs w:val="28"/>
        </w:rPr>
      </w:pPr>
      <w:r>
        <w:rPr>
          <w:rFonts w:ascii="Times New Roman" w:hAnsi="Times New Roman"/>
          <w:b/>
          <w:sz w:val="28"/>
          <w:szCs w:val="28"/>
        </w:rPr>
        <w:t>3.2</w:t>
      </w:r>
      <w:r w:rsidRPr="00B13C97">
        <w:rPr>
          <w:rFonts w:ascii="Times New Roman" w:hAnsi="Times New Roman"/>
          <w:b/>
          <w:sz w:val="28"/>
          <w:szCs w:val="28"/>
        </w:rPr>
        <w:t xml:space="preserve">. </w:t>
      </w:r>
      <w:r>
        <w:rPr>
          <w:rFonts w:ascii="Times New Roman" w:hAnsi="Times New Roman"/>
          <w:b/>
          <w:sz w:val="28"/>
          <w:szCs w:val="28"/>
        </w:rPr>
        <w:t>О</w:t>
      </w:r>
      <w:r w:rsidRPr="00B13C97">
        <w:rPr>
          <w:rFonts w:ascii="Times New Roman" w:hAnsi="Times New Roman"/>
          <w:b/>
          <w:sz w:val="28"/>
          <w:szCs w:val="28"/>
        </w:rPr>
        <w:t>ценка основных внешних и внутренних факторов</w:t>
      </w:r>
    </w:p>
    <w:p w:rsidR="00D63455" w:rsidRPr="001B0F1D" w:rsidRDefault="00D63455" w:rsidP="00D63455">
      <w:pPr>
        <w:pStyle w:val="a5"/>
        <w:rPr>
          <w:rFonts w:ascii="Times New Roman" w:hAnsi="Times New Roman"/>
          <w:b/>
          <w:i/>
          <w:sz w:val="28"/>
          <w:szCs w:val="28"/>
        </w:rPr>
      </w:pPr>
      <w:r w:rsidRPr="001B0F1D">
        <w:rPr>
          <w:rFonts w:ascii="Times New Roman" w:hAnsi="Times New Roman"/>
          <w:b/>
          <w:i/>
          <w:sz w:val="28"/>
          <w:szCs w:val="28"/>
        </w:rPr>
        <w:t>На развитие кадровых ресурсов и медицинской науки оказывают влияние следующие внешние и внутренние факторы.</w:t>
      </w:r>
    </w:p>
    <w:p w:rsidR="00D63455" w:rsidRDefault="00D63455" w:rsidP="00D63455">
      <w:pPr>
        <w:pStyle w:val="a5"/>
        <w:rPr>
          <w:rFonts w:ascii="Times New Roman" w:hAnsi="Times New Roman"/>
          <w:sz w:val="28"/>
          <w:szCs w:val="28"/>
        </w:rPr>
      </w:pPr>
      <w:r>
        <w:rPr>
          <w:rFonts w:ascii="Times New Roman" w:hAnsi="Times New Roman"/>
          <w:sz w:val="28"/>
          <w:szCs w:val="28"/>
        </w:rPr>
        <w:t>ВНЕШНИЕ ФАКТОРЫ:</w:t>
      </w:r>
    </w:p>
    <w:p w:rsidR="00D63455" w:rsidRDefault="00D63455" w:rsidP="00D63455">
      <w:pPr>
        <w:pStyle w:val="a5"/>
        <w:rPr>
          <w:rFonts w:ascii="Times New Roman" w:hAnsi="Times New Roman"/>
          <w:sz w:val="28"/>
          <w:szCs w:val="28"/>
        </w:rPr>
      </w:pPr>
      <w:r>
        <w:rPr>
          <w:rFonts w:ascii="Times New Roman" w:hAnsi="Times New Roman"/>
          <w:sz w:val="28"/>
          <w:szCs w:val="28"/>
        </w:rPr>
        <w:t>Низкий социальный статус и недостаточный престиж медицинской профессии.</w:t>
      </w:r>
    </w:p>
    <w:p w:rsidR="00D63455" w:rsidRDefault="00D63455" w:rsidP="00D63455">
      <w:pPr>
        <w:pStyle w:val="a5"/>
        <w:rPr>
          <w:rFonts w:ascii="Times New Roman" w:hAnsi="Times New Roman"/>
          <w:sz w:val="28"/>
          <w:szCs w:val="28"/>
        </w:rPr>
      </w:pPr>
      <w:r>
        <w:rPr>
          <w:rFonts w:ascii="Times New Roman" w:hAnsi="Times New Roman"/>
          <w:sz w:val="28"/>
          <w:szCs w:val="28"/>
        </w:rPr>
        <w:t>ВНУТРЕННИЕ ФАКТОРЫ:</w:t>
      </w:r>
    </w:p>
    <w:p w:rsidR="00D63455" w:rsidRDefault="00D63455" w:rsidP="00D63455">
      <w:pPr>
        <w:pStyle w:val="a5"/>
        <w:rPr>
          <w:rFonts w:ascii="Times New Roman" w:hAnsi="Times New Roman"/>
          <w:sz w:val="28"/>
          <w:szCs w:val="28"/>
        </w:rPr>
      </w:pPr>
      <w:r>
        <w:rPr>
          <w:rFonts w:ascii="Times New Roman" w:hAnsi="Times New Roman"/>
          <w:sz w:val="28"/>
          <w:szCs w:val="28"/>
        </w:rPr>
        <w:t xml:space="preserve">Недостаточная </w:t>
      </w:r>
      <w:proofErr w:type="spellStart"/>
      <w:r>
        <w:rPr>
          <w:rFonts w:ascii="Times New Roman" w:hAnsi="Times New Roman"/>
          <w:sz w:val="28"/>
          <w:szCs w:val="28"/>
        </w:rPr>
        <w:t>категорийность</w:t>
      </w:r>
      <w:proofErr w:type="spellEnd"/>
      <w:r>
        <w:rPr>
          <w:rFonts w:ascii="Times New Roman" w:hAnsi="Times New Roman"/>
          <w:sz w:val="28"/>
          <w:szCs w:val="28"/>
        </w:rPr>
        <w:t xml:space="preserve"> медицинских работников</w:t>
      </w:r>
      <w:proofErr w:type="gramStart"/>
      <w:r>
        <w:rPr>
          <w:rFonts w:ascii="Times New Roman" w:hAnsi="Times New Roman"/>
          <w:sz w:val="28"/>
          <w:szCs w:val="28"/>
        </w:rPr>
        <w:t xml:space="preserve"> .</w:t>
      </w:r>
      <w:proofErr w:type="gramEnd"/>
    </w:p>
    <w:p w:rsidR="00D63455" w:rsidRDefault="00D63455" w:rsidP="00D63455">
      <w:pPr>
        <w:pStyle w:val="a5"/>
        <w:rPr>
          <w:rFonts w:ascii="Times New Roman" w:hAnsi="Times New Roman"/>
          <w:sz w:val="28"/>
          <w:szCs w:val="28"/>
        </w:rPr>
      </w:pPr>
      <w:r>
        <w:rPr>
          <w:rFonts w:ascii="Times New Roman" w:hAnsi="Times New Roman"/>
          <w:sz w:val="28"/>
          <w:szCs w:val="28"/>
        </w:rPr>
        <w:t>Для повышения социального статуса и престижа медицинской профессии необходимо:</w:t>
      </w:r>
    </w:p>
    <w:p w:rsidR="00D63455" w:rsidRDefault="00D63455" w:rsidP="00D63455">
      <w:pPr>
        <w:pStyle w:val="a5"/>
        <w:rPr>
          <w:rFonts w:ascii="Times New Roman" w:hAnsi="Times New Roman"/>
          <w:sz w:val="28"/>
          <w:szCs w:val="28"/>
        </w:rPr>
      </w:pPr>
      <w:r>
        <w:rPr>
          <w:rFonts w:ascii="Times New Roman" w:hAnsi="Times New Roman"/>
          <w:sz w:val="28"/>
          <w:szCs w:val="28"/>
        </w:rPr>
        <w:t>Повышение роли и поддержка профессиональных объединений медицинских работнико</w:t>
      </w:r>
      <w:proofErr w:type="gramStart"/>
      <w:r>
        <w:rPr>
          <w:rFonts w:ascii="Times New Roman" w:hAnsi="Times New Roman"/>
          <w:sz w:val="28"/>
          <w:szCs w:val="28"/>
        </w:rPr>
        <w:t>в(</w:t>
      </w:r>
      <w:proofErr w:type="gramEnd"/>
      <w:r>
        <w:rPr>
          <w:rFonts w:ascii="Times New Roman" w:hAnsi="Times New Roman"/>
          <w:sz w:val="28"/>
          <w:szCs w:val="28"/>
        </w:rPr>
        <w:t>ассоциации) .</w:t>
      </w:r>
    </w:p>
    <w:p w:rsidR="00D63455" w:rsidRDefault="00D63455" w:rsidP="008F04CF">
      <w:pPr>
        <w:pStyle w:val="Default"/>
      </w:pPr>
    </w:p>
    <w:p w:rsidR="00D63455" w:rsidRPr="008F04CF" w:rsidRDefault="00D63455" w:rsidP="008F04CF">
      <w:pPr>
        <w:pStyle w:val="Default"/>
      </w:pPr>
    </w:p>
    <w:p w:rsidR="007678E2" w:rsidRPr="008F04CF" w:rsidRDefault="007678E2" w:rsidP="008F04CF">
      <w:pPr>
        <w:pStyle w:val="Default"/>
        <w:rPr>
          <w:sz w:val="28"/>
          <w:szCs w:val="28"/>
        </w:rPr>
      </w:pPr>
      <w:r w:rsidRPr="008F04CF">
        <w:rPr>
          <w:b/>
          <w:bCs/>
          <w:i/>
          <w:iCs/>
          <w:sz w:val="28"/>
          <w:szCs w:val="28"/>
        </w:rPr>
        <w:t xml:space="preserve">4. Стратегическое направление 4. Совершенствование лекарственного обеспечения населения </w:t>
      </w:r>
    </w:p>
    <w:p w:rsidR="007678E2" w:rsidRPr="008F04CF" w:rsidRDefault="007678E2" w:rsidP="008F04CF">
      <w:pPr>
        <w:shd w:val="clear" w:color="auto" w:fill="FFFFFF"/>
        <w:jc w:val="both"/>
        <w:rPr>
          <w:rFonts w:ascii="Times New Roman" w:hAnsi="Times New Roman"/>
          <w:bCs/>
          <w:sz w:val="24"/>
          <w:szCs w:val="24"/>
        </w:rPr>
      </w:pPr>
      <w:r w:rsidRPr="008F04CF">
        <w:rPr>
          <w:rFonts w:ascii="Times New Roman" w:hAnsi="Times New Roman"/>
          <w:b/>
          <w:bCs/>
          <w:sz w:val="28"/>
          <w:szCs w:val="28"/>
        </w:rPr>
        <w:t>Цель 4.1. Повышение доступности и качества лекарственных средств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2"/>
        <w:gridCol w:w="4691"/>
        <w:gridCol w:w="993"/>
        <w:gridCol w:w="1134"/>
        <w:gridCol w:w="1275"/>
        <w:gridCol w:w="993"/>
        <w:gridCol w:w="992"/>
        <w:gridCol w:w="992"/>
        <w:gridCol w:w="1134"/>
        <w:gridCol w:w="992"/>
        <w:gridCol w:w="1070"/>
      </w:tblGrid>
      <w:tr w:rsidR="007678E2" w:rsidRPr="00CF3AA8" w:rsidTr="00CF3AA8">
        <w:tc>
          <w:tcPr>
            <w:tcW w:w="412" w:type="dxa"/>
            <w:vMerge w:val="restart"/>
          </w:tcPr>
          <w:p w:rsidR="007678E2" w:rsidRPr="00CF3AA8" w:rsidRDefault="007678E2"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lastRenderedPageBreak/>
              <w:t>№</w:t>
            </w:r>
          </w:p>
        </w:tc>
        <w:tc>
          <w:tcPr>
            <w:tcW w:w="4691" w:type="dxa"/>
            <w:vMerge w:val="restart"/>
            <w:vAlign w:val="center"/>
          </w:tcPr>
          <w:p w:rsidR="007678E2" w:rsidRPr="00CF3AA8" w:rsidRDefault="007678E2"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Целевой индикатор</w:t>
            </w:r>
          </w:p>
        </w:tc>
        <w:tc>
          <w:tcPr>
            <w:tcW w:w="993" w:type="dxa"/>
            <w:vMerge w:val="restart"/>
            <w:vAlign w:val="center"/>
          </w:tcPr>
          <w:p w:rsidR="007678E2" w:rsidRPr="00CF3AA8" w:rsidRDefault="007678E2"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Единица измерения</w:t>
            </w:r>
          </w:p>
        </w:tc>
        <w:tc>
          <w:tcPr>
            <w:tcW w:w="1134" w:type="dxa"/>
            <w:vMerge w:val="restart"/>
          </w:tcPr>
          <w:p w:rsidR="007678E2" w:rsidRPr="00CF3AA8" w:rsidRDefault="007678E2" w:rsidP="00CF3AA8">
            <w:pPr>
              <w:snapToGrid w:val="0"/>
              <w:spacing w:after="0" w:line="240" w:lineRule="auto"/>
              <w:jc w:val="center"/>
              <w:rPr>
                <w:rFonts w:ascii="Times New Roman" w:hAnsi="Times New Roman"/>
                <w:b/>
                <w:bCs/>
                <w:sz w:val="24"/>
                <w:szCs w:val="24"/>
              </w:rPr>
            </w:pPr>
            <w:proofErr w:type="spellStart"/>
            <w:r w:rsidRPr="00CF3AA8">
              <w:rPr>
                <w:rFonts w:ascii="Times New Roman" w:hAnsi="Times New Roman"/>
                <w:b/>
                <w:bCs/>
                <w:sz w:val="24"/>
                <w:szCs w:val="24"/>
              </w:rPr>
              <w:t>Источ</w:t>
            </w:r>
            <w:proofErr w:type="spellEnd"/>
          </w:p>
          <w:p w:rsidR="007678E2" w:rsidRPr="00CF3AA8" w:rsidRDefault="007678E2" w:rsidP="00CF3AA8">
            <w:pPr>
              <w:snapToGrid w:val="0"/>
              <w:spacing w:after="0" w:line="240" w:lineRule="auto"/>
              <w:jc w:val="center"/>
              <w:rPr>
                <w:rFonts w:ascii="Times New Roman" w:hAnsi="Times New Roman"/>
                <w:b/>
                <w:bCs/>
                <w:sz w:val="24"/>
                <w:szCs w:val="24"/>
              </w:rPr>
            </w:pPr>
            <w:r w:rsidRPr="00CF3AA8">
              <w:rPr>
                <w:rFonts w:ascii="Times New Roman" w:hAnsi="Times New Roman"/>
                <w:b/>
                <w:bCs/>
                <w:sz w:val="24"/>
                <w:szCs w:val="24"/>
              </w:rPr>
              <w:t>ник информации</w:t>
            </w:r>
          </w:p>
        </w:tc>
        <w:tc>
          <w:tcPr>
            <w:tcW w:w="1275" w:type="dxa"/>
            <w:vMerge w:val="restart"/>
          </w:tcPr>
          <w:p w:rsidR="007678E2" w:rsidRPr="00CF3AA8" w:rsidRDefault="00361030" w:rsidP="00361030">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Факт 201</w:t>
            </w:r>
            <w:r>
              <w:rPr>
                <w:rFonts w:ascii="Times New Roman" w:hAnsi="Times New Roman"/>
                <w:b/>
                <w:bCs/>
                <w:sz w:val="24"/>
                <w:szCs w:val="24"/>
                <w:lang w:val="kk-KZ"/>
              </w:rPr>
              <w:t>5</w:t>
            </w:r>
            <w:r w:rsidRPr="00CF3AA8">
              <w:rPr>
                <w:rFonts w:ascii="Times New Roman" w:hAnsi="Times New Roman"/>
                <w:b/>
                <w:bCs/>
                <w:sz w:val="24"/>
                <w:szCs w:val="24"/>
                <w:lang w:val="kk-KZ"/>
              </w:rPr>
              <w:t xml:space="preserve"> год</w:t>
            </w:r>
          </w:p>
        </w:tc>
        <w:tc>
          <w:tcPr>
            <w:tcW w:w="993" w:type="dxa"/>
            <w:vMerge w:val="restart"/>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Факт 2016 год</w:t>
            </w:r>
          </w:p>
        </w:tc>
        <w:tc>
          <w:tcPr>
            <w:tcW w:w="5180" w:type="dxa"/>
            <w:gridSpan w:val="5"/>
          </w:tcPr>
          <w:p w:rsidR="007678E2" w:rsidRPr="00CF3AA8" w:rsidRDefault="007678E2" w:rsidP="00CF3AA8">
            <w:pPr>
              <w:spacing w:after="0" w:line="240" w:lineRule="auto"/>
              <w:jc w:val="both"/>
              <w:rPr>
                <w:rFonts w:ascii="Times New Roman" w:hAnsi="Times New Roman"/>
                <w:bCs/>
                <w:sz w:val="24"/>
                <w:szCs w:val="24"/>
                <w:lang w:val="kk-KZ"/>
              </w:rPr>
            </w:pPr>
            <w:r w:rsidRPr="00CF3AA8">
              <w:rPr>
                <w:rFonts w:ascii="Times New Roman" w:hAnsi="Times New Roman"/>
                <w:b/>
                <w:bCs/>
                <w:sz w:val="24"/>
                <w:szCs w:val="24"/>
                <w:lang w:val="kk-KZ"/>
              </w:rPr>
              <w:t xml:space="preserve">План </w:t>
            </w:r>
            <w:r w:rsidRPr="00CF3AA8">
              <w:rPr>
                <w:rFonts w:ascii="Times New Roman" w:hAnsi="Times New Roman"/>
                <w:b/>
                <w:bCs/>
                <w:sz w:val="24"/>
                <w:szCs w:val="24"/>
              </w:rPr>
              <w:t>(годы)</w:t>
            </w:r>
          </w:p>
        </w:tc>
      </w:tr>
      <w:tr w:rsidR="007678E2" w:rsidRPr="00CF3AA8" w:rsidTr="00CF3AA8">
        <w:tc>
          <w:tcPr>
            <w:tcW w:w="412" w:type="dxa"/>
            <w:vMerge/>
          </w:tcPr>
          <w:p w:rsidR="007678E2" w:rsidRPr="00CF3AA8" w:rsidRDefault="007678E2" w:rsidP="00CF3AA8">
            <w:pPr>
              <w:spacing w:after="0" w:line="240" w:lineRule="auto"/>
              <w:jc w:val="both"/>
              <w:rPr>
                <w:rFonts w:ascii="Times New Roman" w:hAnsi="Times New Roman"/>
                <w:bCs/>
                <w:sz w:val="24"/>
                <w:szCs w:val="24"/>
                <w:lang w:val="kk-KZ"/>
              </w:rPr>
            </w:pPr>
          </w:p>
        </w:tc>
        <w:tc>
          <w:tcPr>
            <w:tcW w:w="4691" w:type="dxa"/>
            <w:vMerge/>
            <w:vAlign w:val="center"/>
          </w:tcPr>
          <w:p w:rsidR="007678E2" w:rsidRPr="00CF3AA8" w:rsidRDefault="007678E2" w:rsidP="00CF3AA8">
            <w:pPr>
              <w:snapToGrid w:val="0"/>
              <w:spacing w:after="0" w:line="240" w:lineRule="auto"/>
              <w:jc w:val="center"/>
              <w:rPr>
                <w:rFonts w:ascii="Times New Roman" w:hAnsi="Times New Roman"/>
                <w:bCs/>
                <w:sz w:val="24"/>
                <w:szCs w:val="24"/>
                <w:lang w:val="kk-KZ"/>
              </w:rPr>
            </w:pPr>
          </w:p>
        </w:tc>
        <w:tc>
          <w:tcPr>
            <w:tcW w:w="993" w:type="dxa"/>
            <w:vMerge/>
            <w:vAlign w:val="center"/>
          </w:tcPr>
          <w:p w:rsidR="007678E2" w:rsidRPr="00CF3AA8" w:rsidRDefault="007678E2" w:rsidP="00CF3AA8">
            <w:pPr>
              <w:snapToGrid w:val="0"/>
              <w:spacing w:after="0" w:line="240" w:lineRule="auto"/>
              <w:jc w:val="center"/>
              <w:rPr>
                <w:rFonts w:ascii="Times New Roman" w:hAnsi="Times New Roman"/>
                <w:bCs/>
                <w:sz w:val="24"/>
                <w:szCs w:val="24"/>
                <w:lang w:val="kk-KZ"/>
              </w:rPr>
            </w:pPr>
          </w:p>
        </w:tc>
        <w:tc>
          <w:tcPr>
            <w:tcW w:w="1134" w:type="dxa"/>
            <w:vMerge/>
          </w:tcPr>
          <w:p w:rsidR="007678E2" w:rsidRPr="00CF3AA8" w:rsidRDefault="007678E2" w:rsidP="00CF3AA8">
            <w:pPr>
              <w:snapToGrid w:val="0"/>
              <w:spacing w:after="0" w:line="240" w:lineRule="auto"/>
              <w:jc w:val="center"/>
              <w:rPr>
                <w:rFonts w:ascii="Times New Roman" w:hAnsi="Times New Roman"/>
                <w:b/>
                <w:bCs/>
                <w:sz w:val="24"/>
                <w:szCs w:val="24"/>
                <w:lang w:val="kk-KZ"/>
              </w:rPr>
            </w:pPr>
          </w:p>
        </w:tc>
        <w:tc>
          <w:tcPr>
            <w:tcW w:w="1275" w:type="dxa"/>
            <w:vMerge/>
          </w:tcPr>
          <w:p w:rsidR="007678E2" w:rsidRPr="00CF3AA8" w:rsidRDefault="007678E2" w:rsidP="00CF3AA8">
            <w:pPr>
              <w:spacing w:after="0" w:line="240" w:lineRule="auto"/>
              <w:jc w:val="both"/>
              <w:rPr>
                <w:rFonts w:ascii="Times New Roman" w:hAnsi="Times New Roman"/>
                <w:b/>
                <w:bCs/>
                <w:sz w:val="24"/>
                <w:szCs w:val="24"/>
                <w:lang w:val="kk-KZ"/>
              </w:rPr>
            </w:pPr>
          </w:p>
        </w:tc>
        <w:tc>
          <w:tcPr>
            <w:tcW w:w="993" w:type="dxa"/>
            <w:vMerge/>
          </w:tcPr>
          <w:p w:rsidR="007678E2" w:rsidRPr="00CF3AA8" w:rsidRDefault="007678E2" w:rsidP="00CF3AA8">
            <w:pPr>
              <w:spacing w:after="0" w:line="240" w:lineRule="auto"/>
              <w:jc w:val="both"/>
              <w:rPr>
                <w:rFonts w:ascii="Times New Roman" w:hAnsi="Times New Roman"/>
                <w:b/>
                <w:bCs/>
                <w:sz w:val="24"/>
                <w:szCs w:val="24"/>
                <w:lang w:val="kk-KZ"/>
              </w:rPr>
            </w:pPr>
          </w:p>
        </w:tc>
        <w:tc>
          <w:tcPr>
            <w:tcW w:w="992"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2017г</w:t>
            </w:r>
          </w:p>
        </w:tc>
        <w:tc>
          <w:tcPr>
            <w:tcW w:w="992"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2018г</w:t>
            </w:r>
          </w:p>
        </w:tc>
        <w:tc>
          <w:tcPr>
            <w:tcW w:w="1134"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2019г</w:t>
            </w:r>
          </w:p>
        </w:tc>
        <w:tc>
          <w:tcPr>
            <w:tcW w:w="992"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2020г</w:t>
            </w:r>
          </w:p>
        </w:tc>
        <w:tc>
          <w:tcPr>
            <w:tcW w:w="1070"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2021г</w:t>
            </w:r>
          </w:p>
        </w:tc>
      </w:tr>
      <w:tr w:rsidR="007678E2" w:rsidRPr="00CF3AA8" w:rsidTr="00CF3AA8">
        <w:tc>
          <w:tcPr>
            <w:tcW w:w="412" w:type="dxa"/>
          </w:tcPr>
          <w:p w:rsidR="007678E2" w:rsidRPr="00CF3AA8" w:rsidRDefault="007678E2" w:rsidP="00CF3AA8">
            <w:pPr>
              <w:spacing w:after="0" w:line="240" w:lineRule="auto"/>
              <w:jc w:val="both"/>
              <w:rPr>
                <w:rFonts w:ascii="Times New Roman" w:hAnsi="Times New Roman"/>
                <w:bCs/>
                <w:sz w:val="24"/>
                <w:szCs w:val="24"/>
                <w:lang w:val="kk-KZ"/>
              </w:rPr>
            </w:pPr>
            <w:r w:rsidRPr="00CF3AA8">
              <w:rPr>
                <w:rFonts w:ascii="Times New Roman" w:hAnsi="Times New Roman"/>
                <w:bCs/>
                <w:sz w:val="24"/>
                <w:szCs w:val="24"/>
                <w:lang w:val="kk-KZ"/>
              </w:rPr>
              <w:t>1</w:t>
            </w:r>
          </w:p>
        </w:tc>
        <w:tc>
          <w:tcPr>
            <w:tcW w:w="4691" w:type="dxa"/>
            <w:vAlign w:val="center"/>
          </w:tcPr>
          <w:p w:rsidR="007678E2" w:rsidRPr="00CF3AA8" w:rsidRDefault="007678E2" w:rsidP="00CF3AA8">
            <w:pPr>
              <w:snapToGrid w:val="0"/>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2</w:t>
            </w:r>
          </w:p>
        </w:tc>
        <w:tc>
          <w:tcPr>
            <w:tcW w:w="993" w:type="dxa"/>
            <w:vAlign w:val="center"/>
          </w:tcPr>
          <w:p w:rsidR="007678E2" w:rsidRPr="00CF3AA8" w:rsidRDefault="007678E2" w:rsidP="00CF3AA8">
            <w:pPr>
              <w:snapToGrid w:val="0"/>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3</w:t>
            </w:r>
          </w:p>
        </w:tc>
        <w:tc>
          <w:tcPr>
            <w:tcW w:w="1134" w:type="dxa"/>
          </w:tcPr>
          <w:p w:rsidR="007678E2" w:rsidRPr="00CF3AA8" w:rsidRDefault="007678E2" w:rsidP="00CF3AA8">
            <w:pPr>
              <w:snapToGrid w:val="0"/>
              <w:spacing w:after="0" w:line="240" w:lineRule="auto"/>
              <w:jc w:val="center"/>
              <w:rPr>
                <w:rFonts w:ascii="Times New Roman" w:hAnsi="Times New Roman"/>
                <w:b/>
                <w:bCs/>
                <w:sz w:val="24"/>
                <w:szCs w:val="24"/>
                <w:lang w:val="kk-KZ"/>
              </w:rPr>
            </w:pPr>
            <w:r w:rsidRPr="00CF3AA8">
              <w:rPr>
                <w:rFonts w:ascii="Times New Roman" w:hAnsi="Times New Roman"/>
                <w:b/>
                <w:bCs/>
                <w:sz w:val="24"/>
                <w:szCs w:val="24"/>
                <w:lang w:val="kk-KZ"/>
              </w:rPr>
              <w:t>4</w:t>
            </w:r>
          </w:p>
        </w:tc>
        <w:tc>
          <w:tcPr>
            <w:tcW w:w="1275"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5</w:t>
            </w:r>
          </w:p>
        </w:tc>
        <w:tc>
          <w:tcPr>
            <w:tcW w:w="993"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6</w:t>
            </w:r>
          </w:p>
        </w:tc>
        <w:tc>
          <w:tcPr>
            <w:tcW w:w="992"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7</w:t>
            </w:r>
          </w:p>
        </w:tc>
        <w:tc>
          <w:tcPr>
            <w:tcW w:w="992"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8</w:t>
            </w:r>
          </w:p>
        </w:tc>
        <w:tc>
          <w:tcPr>
            <w:tcW w:w="1134"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9</w:t>
            </w:r>
          </w:p>
        </w:tc>
        <w:tc>
          <w:tcPr>
            <w:tcW w:w="992"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10</w:t>
            </w:r>
          </w:p>
        </w:tc>
        <w:tc>
          <w:tcPr>
            <w:tcW w:w="1070"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11</w:t>
            </w:r>
          </w:p>
        </w:tc>
      </w:tr>
      <w:tr w:rsidR="007678E2" w:rsidRPr="00CF3AA8" w:rsidTr="00CF3AA8">
        <w:tc>
          <w:tcPr>
            <w:tcW w:w="412" w:type="dxa"/>
          </w:tcPr>
          <w:p w:rsidR="007678E2" w:rsidRPr="00CF3AA8" w:rsidRDefault="007678E2" w:rsidP="00CF3AA8">
            <w:pPr>
              <w:spacing w:after="0" w:line="240" w:lineRule="auto"/>
              <w:jc w:val="both"/>
              <w:rPr>
                <w:rFonts w:ascii="Times New Roman" w:hAnsi="Times New Roman"/>
                <w:bCs/>
                <w:sz w:val="24"/>
                <w:szCs w:val="24"/>
                <w:lang w:val="kk-KZ"/>
              </w:rPr>
            </w:pPr>
          </w:p>
        </w:tc>
        <w:tc>
          <w:tcPr>
            <w:tcW w:w="4691" w:type="dxa"/>
            <w:vAlign w:val="center"/>
          </w:tcPr>
          <w:p w:rsidR="007678E2" w:rsidRPr="00CF3AA8" w:rsidRDefault="007678E2" w:rsidP="00CF3AA8">
            <w:pPr>
              <w:pStyle w:val="Default"/>
              <w:jc w:val="center"/>
              <w:rPr>
                <w:sz w:val="28"/>
                <w:szCs w:val="28"/>
              </w:rPr>
            </w:pPr>
            <w:r w:rsidRPr="00CF3AA8">
              <w:rPr>
                <w:sz w:val="28"/>
                <w:szCs w:val="28"/>
              </w:rPr>
              <w:t xml:space="preserve">Внедрение эффективной системы обеспечения лекарственными средствами и изделиями медицинского назначения в рамках ГОБМП </w:t>
            </w:r>
          </w:p>
          <w:p w:rsidR="007678E2" w:rsidRPr="00CF3AA8" w:rsidRDefault="007678E2" w:rsidP="00CF3AA8">
            <w:pPr>
              <w:snapToGrid w:val="0"/>
              <w:spacing w:after="0" w:line="240" w:lineRule="auto"/>
              <w:jc w:val="center"/>
              <w:rPr>
                <w:rFonts w:ascii="Times New Roman" w:hAnsi="Times New Roman"/>
                <w:bCs/>
                <w:sz w:val="24"/>
                <w:szCs w:val="24"/>
              </w:rPr>
            </w:pPr>
          </w:p>
        </w:tc>
        <w:tc>
          <w:tcPr>
            <w:tcW w:w="993" w:type="dxa"/>
            <w:vAlign w:val="center"/>
          </w:tcPr>
          <w:p w:rsidR="007678E2" w:rsidRPr="00CF3AA8" w:rsidRDefault="007678E2" w:rsidP="00CF3AA8">
            <w:pPr>
              <w:snapToGrid w:val="0"/>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Стат.  данный</w:t>
            </w:r>
          </w:p>
        </w:tc>
        <w:tc>
          <w:tcPr>
            <w:tcW w:w="1134" w:type="dxa"/>
          </w:tcPr>
          <w:p w:rsidR="007678E2" w:rsidRPr="00CF3AA8" w:rsidRDefault="007678E2" w:rsidP="00CF3AA8">
            <w:pPr>
              <w:snapToGrid w:val="0"/>
              <w:spacing w:after="0" w:line="240" w:lineRule="auto"/>
              <w:jc w:val="center"/>
              <w:rPr>
                <w:rFonts w:ascii="Times New Roman" w:hAnsi="Times New Roman"/>
                <w:b/>
                <w:bCs/>
                <w:sz w:val="24"/>
                <w:szCs w:val="24"/>
                <w:lang w:val="kk-KZ"/>
              </w:rPr>
            </w:pPr>
            <w:r w:rsidRPr="00CF3AA8">
              <w:rPr>
                <w:rFonts w:ascii="Times New Roman" w:hAnsi="Times New Roman"/>
                <w:b/>
                <w:bCs/>
                <w:sz w:val="24"/>
                <w:szCs w:val="24"/>
                <w:lang w:val="kk-KZ"/>
              </w:rPr>
              <w:t>%</w:t>
            </w:r>
          </w:p>
        </w:tc>
        <w:tc>
          <w:tcPr>
            <w:tcW w:w="1275" w:type="dxa"/>
          </w:tcPr>
          <w:p w:rsidR="007678E2" w:rsidRPr="00CF3AA8" w:rsidRDefault="00361030" w:rsidP="00CF3AA8">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100</w:t>
            </w:r>
          </w:p>
        </w:tc>
        <w:tc>
          <w:tcPr>
            <w:tcW w:w="993"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100</w:t>
            </w:r>
          </w:p>
        </w:tc>
        <w:tc>
          <w:tcPr>
            <w:tcW w:w="992"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100</w:t>
            </w:r>
          </w:p>
        </w:tc>
        <w:tc>
          <w:tcPr>
            <w:tcW w:w="992"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100</w:t>
            </w:r>
          </w:p>
        </w:tc>
        <w:tc>
          <w:tcPr>
            <w:tcW w:w="1134"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100</w:t>
            </w:r>
          </w:p>
        </w:tc>
        <w:tc>
          <w:tcPr>
            <w:tcW w:w="992" w:type="dxa"/>
          </w:tcPr>
          <w:p w:rsidR="007678E2" w:rsidRPr="00CF3AA8" w:rsidRDefault="007678E2" w:rsidP="00CF3AA8">
            <w:pPr>
              <w:spacing w:after="0" w:line="240" w:lineRule="auto"/>
              <w:jc w:val="both"/>
              <w:rPr>
                <w:rFonts w:ascii="Times New Roman" w:hAnsi="Times New Roman"/>
                <w:bCs/>
                <w:sz w:val="24"/>
                <w:szCs w:val="24"/>
                <w:lang w:val="kk-KZ"/>
              </w:rPr>
            </w:pPr>
            <w:r w:rsidRPr="00CF3AA8">
              <w:rPr>
                <w:rFonts w:ascii="Times New Roman" w:hAnsi="Times New Roman"/>
                <w:b/>
                <w:bCs/>
                <w:sz w:val="24"/>
                <w:szCs w:val="24"/>
                <w:lang w:val="kk-KZ"/>
              </w:rPr>
              <w:t>100</w:t>
            </w:r>
          </w:p>
        </w:tc>
        <w:tc>
          <w:tcPr>
            <w:tcW w:w="1070"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100</w:t>
            </w:r>
          </w:p>
        </w:tc>
      </w:tr>
      <w:tr w:rsidR="007678E2" w:rsidRPr="00CF3AA8" w:rsidTr="00CF3AA8">
        <w:tc>
          <w:tcPr>
            <w:tcW w:w="412" w:type="dxa"/>
          </w:tcPr>
          <w:p w:rsidR="007678E2" w:rsidRPr="00CF3AA8" w:rsidRDefault="007678E2" w:rsidP="00CF3AA8">
            <w:pPr>
              <w:spacing w:after="0" w:line="240" w:lineRule="auto"/>
              <w:jc w:val="both"/>
              <w:rPr>
                <w:rFonts w:ascii="Times New Roman" w:hAnsi="Times New Roman"/>
                <w:bCs/>
                <w:sz w:val="24"/>
                <w:szCs w:val="24"/>
                <w:lang w:val="kk-KZ"/>
              </w:rPr>
            </w:pPr>
          </w:p>
        </w:tc>
        <w:tc>
          <w:tcPr>
            <w:tcW w:w="4691" w:type="dxa"/>
            <w:vAlign w:val="center"/>
          </w:tcPr>
          <w:p w:rsidR="007678E2" w:rsidRPr="00CF3AA8" w:rsidRDefault="007678E2" w:rsidP="00CF3AA8">
            <w:pPr>
              <w:pStyle w:val="Default"/>
              <w:jc w:val="center"/>
              <w:rPr>
                <w:sz w:val="28"/>
                <w:szCs w:val="28"/>
              </w:rPr>
            </w:pPr>
            <w:r w:rsidRPr="00CF3AA8">
              <w:rPr>
                <w:sz w:val="28"/>
                <w:szCs w:val="28"/>
              </w:rPr>
              <w:t xml:space="preserve">Повышение доступности лекарственных средств и изделий медицинского назначения используемых для оказания ГОБМП, </w:t>
            </w:r>
          </w:p>
          <w:p w:rsidR="007678E2" w:rsidRPr="00CF3AA8" w:rsidRDefault="007678E2" w:rsidP="00CF3AA8">
            <w:pPr>
              <w:snapToGrid w:val="0"/>
              <w:spacing w:after="0" w:line="240" w:lineRule="auto"/>
              <w:jc w:val="center"/>
              <w:rPr>
                <w:rFonts w:ascii="Times New Roman" w:hAnsi="Times New Roman"/>
                <w:bCs/>
                <w:sz w:val="24"/>
                <w:szCs w:val="24"/>
              </w:rPr>
            </w:pPr>
          </w:p>
        </w:tc>
        <w:tc>
          <w:tcPr>
            <w:tcW w:w="993" w:type="dxa"/>
            <w:vAlign w:val="center"/>
          </w:tcPr>
          <w:p w:rsidR="007678E2" w:rsidRPr="00CF3AA8" w:rsidRDefault="007678E2" w:rsidP="00CF3AA8">
            <w:pPr>
              <w:snapToGrid w:val="0"/>
              <w:spacing w:after="0" w:line="240" w:lineRule="auto"/>
              <w:jc w:val="center"/>
              <w:rPr>
                <w:rFonts w:ascii="Times New Roman" w:hAnsi="Times New Roman"/>
                <w:bCs/>
                <w:sz w:val="24"/>
                <w:szCs w:val="24"/>
                <w:lang w:val="kk-KZ"/>
              </w:rPr>
            </w:pPr>
            <w:r w:rsidRPr="00CF3AA8">
              <w:rPr>
                <w:rFonts w:ascii="Times New Roman" w:hAnsi="Times New Roman"/>
                <w:bCs/>
                <w:sz w:val="24"/>
                <w:szCs w:val="24"/>
                <w:lang w:val="kk-KZ"/>
              </w:rPr>
              <w:t>Стат.  данный</w:t>
            </w:r>
          </w:p>
        </w:tc>
        <w:tc>
          <w:tcPr>
            <w:tcW w:w="1134" w:type="dxa"/>
          </w:tcPr>
          <w:p w:rsidR="007678E2" w:rsidRPr="00CF3AA8" w:rsidRDefault="007678E2" w:rsidP="00CF3AA8">
            <w:pPr>
              <w:snapToGrid w:val="0"/>
              <w:spacing w:after="0" w:line="240" w:lineRule="auto"/>
              <w:jc w:val="center"/>
              <w:rPr>
                <w:rFonts w:ascii="Times New Roman" w:hAnsi="Times New Roman"/>
                <w:b/>
                <w:bCs/>
                <w:sz w:val="24"/>
                <w:szCs w:val="24"/>
                <w:lang w:val="kk-KZ"/>
              </w:rPr>
            </w:pPr>
            <w:r w:rsidRPr="00CF3AA8">
              <w:rPr>
                <w:rFonts w:ascii="Times New Roman" w:hAnsi="Times New Roman"/>
                <w:b/>
                <w:bCs/>
                <w:sz w:val="24"/>
                <w:szCs w:val="24"/>
                <w:lang w:val="kk-KZ"/>
              </w:rPr>
              <w:t>%</w:t>
            </w:r>
          </w:p>
        </w:tc>
        <w:tc>
          <w:tcPr>
            <w:tcW w:w="1275" w:type="dxa"/>
          </w:tcPr>
          <w:p w:rsidR="007678E2" w:rsidRPr="00CF3AA8" w:rsidRDefault="00361030" w:rsidP="00CF3AA8">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100</w:t>
            </w:r>
          </w:p>
        </w:tc>
        <w:tc>
          <w:tcPr>
            <w:tcW w:w="993"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100</w:t>
            </w:r>
          </w:p>
        </w:tc>
        <w:tc>
          <w:tcPr>
            <w:tcW w:w="992"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100</w:t>
            </w:r>
          </w:p>
        </w:tc>
        <w:tc>
          <w:tcPr>
            <w:tcW w:w="992"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100</w:t>
            </w:r>
          </w:p>
        </w:tc>
        <w:tc>
          <w:tcPr>
            <w:tcW w:w="1134"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100</w:t>
            </w:r>
          </w:p>
        </w:tc>
        <w:tc>
          <w:tcPr>
            <w:tcW w:w="992"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100</w:t>
            </w:r>
          </w:p>
        </w:tc>
        <w:tc>
          <w:tcPr>
            <w:tcW w:w="1070" w:type="dxa"/>
          </w:tcPr>
          <w:p w:rsidR="007678E2" w:rsidRPr="00CF3AA8" w:rsidRDefault="007678E2" w:rsidP="00CF3AA8">
            <w:pPr>
              <w:spacing w:after="0" w:line="240" w:lineRule="auto"/>
              <w:jc w:val="both"/>
              <w:rPr>
                <w:rFonts w:ascii="Times New Roman" w:hAnsi="Times New Roman"/>
                <w:b/>
                <w:bCs/>
                <w:sz w:val="24"/>
                <w:szCs w:val="24"/>
                <w:lang w:val="kk-KZ"/>
              </w:rPr>
            </w:pPr>
            <w:r w:rsidRPr="00CF3AA8">
              <w:rPr>
                <w:rFonts w:ascii="Times New Roman" w:hAnsi="Times New Roman"/>
                <w:b/>
                <w:bCs/>
                <w:sz w:val="24"/>
                <w:szCs w:val="24"/>
                <w:lang w:val="kk-KZ"/>
              </w:rPr>
              <w:t>100</w:t>
            </w:r>
          </w:p>
        </w:tc>
      </w:tr>
      <w:tr w:rsidR="007678E2" w:rsidRPr="00CF3AA8" w:rsidTr="00CF3AA8">
        <w:tc>
          <w:tcPr>
            <w:tcW w:w="14678" w:type="dxa"/>
            <w:gridSpan w:val="11"/>
          </w:tcPr>
          <w:p w:rsidR="007678E2" w:rsidRPr="00CF3AA8" w:rsidRDefault="007678E2" w:rsidP="00CF3AA8">
            <w:pPr>
              <w:pStyle w:val="Default"/>
              <w:jc w:val="both"/>
              <w:rPr>
                <w:sz w:val="28"/>
                <w:szCs w:val="28"/>
              </w:rPr>
            </w:pPr>
            <w:r w:rsidRPr="00CF3AA8">
              <w:rPr>
                <w:sz w:val="28"/>
                <w:szCs w:val="28"/>
              </w:rPr>
              <w:t>Задача 4.1.1. Обеспечение доступности лекарственных средств</w:t>
            </w:r>
            <w:proofErr w:type="gramStart"/>
            <w:r w:rsidRPr="00CF3AA8">
              <w:rPr>
                <w:sz w:val="28"/>
                <w:szCs w:val="28"/>
              </w:rPr>
              <w:t xml:space="preserve"> .</w:t>
            </w:r>
            <w:proofErr w:type="gramEnd"/>
          </w:p>
          <w:p w:rsidR="007678E2" w:rsidRPr="00CF3AA8" w:rsidRDefault="007678E2" w:rsidP="00CF3AA8">
            <w:pPr>
              <w:pStyle w:val="Default"/>
              <w:jc w:val="both"/>
              <w:rPr>
                <w:sz w:val="28"/>
                <w:szCs w:val="28"/>
              </w:rPr>
            </w:pPr>
            <w:r w:rsidRPr="00CF3AA8">
              <w:rPr>
                <w:b/>
                <w:bCs/>
                <w:sz w:val="28"/>
                <w:szCs w:val="28"/>
              </w:rPr>
              <w:t xml:space="preserve">Показатели результатов </w:t>
            </w:r>
          </w:p>
          <w:p w:rsidR="007678E2" w:rsidRPr="00CF3AA8" w:rsidRDefault="007678E2" w:rsidP="00CF3AA8">
            <w:pPr>
              <w:pStyle w:val="Default"/>
              <w:jc w:val="both"/>
              <w:rPr>
                <w:sz w:val="28"/>
                <w:szCs w:val="28"/>
              </w:rPr>
            </w:pPr>
            <w:r w:rsidRPr="00CF3AA8">
              <w:rPr>
                <w:sz w:val="28"/>
                <w:szCs w:val="28"/>
              </w:rPr>
              <w:t xml:space="preserve">Лекарственное обеспечение в рамках ГОБМП через систему единой дистрибуции </w:t>
            </w:r>
          </w:p>
          <w:p w:rsidR="007678E2" w:rsidRPr="00CF3AA8" w:rsidRDefault="007678E2" w:rsidP="00CF3AA8">
            <w:pPr>
              <w:pStyle w:val="Default"/>
              <w:jc w:val="both"/>
              <w:rPr>
                <w:sz w:val="28"/>
                <w:szCs w:val="28"/>
              </w:rPr>
            </w:pPr>
            <w:r w:rsidRPr="00CF3AA8">
              <w:rPr>
                <w:sz w:val="28"/>
                <w:szCs w:val="28"/>
              </w:rPr>
              <w:t xml:space="preserve">Оказание лекарственной помощи лицам, страдающими социально-значимыми заболеваниями и заболеваниями представляющими опасность для окружающих </w:t>
            </w:r>
          </w:p>
          <w:p w:rsidR="007678E2" w:rsidRPr="00CF3AA8" w:rsidRDefault="007678E2" w:rsidP="00CF3AA8">
            <w:pPr>
              <w:pStyle w:val="Default"/>
              <w:jc w:val="both"/>
              <w:rPr>
                <w:sz w:val="28"/>
                <w:szCs w:val="28"/>
              </w:rPr>
            </w:pPr>
            <w:r w:rsidRPr="00CF3AA8">
              <w:rPr>
                <w:sz w:val="28"/>
                <w:szCs w:val="28"/>
              </w:rPr>
              <w:t xml:space="preserve">Увеличение числа организаций фармацевтической деятельности в сельских населенных пунктах, в том числе передвижных аптечных пунктов </w:t>
            </w:r>
          </w:p>
          <w:p w:rsidR="007678E2" w:rsidRPr="00CF3AA8" w:rsidRDefault="007678E2" w:rsidP="00CF3AA8">
            <w:pPr>
              <w:spacing w:after="0" w:line="240" w:lineRule="auto"/>
              <w:jc w:val="both"/>
              <w:rPr>
                <w:rFonts w:ascii="Times New Roman" w:hAnsi="Times New Roman"/>
                <w:b/>
                <w:bCs/>
                <w:sz w:val="24"/>
                <w:szCs w:val="24"/>
              </w:rPr>
            </w:pPr>
          </w:p>
        </w:tc>
      </w:tr>
    </w:tbl>
    <w:p w:rsidR="008B0DA1" w:rsidRPr="00AF0842" w:rsidRDefault="008B0DA1" w:rsidP="00D63455">
      <w:pPr>
        <w:pStyle w:val="a5"/>
        <w:rPr>
          <w:rFonts w:ascii="Times New Roman" w:hAnsi="Times New Roman"/>
          <w:sz w:val="28"/>
          <w:szCs w:val="28"/>
        </w:rPr>
      </w:pPr>
    </w:p>
    <w:p w:rsidR="00D63455" w:rsidRPr="00640F93" w:rsidRDefault="00D63455" w:rsidP="00D63455">
      <w:pPr>
        <w:pStyle w:val="a5"/>
        <w:rPr>
          <w:rFonts w:ascii="Times New Roman" w:hAnsi="Times New Roman"/>
          <w:sz w:val="28"/>
          <w:szCs w:val="28"/>
        </w:rPr>
      </w:pPr>
      <w:r>
        <w:rPr>
          <w:rFonts w:ascii="Times New Roman" w:hAnsi="Times New Roman"/>
          <w:sz w:val="28"/>
          <w:szCs w:val="28"/>
        </w:rPr>
        <w:t>4.</w:t>
      </w:r>
      <w:r w:rsidRPr="0026027D">
        <w:rPr>
          <w:rFonts w:ascii="Times New Roman" w:hAnsi="Times New Roman"/>
          <w:b/>
          <w:sz w:val="28"/>
          <w:szCs w:val="28"/>
        </w:rPr>
        <w:t>Стратегическое направление  4. Совершенствование лекарственного обеспечения населения.</w:t>
      </w:r>
    </w:p>
    <w:p w:rsidR="00D63455" w:rsidRDefault="00D63455" w:rsidP="00D63455">
      <w:pPr>
        <w:pStyle w:val="a5"/>
        <w:ind w:left="540"/>
        <w:jc w:val="center"/>
        <w:rPr>
          <w:rFonts w:ascii="Times New Roman" w:hAnsi="Times New Roman"/>
          <w:b/>
          <w:sz w:val="28"/>
          <w:szCs w:val="28"/>
        </w:rPr>
      </w:pPr>
      <w:r w:rsidRPr="0026027D">
        <w:rPr>
          <w:rFonts w:ascii="Times New Roman" w:hAnsi="Times New Roman"/>
          <w:b/>
          <w:sz w:val="28"/>
          <w:szCs w:val="28"/>
        </w:rPr>
        <w:t>Повышение доступности и качества лекарственных средств</w:t>
      </w:r>
    </w:p>
    <w:p w:rsidR="00D63455" w:rsidRPr="00AF0842" w:rsidRDefault="00D63455" w:rsidP="00D63455">
      <w:pPr>
        <w:pStyle w:val="a5"/>
        <w:ind w:left="540"/>
        <w:jc w:val="center"/>
        <w:rPr>
          <w:rFonts w:ascii="Times New Roman" w:hAnsi="Times New Roman"/>
          <w:b/>
          <w:sz w:val="28"/>
          <w:szCs w:val="28"/>
        </w:rPr>
      </w:pPr>
    </w:p>
    <w:p w:rsidR="00B659C9" w:rsidRPr="00B659C9" w:rsidRDefault="00D63455" w:rsidP="00B659C9">
      <w:pPr>
        <w:pStyle w:val="a5"/>
        <w:numPr>
          <w:ilvl w:val="1"/>
          <w:numId w:val="1"/>
        </w:numPr>
        <w:rPr>
          <w:rFonts w:ascii="Times New Roman" w:hAnsi="Times New Roman"/>
          <w:sz w:val="28"/>
          <w:szCs w:val="28"/>
        </w:rPr>
      </w:pPr>
      <w:r w:rsidRPr="00B659C9">
        <w:rPr>
          <w:rFonts w:ascii="Times New Roman" w:hAnsi="Times New Roman"/>
          <w:b/>
          <w:sz w:val="28"/>
          <w:szCs w:val="28"/>
        </w:rPr>
        <w:t>Основные параметры развития</w:t>
      </w:r>
      <w:r w:rsidR="00B659C9">
        <w:rPr>
          <w:rFonts w:ascii="Times New Roman" w:hAnsi="Times New Roman"/>
          <w:b/>
          <w:sz w:val="28"/>
          <w:szCs w:val="28"/>
        </w:rPr>
        <w:t xml:space="preserve"> здравоохранения</w:t>
      </w:r>
    </w:p>
    <w:p w:rsidR="00D63455" w:rsidRPr="00154E10" w:rsidRDefault="00D63455" w:rsidP="00B659C9">
      <w:pPr>
        <w:pStyle w:val="a5"/>
        <w:ind w:left="375"/>
        <w:rPr>
          <w:rFonts w:ascii="Times New Roman" w:hAnsi="Times New Roman"/>
          <w:sz w:val="28"/>
          <w:szCs w:val="28"/>
        </w:rPr>
      </w:pPr>
      <w:r>
        <w:rPr>
          <w:rFonts w:ascii="Times New Roman" w:hAnsi="Times New Roman"/>
          <w:sz w:val="28"/>
          <w:szCs w:val="28"/>
        </w:rPr>
        <w:t xml:space="preserve">  Лекарственное обеспечение в районе осуществляется через 7 аптечных пунктов и в том числе АО «</w:t>
      </w:r>
      <w:proofErr w:type="spellStart"/>
      <w:r>
        <w:rPr>
          <w:rFonts w:ascii="Times New Roman" w:hAnsi="Times New Roman"/>
          <w:sz w:val="28"/>
          <w:szCs w:val="28"/>
        </w:rPr>
        <w:t>Талап</w:t>
      </w:r>
      <w:proofErr w:type="spellEnd"/>
      <w:r>
        <w:rPr>
          <w:rFonts w:ascii="Times New Roman" w:hAnsi="Times New Roman"/>
          <w:sz w:val="28"/>
          <w:szCs w:val="28"/>
        </w:rPr>
        <w:t>».</w:t>
      </w:r>
    </w:p>
    <w:p w:rsidR="00D63455" w:rsidRPr="00154E10" w:rsidRDefault="00D63455" w:rsidP="00D63455">
      <w:pPr>
        <w:pStyle w:val="ae"/>
        <w:ind w:right="121"/>
        <w:jc w:val="both"/>
        <w:rPr>
          <w:rFonts w:ascii="Times New Roman" w:hAnsi="Times New Roman"/>
          <w:sz w:val="28"/>
          <w:szCs w:val="28"/>
        </w:rPr>
      </w:pPr>
      <w:r>
        <w:rPr>
          <w:rFonts w:ascii="Times New Roman" w:hAnsi="Times New Roman"/>
          <w:sz w:val="28"/>
          <w:szCs w:val="28"/>
        </w:rPr>
        <w:t xml:space="preserve"> Не </w:t>
      </w:r>
      <w:r w:rsidRPr="009113F2">
        <w:rPr>
          <w:rFonts w:ascii="Times New Roman" w:hAnsi="Times New Roman"/>
          <w:sz w:val="28"/>
          <w:szCs w:val="28"/>
        </w:rPr>
        <w:t xml:space="preserve">менее важным направлением государственных программ является повышение доступности и качества лекарственных средств для </w:t>
      </w:r>
      <w:proofErr w:type="spellStart"/>
      <w:r w:rsidRPr="009113F2">
        <w:rPr>
          <w:rFonts w:ascii="Times New Roman" w:hAnsi="Times New Roman"/>
          <w:sz w:val="28"/>
          <w:szCs w:val="28"/>
        </w:rPr>
        <w:t>населения</w:t>
      </w:r>
      <w:proofErr w:type="gramStart"/>
      <w:r w:rsidRPr="009113F2">
        <w:rPr>
          <w:rFonts w:ascii="Times New Roman" w:hAnsi="Times New Roman"/>
          <w:sz w:val="28"/>
          <w:szCs w:val="28"/>
        </w:rPr>
        <w:t>.</w:t>
      </w:r>
      <w:r w:rsidRPr="00154E10">
        <w:rPr>
          <w:rFonts w:ascii="Times New Roman" w:hAnsi="Times New Roman"/>
          <w:sz w:val="28"/>
          <w:szCs w:val="28"/>
        </w:rPr>
        <w:t>Д</w:t>
      </w:r>
      <w:proofErr w:type="gramEnd"/>
      <w:r w:rsidRPr="00154E10">
        <w:rPr>
          <w:rFonts w:ascii="Times New Roman" w:hAnsi="Times New Roman"/>
          <w:sz w:val="28"/>
          <w:szCs w:val="28"/>
        </w:rPr>
        <w:t>ля</w:t>
      </w:r>
      <w:proofErr w:type="spellEnd"/>
      <w:r w:rsidRPr="00154E10">
        <w:rPr>
          <w:rFonts w:ascii="Times New Roman" w:hAnsi="Times New Roman"/>
          <w:sz w:val="28"/>
          <w:szCs w:val="28"/>
        </w:rPr>
        <w:t xml:space="preserve"> обеспечения физической доступности лекарственной помощи жителям села организована </w:t>
      </w:r>
      <w:r w:rsidRPr="00154E10">
        <w:rPr>
          <w:rFonts w:ascii="Times New Roman" w:hAnsi="Times New Roman"/>
          <w:sz w:val="28"/>
          <w:szCs w:val="28"/>
        </w:rPr>
        <w:lastRenderedPageBreak/>
        <w:t>реализация лекарственных средств через врачебные амбулатории, фельдшерско-акушерские пункты, медицинские пункты.</w:t>
      </w:r>
    </w:p>
    <w:p w:rsidR="00D63455" w:rsidRPr="009113F2" w:rsidRDefault="00D63455" w:rsidP="00D63455">
      <w:pPr>
        <w:pStyle w:val="a5"/>
        <w:rPr>
          <w:rFonts w:ascii="Times New Roman" w:hAnsi="Times New Roman"/>
          <w:sz w:val="28"/>
          <w:szCs w:val="28"/>
        </w:rPr>
      </w:pPr>
      <w:r w:rsidRPr="009113F2">
        <w:rPr>
          <w:rFonts w:ascii="Times New Roman" w:hAnsi="Times New Roman"/>
          <w:sz w:val="28"/>
          <w:szCs w:val="28"/>
        </w:rPr>
        <w:t>Все больные</w:t>
      </w:r>
      <w:r>
        <w:rPr>
          <w:rFonts w:ascii="Times New Roman" w:hAnsi="Times New Roman"/>
          <w:sz w:val="28"/>
          <w:szCs w:val="28"/>
        </w:rPr>
        <w:t xml:space="preserve"> из диспансерных групп</w:t>
      </w:r>
      <w:r w:rsidRPr="009113F2">
        <w:rPr>
          <w:rFonts w:ascii="Times New Roman" w:hAnsi="Times New Roman"/>
          <w:sz w:val="28"/>
          <w:szCs w:val="28"/>
        </w:rPr>
        <w:t xml:space="preserve"> получают бесплатные лекарственные препараты  в рамках ГОМБП.</w:t>
      </w:r>
    </w:p>
    <w:p w:rsidR="00D63455" w:rsidRPr="00FB34A9" w:rsidRDefault="00D63455" w:rsidP="00D63455">
      <w:pPr>
        <w:pStyle w:val="a5"/>
        <w:rPr>
          <w:rFonts w:ascii="Times New Roman" w:hAnsi="Times New Roman"/>
          <w:sz w:val="28"/>
          <w:szCs w:val="28"/>
        </w:rPr>
      </w:pPr>
      <w:r>
        <w:rPr>
          <w:rFonts w:ascii="Times New Roman" w:hAnsi="Times New Roman"/>
          <w:sz w:val="28"/>
          <w:szCs w:val="28"/>
        </w:rPr>
        <w:t xml:space="preserve">Внедрена формулярная система лекарственного обеспечения направленная на рациональное применение лекарственных средств исходя из их терапевтической эффективности, </w:t>
      </w:r>
      <w:proofErr w:type="spellStart"/>
      <w:r>
        <w:rPr>
          <w:rFonts w:ascii="Times New Roman" w:hAnsi="Times New Roman"/>
          <w:sz w:val="28"/>
          <w:szCs w:val="28"/>
        </w:rPr>
        <w:t>фармакоэкономики</w:t>
      </w:r>
      <w:proofErr w:type="spellEnd"/>
      <w:r>
        <w:rPr>
          <w:rFonts w:ascii="Times New Roman" w:hAnsi="Times New Roman"/>
          <w:sz w:val="28"/>
          <w:szCs w:val="28"/>
        </w:rPr>
        <w:t xml:space="preserve"> и мониторинга побочных действий.</w:t>
      </w:r>
    </w:p>
    <w:p w:rsidR="00D63455" w:rsidRPr="001B0F1D" w:rsidRDefault="00D63455" w:rsidP="00D63455">
      <w:pPr>
        <w:pStyle w:val="a5"/>
        <w:rPr>
          <w:rFonts w:ascii="Times New Roman" w:hAnsi="Times New Roman"/>
          <w:b/>
          <w:sz w:val="28"/>
          <w:szCs w:val="28"/>
        </w:rPr>
      </w:pPr>
      <w:r w:rsidRPr="001B0F1D">
        <w:rPr>
          <w:rFonts w:ascii="Times New Roman" w:hAnsi="Times New Roman"/>
          <w:b/>
          <w:sz w:val="28"/>
          <w:szCs w:val="28"/>
        </w:rPr>
        <w:t>4.2. Анализ основных проблем.</w:t>
      </w:r>
    </w:p>
    <w:p w:rsidR="00D63455" w:rsidRDefault="00FB34A9" w:rsidP="00D63455">
      <w:pPr>
        <w:pStyle w:val="a5"/>
        <w:rPr>
          <w:rFonts w:ascii="Times New Roman" w:hAnsi="Times New Roman"/>
          <w:sz w:val="28"/>
          <w:szCs w:val="28"/>
        </w:rPr>
      </w:pPr>
      <w:r>
        <w:rPr>
          <w:rFonts w:ascii="Times New Roman" w:hAnsi="Times New Roman"/>
          <w:sz w:val="28"/>
          <w:szCs w:val="28"/>
        </w:rPr>
        <w:t xml:space="preserve">      </w:t>
      </w:r>
      <w:r w:rsidR="00D63455">
        <w:rPr>
          <w:rFonts w:ascii="Times New Roman" w:hAnsi="Times New Roman"/>
          <w:sz w:val="28"/>
          <w:szCs w:val="28"/>
        </w:rPr>
        <w:t xml:space="preserve">Требует дальнейшего совершенствования система </w:t>
      </w:r>
      <w:proofErr w:type="spellStart"/>
      <w:r w:rsidR="00D63455">
        <w:rPr>
          <w:rFonts w:ascii="Times New Roman" w:hAnsi="Times New Roman"/>
          <w:sz w:val="28"/>
          <w:szCs w:val="28"/>
        </w:rPr>
        <w:t>фармаконадзора</w:t>
      </w:r>
      <w:proofErr w:type="spellEnd"/>
      <w:r w:rsidR="00D63455">
        <w:rPr>
          <w:rFonts w:ascii="Times New Roman" w:hAnsi="Times New Roman"/>
          <w:sz w:val="28"/>
          <w:szCs w:val="28"/>
        </w:rPr>
        <w:t>, мониторинга побочных действий лекарственных средств, работа по борьбе с производством и распространением фальсифицированных и контрафактных лекарственных средств. Так же, необходимо решить вопрос обеспечение медицинских организаций современным оборудованием с должным сервисным обслуживанием.</w:t>
      </w:r>
    </w:p>
    <w:p w:rsidR="00D63455" w:rsidRDefault="00D63455" w:rsidP="00D63455">
      <w:pPr>
        <w:pStyle w:val="a5"/>
        <w:rPr>
          <w:rFonts w:ascii="Times New Roman" w:hAnsi="Times New Roman"/>
          <w:sz w:val="28"/>
          <w:szCs w:val="28"/>
        </w:rPr>
      </w:pPr>
      <w:r>
        <w:rPr>
          <w:rFonts w:ascii="Times New Roman" w:hAnsi="Times New Roman"/>
          <w:sz w:val="28"/>
          <w:szCs w:val="28"/>
        </w:rPr>
        <w:t>Дальнейшего решение требуют вопросы обеспечения доступности лекарственных средств населению, особенно проживающего в сельской местности.</w:t>
      </w:r>
    </w:p>
    <w:p w:rsidR="00D63455" w:rsidRPr="00AF0842" w:rsidRDefault="00D63455" w:rsidP="00D63455">
      <w:pPr>
        <w:pStyle w:val="a5"/>
        <w:rPr>
          <w:rFonts w:ascii="Times New Roman" w:hAnsi="Times New Roman"/>
          <w:sz w:val="28"/>
          <w:szCs w:val="28"/>
        </w:rPr>
      </w:pPr>
      <w:r>
        <w:rPr>
          <w:rFonts w:ascii="Times New Roman" w:hAnsi="Times New Roman"/>
          <w:sz w:val="28"/>
          <w:szCs w:val="28"/>
        </w:rPr>
        <w:t>Дальнейшего решения требует расширение объема закупа лекарственных средств через систему единого дистрибьютора, расширения перечня лекарственных препаратов в рамках ГОБМП.</w:t>
      </w:r>
    </w:p>
    <w:p w:rsidR="008B0DA1" w:rsidRPr="00AF0842" w:rsidRDefault="008B0DA1" w:rsidP="00D63455">
      <w:pPr>
        <w:pStyle w:val="a5"/>
        <w:rPr>
          <w:rFonts w:ascii="Times New Roman" w:hAnsi="Times New Roman"/>
          <w:sz w:val="28"/>
          <w:szCs w:val="28"/>
        </w:rPr>
      </w:pPr>
    </w:p>
    <w:p w:rsidR="008B0DA1" w:rsidRPr="00AF0842" w:rsidRDefault="008B0DA1" w:rsidP="00D63455">
      <w:pPr>
        <w:pStyle w:val="a5"/>
        <w:rPr>
          <w:rFonts w:ascii="Times New Roman" w:hAnsi="Times New Roman"/>
          <w:sz w:val="28"/>
          <w:szCs w:val="28"/>
        </w:rPr>
      </w:pPr>
    </w:p>
    <w:p w:rsidR="008B0DA1" w:rsidRPr="00AF0842" w:rsidRDefault="008B0DA1" w:rsidP="00D63455">
      <w:pPr>
        <w:pStyle w:val="a5"/>
        <w:rPr>
          <w:rFonts w:ascii="Times New Roman" w:hAnsi="Times New Roman"/>
          <w:sz w:val="28"/>
          <w:szCs w:val="28"/>
        </w:rPr>
      </w:pPr>
    </w:p>
    <w:p w:rsidR="008B0DA1" w:rsidRDefault="008B0DA1" w:rsidP="00D63455">
      <w:pPr>
        <w:pStyle w:val="a5"/>
        <w:rPr>
          <w:rFonts w:ascii="Times New Roman" w:hAnsi="Times New Roman"/>
          <w:sz w:val="28"/>
          <w:szCs w:val="28"/>
        </w:rPr>
      </w:pPr>
    </w:p>
    <w:p w:rsidR="008E7C13" w:rsidRDefault="008E7C13" w:rsidP="00D63455">
      <w:pPr>
        <w:pStyle w:val="a5"/>
        <w:rPr>
          <w:rFonts w:ascii="Times New Roman" w:hAnsi="Times New Roman"/>
          <w:sz w:val="28"/>
          <w:szCs w:val="28"/>
        </w:rPr>
      </w:pPr>
    </w:p>
    <w:p w:rsidR="008E7C13" w:rsidRPr="00AF0842" w:rsidRDefault="008E7C13" w:rsidP="00D63455">
      <w:pPr>
        <w:pStyle w:val="a5"/>
        <w:rPr>
          <w:rFonts w:ascii="Times New Roman" w:hAnsi="Times New Roman"/>
          <w:sz w:val="28"/>
          <w:szCs w:val="28"/>
        </w:rPr>
      </w:pPr>
    </w:p>
    <w:p w:rsidR="008B0DA1" w:rsidRPr="00AF0842" w:rsidRDefault="008B0DA1" w:rsidP="00D63455">
      <w:pPr>
        <w:pStyle w:val="a5"/>
        <w:rPr>
          <w:rFonts w:ascii="Times New Roman" w:hAnsi="Times New Roman"/>
          <w:sz w:val="28"/>
          <w:szCs w:val="28"/>
        </w:rPr>
      </w:pPr>
    </w:p>
    <w:p w:rsidR="00D63455" w:rsidRPr="00AF0842" w:rsidRDefault="00D63455" w:rsidP="0020799C">
      <w:pPr>
        <w:shd w:val="clear" w:color="auto" w:fill="FFFFFF"/>
        <w:jc w:val="both"/>
        <w:rPr>
          <w:rFonts w:ascii="Times New Roman" w:hAnsi="Times New Roman"/>
          <w:bCs/>
          <w:sz w:val="24"/>
          <w:szCs w:val="24"/>
        </w:rPr>
      </w:pPr>
    </w:p>
    <w:p w:rsidR="008B0DA1" w:rsidRPr="008B0DA1" w:rsidRDefault="008B0DA1" w:rsidP="008B0DA1">
      <w:pPr>
        <w:spacing w:after="0" w:line="240" w:lineRule="auto"/>
        <w:rPr>
          <w:rFonts w:ascii="Times New Roman" w:hAnsi="Times New Roman"/>
          <w:b/>
          <w:sz w:val="28"/>
          <w:szCs w:val="28"/>
        </w:rPr>
      </w:pPr>
      <w:r w:rsidRPr="008B0DA1">
        <w:rPr>
          <w:rFonts w:ascii="Times New Roman" w:hAnsi="Times New Roman"/>
          <w:b/>
          <w:sz w:val="28"/>
          <w:szCs w:val="28"/>
        </w:rPr>
        <w:t>SWOT – анализ по ГКП на ПХВ «</w:t>
      </w:r>
      <w:proofErr w:type="spellStart"/>
      <w:r w:rsidRPr="008B0DA1">
        <w:rPr>
          <w:rFonts w:ascii="Times New Roman" w:hAnsi="Times New Roman"/>
          <w:b/>
          <w:sz w:val="28"/>
          <w:szCs w:val="28"/>
        </w:rPr>
        <w:t>Жанибекская</w:t>
      </w:r>
      <w:proofErr w:type="spellEnd"/>
      <w:r w:rsidRPr="008B0DA1">
        <w:rPr>
          <w:rFonts w:ascii="Times New Roman" w:hAnsi="Times New Roman"/>
          <w:b/>
          <w:sz w:val="28"/>
          <w:szCs w:val="28"/>
        </w:rPr>
        <w:t xml:space="preserve"> ЦРБ»</w:t>
      </w:r>
    </w:p>
    <w:tbl>
      <w:tblPr>
        <w:tblStyle w:val="aff8"/>
        <w:tblpPr w:leftFromText="180" w:rightFromText="180" w:vertAnchor="text" w:horzAnchor="margin" w:tblpY="431"/>
        <w:tblW w:w="0" w:type="auto"/>
        <w:tblLook w:val="04A0"/>
      </w:tblPr>
      <w:tblGrid>
        <w:gridCol w:w="12015"/>
        <w:gridCol w:w="3038"/>
      </w:tblGrid>
      <w:tr w:rsidR="008B0DA1" w:rsidRPr="008B0DA1" w:rsidTr="000E3EA9">
        <w:trPr>
          <w:trHeight w:val="265"/>
        </w:trPr>
        <w:tc>
          <w:tcPr>
            <w:tcW w:w="12015" w:type="dxa"/>
          </w:tcPr>
          <w:p w:rsidR="008B0DA1" w:rsidRPr="008B0DA1" w:rsidRDefault="008B0DA1" w:rsidP="008B0DA1">
            <w:pPr>
              <w:spacing w:after="0" w:line="240" w:lineRule="auto"/>
              <w:rPr>
                <w:rFonts w:ascii="Times New Roman" w:hAnsi="Times New Roman"/>
                <w:b/>
                <w:sz w:val="28"/>
                <w:szCs w:val="28"/>
              </w:rPr>
            </w:pPr>
            <w:r w:rsidRPr="008B0DA1">
              <w:rPr>
                <w:rFonts w:ascii="Times New Roman" w:hAnsi="Times New Roman"/>
                <w:b/>
                <w:sz w:val="28"/>
                <w:szCs w:val="28"/>
              </w:rPr>
              <w:t>Сильные стороны</w:t>
            </w:r>
          </w:p>
        </w:tc>
        <w:tc>
          <w:tcPr>
            <w:tcW w:w="3038" w:type="dxa"/>
          </w:tcPr>
          <w:p w:rsidR="008B0DA1" w:rsidRPr="008B0DA1" w:rsidRDefault="008B0DA1" w:rsidP="008B0DA1">
            <w:pPr>
              <w:spacing w:after="0" w:line="240" w:lineRule="auto"/>
              <w:rPr>
                <w:rFonts w:ascii="Times New Roman" w:hAnsi="Times New Roman"/>
                <w:b/>
                <w:sz w:val="28"/>
                <w:szCs w:val="28"/>
              </w:rPr>
            </w:pPr>
            <w:r w:rsidRPr="008B0DA1">
              <w:rPr>
                <w:rFonts w:ascii="Times New Roman" w:hAnsi="Times New Roman"/>
                <w:b/>
                <w:sz w:val="28"/>
                <w:szCs w:val="28"/>
              </w:rPr>
              <w:t>Слабые стороны</w:t>
            </w:r>
          </w:p>
        </w:tc>
      </w:tr>
      <w:tr w:rsidR="008B0DA1" w:rsidRPr="008B0DA1" w:rsidTr="000E3EA9">
        <w:trPr>
          <w:trHeight w:val="4256"/>
        </w:trPr>
        <w:tc>
          <w:tcPr>
            <w:tcW w:w="12015" w:type="dxa"/>
          </w:tcPr>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lastRenderedPageBreak/>
              <w:t>• большой объем оказываемой специализированной медицинской помощи и ее виды;</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xml:space="preserve">• наличие </w:t>
            </w:r>
            <w:proofErr w:type="gramStart"/>
            <w:r w:rsidRPr="008B0DA1">
              <w:rPr>
                <w:rFonts w:ascii="Times New Roman" w:hAnsi="Times New Roman"/>
                <w:sz w:val="28"/>
                <w:szCs w:val="28"/>
                <w:lang w:eastAsia="ru-RU"/>
              </w:rPr>
              <w:t>высоко профессиональных</w:t>
            </w:r>
            <w:proofErr w:type="gramEnd"/>
            <w:r w:rsidRPr="008B0DA1">
              <w:rPr>
                <w:rFonts w:ascii="Times New Roman" w:hAnsi="Times New Roman"/>
                <w:sz w:val="28"/>
                <w:szCs w:val="28"/>
                <w:lang w:eastAsia="ru-RU"/>
              </w:rPr>
              <w:t xml:space="preserve"> кадров, которые имеют </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большой запас фундаментальных знаний;</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сплоченность коллектива МО в решении сложных клинических и организационных задач;</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гарантированность сбыта медицинских услуг ввиду четкой территориальной закрепленности потенциальных пациентов и местоположения;</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участие МО в большинстве программ по улучшению качества медицинской помощи;</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наличие современного оборудования (</w:t>
            </w:r>
            <w:proofErr w:type="spellStart"/>
            <w:r w:rsidRPr="008B0DA1">
              <w:rPr>
                <w:rFonts w:ascii="Times New Roman" w:hAnsi="Times New Roman"/>
                <w:sz w:val="28"/>
                <w:szCs w:val="28"/>
                <w:lang w:eastAsia="ru-RU"/>
              </w:rPr>
              <w:t>лапароскопическое</w:t>
            </w:r>
            <w:proofErr w:type="spellEnd"/>
            <w:r w:rsidRPr="008B0DA1">
              <w:rPr>
                <w:rFonts w:ascii="Times New Roman" w:hAnsi="Times New Roman"/>
                <w:sz w:val="28"/>
                <w:szCs w:val="28"/>
                <w:lang w:eastAsia="ru-RU"/>
              </w:rPr>
              <w:t xml:space="preserve">, современный УЗИ аппарат, современный цифровой </w:t>
            </w:r>
            <w:proofErr w:type="spellStart"/>
            <w:r w:rsidRPr="008B0DA1">
              <w:rPr>
                <w:rFonts w:ascii="Times New Roman" w:hAnsi="Times New Roman"/>
                <w:sz w:val="28"/>
                <w:szCs w:val="28"/>
                <w:lang w:eastAsia="ru-RU"/>
              </w:rPr>
              <w:t>флюро</w:t>
            </w:r>
            <w:proofErr w:type="spellEnd"/>
            <w:r w:rsidRPr="008B0DA1">
              <w:rPr>
                <w:rFonts w:ascii="Times New Roman" w:hAnsi="Times New Roman"/>
                <w:sz w:val="28"/>
                <w:szCs w:val="28"/>
                <w:lang w:eastAsia="ru-RU"/>
              </w:rPr>
              <w:t xml:space="preserve"> аппарат, ФГДС и </w:t>
            </w:r>
            <w:proofErr w:type="spellStart"/>
            <w:r w:rsidRPr="008B0DA1">
              <w:rPr>
                <w:rFonts w:ascii="Times New Roman" w:hAnsi="Times New Roman"/>
                <w:sz w:val="28"/>
                <w:szCs w:val="28"/>
                <w:lang w:eastAsia="ru-RU"/>
              </w:rPr>
              <w:t>колоноскоп</w:t>
            </w:r>
            <w:proofErr w:type="spellEnd"/>
            <w:r w:rsidRPr="008B0DA1">
              <w:rPr>
                <w:rFonts w:ascii="Times New Roman" w:hAnsi="Times New Roman"/>
                <w:sz w:val="28"/>
                <w:szCs w:val="28"/>
                <w:lang w:eastAsia="ru-RU"/>
              </w:rPr>
              <w:t>, комплекс оборудования для реабилитации постинсультных больных).</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концентрация персонала, материальных и финансовых ресурсов;</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повышение качества услуг и заработной платы;</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применение новых технологий.</w:t>
            </w:r>
          </w:p>
        </w:tc>
        <w:tc>
          <w:tcPr>
            <w:tcW w:w="3038" w:type="dxa"/>
          </w:tcPr>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не полная укомплектованность кадрами некоторых направлений (гинеколог, врачи общей практики).</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требуются существенные финансовые вложения.</w:t>
            </w:r>
          </w:p>
          <w:p w:rsidR="008B0DA1" w:rsidRPr="008B0DA1" w:rsidRDefault="008B0DA1" w:rsidP="008B0DA1">
            <w:pPr>
              <w:spacing w:after="0" w:line="240" w:lineRule="auto"/>
              <w:rPr>
                <w:rFonts w:ascii="Times New Roman" w:hAnsi="Times New Roman"/>
                <w:sz w:val="28"/>
                <w:szCs w:val="28"/>
                <w:lang w:eastAsia="ru-RU"/>
              </w:rPr>
            </w:pPr>
          </w:p>
          <w:p w:rsidR="008B0DA1" w:rsidRPr="008B0DA1" w:rsidRDefault="008B0DA1" w:rsidP="008B0DA1">
            <w:pPr>
              <w:spacing w:after="0" w:line="240" w:lineRule="auto"/>
              <w:rPr>
                <w:rFonts w:ascii="Times New Roman" w:hAnsi="Times New Roman"/>
                <w:sz w:val="28"/>
                <w:szCs w:val="28"/>
              </w:rPr>
            </w:pPr>
          </w:p>
        </w:tc>
      </w:tr>
      <w:tr w:rsidR="008B0DA1" w:rsidRPr="008B0DA1" w:rsidTr="000E3EA9">
        <w:trPr>
          <w:trHeight w:val="314"/>
        </w:trPr>
        <w:tc>
          <w:tcPr>
            <w:tcW w:w="12015" w:type="dxa"/>
            <w:tcBorders>
              <w:bottom w:val="single" w:sz="4" w:space="0" w:color="auto"/>
            </w:tcBorders>
          </w:tcPr>
          <w:p w:rsidR="008B0DA1" w:rsidRPr="008B0DA1" w:rsidRDefault="008B0DA1" w:rsidP="008B0DA1">
            <w:pPr>
              <w:spacing w:after="0" w:line="240" w:lineRule="auto"/>
              <w:rPr>
                <w:rFonts w:ascii="Times New Roman" w:hAnsi="Times New Roman"/>
                <w:b/>
                <w:sz w:val="28"/>
                <w:szCs w:val="28"/>
              </w:rPr>
            </w:pPr>
            <w:r w:rsidRPr="008B0DA1">
              <w:rPr>
                <w:rFonts w:ascii="Times New Roman" w:hAnsi="Times New Roman"/>
                <w:b/>
                <w:sz w:val="28"/>
                <w:szCs w:val="28"/>
              </w:rPr>
              <w:t>Возможности</w:t>
            </w:r>
          </w:p>
        </w:tc>
        <w:tc>
          <w:tcPr>
            <w:tcW w:w="3038" w:type="dxa"/>
            <w:tcBorders>
              <w:bottom w:val="single" w:sz="4" w:space="0" w:color="auto"/>
            </w:tcBorders>
          </w:tcPr>
          <w:p w:rsidR="008B0DA1" w:rsidRPr="008B0DA1" w:rsidRDefault="008B0DA1" w:rsidP="008B0DA1">
            <w:pPr>
              <w:spacing w:after="0" w:line="240" w:lineRule="auto"/>
              <w:rPr>
                <w:rFonts w:ascii="Times New Roman" w:hAnsi="Times New Roman"/>
                <w:b/>
                <w:sz w:val="28"/>
                <w:szCs w:val="28"/>
              </w:rPr>
            </w:pPr>
            <w:r w:rsidRPr="008B0DA1">
              <w:rPr>
                <w:rFonts w:ascii="Times New Roman" w:hAnsi="Times New Roman"/>
                <w:b/>
                <w:sz w:val="28"/>
                <w:szCs w:val="28"/>
              </w:rPr>
              <w:t xml:space="preserve">Угрозы </w:t>
            </w:r>
          </w:p>
        </w:tc>
      </w:tr>
      <w:tr w:rsidR="008B0DA1" w:rsidRPr="008B0DA1" w:rsidTr="000E3EA9">
        <w:trPr>
          <w:trHeight w:val="1265"/>
        </w:trPr>
        <w:tc>
          <w:tcPr>
            <w:tcW w:w="12015" w:type="dxa"/>
            <w:tcBorders>
              <w:top w:val="single" w:sz="4" w:space="0" w:color="auto"/>
            </w:tcBorders>
          </w:tcPr>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непрерывное повышение квалификации персонала на базе МО без отрыва от работы;</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возможность влиять на здоровье, качество жизни и общественное мнение жителей района.</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равномерное распределение нагрузки врачей (врач имеет по 2 специальности).</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создание технологии и стандарта;</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постоянное обучение СМР и младшего персонала (алгоритмы действия).</w:t>
            </w:r>
          </w:p>
          <w:p w:rsidR="008B0DA1" w:rsidRPr="008B0DA1" w:rsidRDefault="008B0DA1" w:rsidP="008B0DA1">
            <w:pPr>
              <w:pStyle w:val="TableParagraph"/>
              <w:tabs>
                <w:tab w:val="left" w:pos="1027"/>
                <w:tab w:val="left" w:pos="1028"/>
              </w:tabs>
              <w:ind w:left="0"/>
              <w:rPr>
                <w:sz w:val="28"/>
                <w:szCs w:val="28"/>
                <w:lang w:val="ru-RU"/>
              </w:rPr>
            </w:pPr>
            <w:r w:rsidRPr="008B0DA1">
              <w:rPr>
                <w:sz w:val="28"/>
                <w:szCs w:val="28"/>
                <w:lang w:val="ru-RU" w:eastAsia="ru-RU"/>
              </w:rPr>
              <w:t xml:space="preserve">•  </w:t>
            </w:r>
            <w:r w:rsidRPr="008B0DA1">
              <w:rPr>
                <w:sz w:val="28"/>
                <w:szCs w:val="28"/>
                <w:lang w:val="ru-RU"/>
              </w:rPr>
              <w:t>Обучение социальных работников</w:t>
            </w:r>
            <w:r w:rsidRPr="008B0DA1">
              <w:rPr>
                <w:spacing w:val="-12"/>
                <w:sz w:val="28"/>
                <w:szCs w:val="28"/>
                <w:lang w:val="ru-RU"/>
              </w:rPr>
              <w:t xml:space="preserve"> </w:t>
            </w:r>
            <w:proofErr w:type="gramStart"/>
            <w:r w:rsidRPr="008B0DA1">
              <w:rPr>
                <w:sz w:val="28"/>
                <w:szCs w:val="28"/>
                <w:lang w:val="ru-RU"/>
              </w:rPr>
              <w:t>по</w:t>
            </w:r>
            <w:proofErr w:type="gramEnd"/>
          </w:p>
          <w:p w:rsidR="008B0DA1" w:rsidRPr="008B0DA1" w:rsidRDefault="008B0DA1" w:rsidP="008B0DA1">
            <w:pPr>
              <w:spacing w:after="0" w:line="240" w:lineRule="auto"/>
              <w:rPr>
                <w:rFonts w:ascii="Times New Roman" w:hAnsi="Times New Roman"/>
                <w:sz w:val="28"/>
                <w:szCs w:val="28"/>
              </w:rPr>
            </w:pPr>
            <w:r w:rsidRPr="008B0DA1">
              <w:rPr>
                <w:rFonts w:ascii="Times New Roman" w:hAnsi="Times New Roman"/>
                <w:sz w:val="28"/>
                <w:szCs w:val="28"/>
              </w:rPr>
              <w:t>уходу и вопросам ЗОЖ</w:t>
            </w:r>
          </w:p>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xml:space="preserve">• </w:t>
            </w:r>
            <w:r w:rsidRPr="008B0DA1">
              <w:rPr>
                <w:rFonts w:ascii="Times New Roman" w:hAnsi="Times New Roman"/>
                <w:sz w:val="28"/>
                <w:szCs w:val="28"/>
              </w:rPr>
              <w:t>Внедрение программы</w:t>
            </w:r>
            <w:r w:rsidRPr="008B0DA1">
              <w:rPr>
                <w:rFonts w:ascii="Times New Roman" w:hAnsi="Times New Roman"/>
                <w:spacing w:val="-13"/>
                <w:sz w:val="28"/>
                <w:szCs w:val="28"/>
              </w:rPr>
              <w:t xml:space="preserve"> </w:t>
            </w:r>
            <w:r w:rsidRPr="008B0DA1">
              <w:rPr>
                <w:rFonts w:ascii="Times New Roman" w:hAnsi="Times New Roman"/>
                <w:sz w:val="28"/>
                <w:szCs w:val="28"/>
              </w:rPr>
              <w:t>управления заболеваниями</w:t>
            </w:r>
          </w:p>
          <w:p w:rsidR="008B0DA1" w:rsidRPr="008B0DA1" w:rsidRDefault="008B0DA1" w:rsidP="008B0DA1">
            <w:pPr>
              <w:pStyle w:val="TableParagraph"/>
              <w:tabs>
                <w:tab w:val="left" w:pos="1027"/>
                <w:tab w:val="left" w:pos="1028"/>
              </w:tabs>
              <w:ind w:left="0"/>
              <w:rPr>
                <w:sz w:val="28"/>
                <w:szCs w:val="28"/>
                <w:lang w:val="ru-RU"/>
              </w:rPr>
            </w:pPr>
            <w:r w:rsidRPr="008B0DA1">
              <w:rPr>
                <w:sz w:val="28"/>
                <w:szCs w:val="28"/>
                <w:lang w:val="ru-RU" w:eastAsia="ru-RU"/>
              </w:rPr>
              <w:t xml:space="preserve">• </w:t>
            </w:r>
            <w:r w:rsidRPr="008B0DA1">
              <w:rPr>
                <w:sz w:val="28"/>
                <w:szCs w:val="28"/>
                <w:lang w:val="ru-RU"/>
              </w:rPr>
              <w:t>Повышение уровня</w:t>
            </w:r>
            <w:r w:rsidRPr="008B0DA1">
              <w:rPr>
                <w:spacing w:val="-11"/>
                <w:sz w:val="28"/>
                <w:szCs w:val="28"/>
                <w:lang w:val="ru-RU"/>
              </w:rPr>
              <w:t xml:space="preserve"> </w:t>
            </w:r>
            <w:proofErr w:type="gramStart"/>
            <w:r w:rsidRPr="008B0DA1">
              <w:rPr>
                <w:sz w:val="28"/>
                <w:szCs w:val="28"/>
                <w:lang w:val="ru-RU"/>
              </w:rPr>
              <w:t>санитарной</w:t>
            </w:r>
            <w:proofErr w:type="gramEnd"/>
          </w:p>
          <w:p w:rsidR="008B0DA1" w:rsidRPr="008B0DA1" w:rsidRDefault="008B0DA1" w:rsidP="008B0DA1">
            <w:pPr>
              <w:spacing w:after="0" w:line="240" w:lineRule="auto"/>
              <w:rPr>
                <w:rFonts w:ascii="Times New Roman" w:hAnsi="Times New Roman"/>
                <w:sz w:val="28"/>
                <w:szCs w:val="28"/>
              </w:rPr>
            </w:pPr>
            <w:r w:rsidRPr="008B0DA1">
              <w:rPr>
                <w:rFonts w:ascii="Times New Roman" w:hAnsi="Times New Roman"/>
                <w:sz w:val="28"/>
                <w:szCs w:val="28"/>
              </w:rPr>
              <w:t>грамотности населения посредством информационно-образовательного материала</w:t>
            </w:r>
          </w:p>
          <w:p w:rsidR="008B0DA1" w:rsidRPr="008B0DA1" w:rsidRDefault="008B0DA1" w:rsidP="008B0DA1">
            <w:pPr>
              <w:spacing w:after="0" w:line="240" w:lineRule="auto"/>
              <w:rPr>
                <w:rFonts w:ascii="Times New Roman" w:hAnsi="Times New Roman"/>
                <w:sz w:val="28"/>
                <w:szCs w:val="28"/>
              </w:rPr>
            </w:pPr>
            <w:r w:rsidRPr="008B0DA1">
              <w:rPr>
                <w:rFonts w:ascii="Times New Roman" w:hAnsi="Times New Roman"/>
                <w:sz w:val="28"/>
                <w:szCs w:val="28"/>
                <w:lang w:eastAsia="ru-RU"/>
              </w:rPr>
              <w:t xml:space="preserve">• </w:t>
            </w:r>
            <w:r w:rsidRPr="008B0DA1">
              <w:rPr>
                <w:rFonts w:ascii="Times New Roman" w:hAnsi="Times New Roman"/>
                <w:sz w:val="28"/>
                <w:szCs w:val="28"/>
              </w:rPr>
              <w:t xml:space="preserve">Каскадное обучение по безопасному </w:t>
            </w:r>
            <w:proofErr w:type="spellStart"/>
            <w:r w:rsidRPr="008B0DA1">
              <w:rPr>
                <w:rFonts w:ascii="Times New Roman" w:hAnsi="Times New Roman"/>
                <w:sz w:val="28"/>
                <w:szCs w:val="28"/>
              </w:rPr>
              <w:t>материнству</w:t>
            </w:r>
            <w:proofErr w:type="gramStart"/>
            <w:r w:rsidRPr="008B0DA1">
              <w:rPr>
                <w:rFonts w:ascii="Times New Roman" w:hAnsi="Times New Roman"/>
                <w:sz w:val="28"/>
                <w:szCs w:val="28"/>
              </w:rPr>
              <w:t>,</w:t>
            </w:r>
            <w:r w:rsidRPr="008B0DA1">
              <w:rPr>
                <w:rFonts w:ascii="Times New Roman" w:hAnsi="Times New Roman"/>
                <w:spacing w:val="-1"/>
                <w:sz w:val="28"/>
                <w:szCs w:val="28"/>
              </w:rPr>
              <w:t>э</w:t>
            </w:r>
            <w:proofErr w:type="gramEnd"/>
            <w:r w:rsidRPr="008B0DA1">
              <w:rPr>
                <w:rFonts w:ascii="Times New Roman" w:hAnsi="Times New Roman"/>
                <w:spacing w:val="-1"/>
                <w:sz w:val="28"/>
                <w:szCs w:val="28"/>
              </w:rPr>
              <w:t>ффективным</w:t>
            </w:r>
            <w:proofErr w:type="spellEnd"/>
            <w:r w:rsidRPr="008B0DA1">
              <w:rPr>
                <w:rFonts w:ascii="Times New Roman" w:hAnsi="Times New Roman"/>
                <w:spacing w:val="-1"/>
                <w:sz w:val="28"/>
                <w:szCs w:val="28"/>
              </w:rPr>
              <w:t xml:space="preserve"> </w:t>
            </w:r>
            <w:r w:rsidRPr="008B0DA1">
              <w:rPr>
                <w:rFonts w:ascii="Times New Roman" w:hAnsi="Times New Roman"/>
                <w:sz w:val="28"/>
                <w:szCs w:val="28"/>
              </w:rPr>
              <w:t xml:space="preserve">перинатальным технологиям и интегрированное ведение </w:t>
            </w:r>
            <w:r w:rsidRPr="008B0DA1">
              <w:rPr>
                <w:rFonts w:ascii="Times New Roman" w:hAnsi="Times New Roman"/>
                <w:spacing w:val="-1"/>
                <w:sz w:val="28"/>
                <w:szCs w:val="28"/>
              </w:rPr>
              <w:t xml:space="preserve">болезней </w:t>
            </w:r>
            <w:r w:rsidRPr="008B0DA1">
              <w:rPr>
                <w:rFonts w:ascii="Times New Roman" w:hAnsi="Times New Roman"/>
                <w:sz w:val="28"/>
                <w:szCs w:val="28"/>
              </w:rPr>
              <w:t>детского</w:t>
            </w:r>
            <w:r w:rsidRPr="008B0DA1">
              <w:rPr>
                <w:rFonts w:ascii="Times New Roman" w:hAnsi="Times New Roman"/>
                <w:spacing w:val="-4"/>
                <w:sz w:val="28"/>
                <w:szCs w:val="28"/>
              </w:rPr>
              <w:t xml:space="preserve"> </w:t>
            </w:r>
            <w:r w:rsidRPr="008B0DA1">
              <w:rPr>
                <w:rFonts w:ascii="Times New Roman" w:hAnsi="Times New Roman"/>
                <w:sz w:val="28"/>
                <w:szCs w:val="28"/>
              </w:rPr>
              <w:t>возраста</w:t>
            </w:r>
          </w:p>
        </w:tc>
        <w:tc>
          <w:tcPr>
            <w:tcW w:w="3038" w:type="dxa"/>
            <w:tcBorders>
              <w:top w:val="single" w:sz="4" w:space="0" w:color="auto"/>
            </w:tcBorders>
          </w:tcPr>
          <w:p w:rsidR="008B0DA1" w:rsidRPr="008B0DA1" w:rsidRDefault="008B0DA1" w:rsidP="008B0DA1">
            <w:pPr>
              <w:spacing w:after="0" w:line="240" w:lineRule="auto"/>
              <w:rPr>
                <w:rFonts w:ascii="Times New Roman" w:hAnsi="Times New Roman"/>
                <w:sz w:val="28"/>
                <w:szCs w:val="28"/>
                <w:lang w:eastAsia="ru-RU"/>
              </w:rPr>
            </w:pPr>
            <w:r w:rsidRPr="008B0DA1">
              <w:rPr>
                <w:rFonts w:ascii="Times New Roman" w:hAnsi="Times New Roman"/>
                <w:sz w:val="28"/>
                <w:szCs w:val="28"/>
                <w:lang w:eastAsia="ru-RU"/>
              </w:rPr>
              <w:t>• недостаточная ответственность за свое здоровье в менталитете населения, что чревато ухудшением качества жизни прикрепленного населения;</w:t>
            </w:r>
          </w:p>
          <w:p w:rsidR="008B0DA1" w:rsidRPr="008B0DA1" w:rsidRDefault="008B0DA1" w:rsidP="008B0DA1">
            <w:pPr>
              <w:spacing w:after="0" w:line="240" w:lineRule="auto"/>
              <w:rPr>
                <w:rFonts w:ascii="Times New Roman" w:hAnsi="Times New Roman"/>
                <w:b/>
                <w:sz w:val="28"/>
                <w:szCs w:val="28"/>
              </w:rPr>
            </w:pPr>
          </w:p>
        </w:tc>
      </w:tr>
    </w:tbl>
    <w:p w:rsidR="008B0DA1" w:rsidRPr="008B0DA1" w:rsidRDefault="008B0DA1" w:rsidP="0020799C">
      <w:pPr>
        <w:shd w:val="clear" w:color="auto" w:fill="FFFFFF"/>
        <w:jc w:val="both"/>
        <w:rPr>
          <w:rFonts w:ascii="Times New Roman" w:hAnsi="Times New Roman"/>
          <w:bCs/>
          <w:sz w:val="24"/>
          <w:szCs w:val="24"/>
        </w:rPr>
      </w:pPr>
    </w:p>
    <w:p w:rsidR="008B0DA1" w:rsidRDefault="008B0DA1" w:rsidP="0020799C">
      <w:pPr>
        <w:shd w:val="clear" w:color="auto" w:fill="FFFFFF"/>
        <w:jc w:val="both"/>
        <w:rPr>
          <w:rFonts w:ascii="Times New Roman" w:hAnsi="Times New Roman"/>
          <w:bCs/>
          <w:sz w:val="24"/>
          <w:szCs w:val="24"/>
          <w:lang w:val="kk-KZ"/>
        </w:rPr>
      </w:pPr>
    </w:p>
    <w:p w:rsidR="008B0DA1" w:rsidRPr="00AF0842" w:rsidRDefault="008B0DA1" w:rsidP="00212136">
      <w:pPr>
        <w:spacing w:before="183"/>
        <w:rPr>
          <w:b/>
          <w:sz w:val="40"/>
          <w:szCs w:val="40"/>
        </w:rPr>
      </w:pPr>
    </w:p>
    <w:p w:rsidR="008B0DA1" w:rsidRPr="00AF0842" w:rsidRDefault="008B0DA1" w:rsidP="00212136">
      <w:pPr>
        <w:spacing w:before="183"/>
        <w:rPr>
          <w:b/>
          <w:sz w:val="40"/>
          <w:szCs w:val="40"/>
        </w:rPr>
      </w:pPr>
    </w:p>
    <w:p w:rsidR="008B0DA1" w:rsidRPr="00AF0842" w:rsidRDefault="008B0DA1" w:rsidP="00212136">
      <w:pPr>
        <w:spacing w:before="183"/>
        <w:rPr>
          <w:b/>
          <w:sz w:val="40"/>
          <w:szCs w:val="40"/>
        </w:rPr>
      </w:pPr>
    </w:p>
    <w:p w:rsidR="008B0DA1" w:rsidRPr="00AF0842" w:rsidRDefault="008B0DA1" w:rsidP="00212136">
      <w:pPr>
        <w:spacing w:before="183"/>
        <w:rPr>
          <w:b/>
          <w:sz w:val="40"/>
          <w:szCs w:val="40"/>
        </w:rPr>
      </w:pPr>
    </w:p>
    <w:p w:rsidR="008B0DA1" w:rsidRPr="00AF0842" w:rsidRDefault="008B0DA1" w:rsidP="00212136">
      <w:pPr>
        <w:spacing w:before="183"/>
        <w:rPr>
          <w:b/>
          <w:sz w:val="40"/>
          <w:szCs w:val="40"/>
        </w:rPr>
      </w:pPr>
    </w:p>
    <w:p w:rsidR="008B0DA1" w:rsidRPr="00AF0842" w:rsidRDefault="008B0DA1" w:rsidP="00212136">
      <w:pPr>
        <w:spacing w:before="183"/>
        <w:rPr>
          <w:b/>
          <w:sz w:val="40"/>
          <w:szCs w:val="40"/>
        </w:rPr>
      </w:pPr>
    </w:p>
    <w:p w:rsidR="008B0DA1" w:rsidRPr="00AF0842" w:rsidRDefault="008B0DA1" w:rsidP="00212136">
      <w:pPr>
        <w:spacing w:before="183"/>
        <w:rPr>
          <w:b/>
          <w:sz w:val="40"/>
          <w:szCs w:val="40"/>
        </w:rPr>
      </w:pPr>
    </w:p>
    <w:p w:rsidR="008B0DA1" w:rsidRPr="00AF0842" w:rsidRDefault="008B0DA1" w:rsidP="00212136">
      <w:pPr>
        <w:spacing w:before="183"/>
        <w:rPr>
          <w:b/>
          <w:sz w:val="40"/>
          <w:szCs w:val="40"/>
        </w:rPr>
      </w:pPr>
    </w:p>
    <w:p w:rsidR="008B0DA1" w:rsidRPr="00AF0842" w:rsidRDefault="008B0DA1" w:rsidP="00212136">
      <w:pPr>
        <w:spacing w:before="183"/>
        <w:rPr>
          <w:b/>
          <w:sz w:val="40"/>
          <w:szCs w:val="40"/>
        </w:rPr>
      </w:pPr>
    </w:p>
    <w:p w:rsidR="008B0DA1" w:rsidRPr="00AF0842" w:rsidRDefault="008B0DA1" w:rsidP="00212136">
      <w:pPr>
        <w:spacing w:before="183"/>
        <w:rPr>
          <w:b/>
          <w:sz w:val="40"/>
          <w:szCs w:val="40"/>
        </w:rPr>
      </w:pPr>
    </w:p>
    <w:p w:rsidR="008B0DA1" w:rsidRPr="00AF0842" w:rsidRDefault="008B0DA1" w:rsidP="00212136">
      <w:pPr>
        <w:spacing w:before="183"/>
        <w:rPr>
          <w:b/>
          <w:sz w:val="40"/>
          <w:szCs w:val="40"/>
        </w:rPr>
      </w:pPr>
    </w:p>
    <w:p w:rsidR="00212136" w:rsidRPr="00212136" w:rsidRDefault="00212136" w:rsidP="00212136">
      <w:pPr>
        <w:spacing w:before="183"/>
        <w:rPr>
          <w:b/>
          <w:sz w:val="40"/>
          <w:szCs w:val="40"/>
        </w:rPr>
      </w:pPr>
      <w:r w:rsidRPr="00212136">
        <w:rPr>
          <w:b/>
          <w:sz w:val="40"/>
          <w:szCs w:val="40"/>
        </w:rPr>
        <w:t>РАЗДЕЛ  4. Межведомственное взаимодействие</w:t>
      </w:r>
    </w:p>
    <w:tbl>
      <w:tblPr>
        <w:tblStyle w:val="TableNormal"/>
        <w:tblpPr w:leftFromText="180" w:rightFromText="180" w:vertAnchor="text" w:horzAnchor="margin" w:tblpY="211"/>
        <w:tblW w:w="1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23"/>
        <w:gridCol w:w="4108"/>
        <w:gridCol w:w="4947"/>
      </w:tblGrid>
      <w:tr w:rsidR="00212136" w:rsidRPr="00EF52BA" w:rsidTr="00361030">
        <w:trPr>
          <w:trHeight w:hRule="exact" w:val="890"/>
        </w:trPr>
        <w:tc>
          <w:tcPr>
            <w:tcW w:w="6223" w:type="dxa"/>
          </w:tcPr>
          <w:p w:rsidR="00212136" w:rsidRPr="00B41211" w:rsidRDefault="00212136" w:rsidP="00EB6CD1">
            <w:pPr>
              <w:pStyle w:val="TableParagraph"/>
              <w:spacing w:before="1" w:line="238" w:lineRule="exact"/>
              <w:ind w:left="1188" w:right="133" w:hanging="1033"/>
              <w:rPr>
                <w:b/>
                <w:sz w:val="24"/>
                <w:lang w:val="ru-RU"/>
              </w:rPr>
            </w:pPr>
            <w:r w:rsidRPr="00B41211">
              <w:rPr>
                <w:b/>
                <w:sz w:val="24"/>
                <w:lang w:val="ru-RU"/>
              </w:rPr>
              <w:lastRenderedPageBreak/>
              <w:t>Показатели задач, для достижения которых требуется межведомственное взаимодействие</w:t>
            </w:r>
          </w:p>
        </w:tc>
        <w:tc>
          <w:tcPr>
            <w:tcW w:w="4108" w:type="dxa"/>
          </w:tcPr>
          <w:p w:rsidR="00212136" w:rsidRPr="00B41211" w:rsidRDefault="00212136" w:rsidP="00EB6CD1">
            <w:pPr>
              <w:pStyle w:val="TableParagraph"/>
              <w:spacing w:line="208" w:lineRule="auto"/>
              <w:ind w:left="123" w:right="131"/>
              <w:jc w:val="center"/>
              <w:rPr>
                <w:b/>
                <w:sz w:val="24"/>
                <w:lang w:val="ru-RU"/>
              </w:rPr>
            </w:pPr>
            <w:r w:rsidRPr="00B41211">
              <w:rPr>
                <w:b/>
                <w:sz w:val="24"/>
                <w:lang w:val="ru-RU"/>
              </w:rPr>
              <w:t xml:space="preserve">Государственный орган, с которым осуществляется </w:t>
            </w:r>
            <w:proofErr w:type="spellStart"/>
            <w:r w:rsidRPr="00B41211">
              <w:rPr>
                <w:b/>
                <w:sz w:val="24"/>
                <w:lang w:val="ru-RU"/>
              </w:rPr>
              <w:t>межведомственноевзаимодействие</w:t>
            </w:r>
            <w:proofErr w:type="spellEnd"/>
          </w:p>
        </w:tc>
        <w:tc>
          <w:tcPr>
            <w:tcW w:w="4947" w:type="dxa"/>
          </w:tcPr>
          <w:p w:rsidR="00212136" w:rsidRPr="00B41211" w:rsidRDefault="00212136" w:rsidP="00EB6CD1">
            <w:pPr>
              <w:pStyle w:val="TableParagraph"/>
              <w:spacing w:line="208" w:lineRule="auto"/>
              <w:ind w:left="98" w:right="109"/>
              <w:jc w:val="center"/>
              <w:rPr>
                <w:b/>
                <w:sz w:val="24"/>
                <w:lang w:val="ru-RU"/>
              </w:rPr>
            </w:pPr>
            <w:r w:rsidRPr="00B41211">
              <w:rPr>
                <w:b/>
                <w:sz w:val="24"/>
                <w:lang w:val="ru-RU"/>
              </w:rPr>
              <w:t>Меры, осуществляемые государственными органами для установления межведомственных взаимодействий</w:t>
            </w:r>
          </w:p>
        </w:tc>
      </w:tr>
      <w:tr w:rsidR="00212136" w:rsidTr="00361030">
        <w:trPr>
          <w:trHeight w:hRule="exact" w:val="410"/>
        </w:trPr>
        <w:tc>
          <w:tcPr>
            <w:tcW w:w="6223" w:type="dxa"/>
          </w:tcPr>
          <w:p w:rsidR="00212136" w:rsidRDefault="00212136" w:rsidP="00EB6CD1">
            <w:pPr>
              <w:pStyle w:val="TableParagraph"/>
              <w:spacing w:line="242" w:lineRule="exact"/>
              <w:ind w:left="3"/>
              <w:jc w:val="center"/>
              <w:rPr>
                <w:b/>
                <w:sz w:val="24"/>
              </w:rPr>
            </w:pPr>
            <w:r>
              <w:rPr>
                <w:b/>
                <w:sz w:val="24"/>
              </w:rPr>
              <w:t>1</w:t>
            </w:r>
          </w:p>
        </w:tc>
        <w:tc>
          <w:tcPr>
            <w:tcW w:w="4108" w:type="dxa"/>
          </w:tcPr>
          <w:p w:rsidR="00212136" w:rsidRDefault="00212136" w:rsidP="00EB6CD1">
            <w:pPr>
              <w:pStyle w:val="TableParagraph"/>
              <w:spacing w:line="242" w:lineRule="exact"/>
              <w:ind w:left="0" w:right="9"/>
              <w:jc w:val="center"/>
              <w:rPr>
                <w:b/>
                <w:sz w:val="24"/>
              </w:rPr>
            </w:pPr>
            <w:r>
              <w:rPr>
                <w:b/>
                <w:sz w:val="24"/>
              </w:rPr>
              <w:t>2</w:t>
            </w:r>
          </w:p>
        </w:tc>
        <w:tc>
          <w:tcPr>
            <w:tcW w:w="4947" w:type="dxa"/>
          </w:tcPr>
          <w:p w:rsidR="00212136" w:rsidRDefault="00212136" w:rsidP="00EB6CD1">
            <w:pPr>
              <w:pStyle w:val="TableParagraph"/>
              <w:spacing w:line="242" w:lineRule="exact"/>
              <w:ind w:left="0" w:right="9"/>
              <w:jc w:val="center"/>
              <w:rPr>
                <w:b/>
                <w:sz w:val="24"/>
              </w:rPr>
            </w:pPr>
            <w:r>
              <w:rPr>
                <w:b/>
                <w:sz w:val="24"/>
              </w:rPr>
              <w:t>3</w:t>
            </w:r>
          </w:p>
        </w:tc>
      </w:tr>
      <w:tr w:rsidR="00212136" w:rsidRPr="00EF52BA" w:rsidTr="00361030">
        <w:trPr>
          <w:trHeight w:hRule="exact" w:val="747"/>
        </w:trPr>
        <w:tc>
          <w:tcPr>
            <w:tcW w:w="15278" w:type="dxa"/>
            <w:gridSpan w:val="3"/>
          </w:tcPr>
          <w:p w:rsidR="00212136" w:rsidRPr="00B41211" w:rsidRDefault="00212136" w:rsidP="00EB6CD1">
            <w:pPr>
              <w:pStyle w:val="TableParagraph"/>
              <w:ind w:right="3350"/>
              <w:rPr>
                <w:sz w:val="28"/>
                <w:lang w:val="ru-RU"/>
              </w:rPr>
            </w:pPr>
            <w:proofErr w:type="gramStart"/>
            <w:r w:rsidRPr="00B41211">
              <w:rPr>
                <w:sz w:val="28"/>
                <w:lang w:val="ru-RU"/>
              </w:rPr>
              <w:t>Стратегические</w:t>
            </w:r>
            <w:proofErr w:type="gramEnd"/>
            <w:r w:rsidRPr="00B41211">
              <w:rPr>
                <w:sz w:val="28"/>
                <w:lang w:val="ru-RU"/>
              </w:rPr>
              <w:t xml:space="preserve"> направление 1. Укрепление здоровья граждан и снижение уровня смертности Цель 1.1 Эффективная система профилактики, лечения и реабилитации заболеваний</w:t>
            </w:r>
          </w:p>
        </w:tc>
      </w:tr>
      <w:tr w:rsidR="00212136" w:rsidRPr="00EF52BA" w:rsidTr="00361030">
        <w:trPr>
          <w:trHeight w:hRule="exact" w:val="358"/>
        </w:trPr>
        <w:tc>
          <w:tcPr>
            <w:tcW w:w="15278" w:type="dxa"/>
            <w:gridSpan w:val="3"/>
          </w:tcPr>
          <w:p w:rsidR="00212136" w:rsidRPr="00B41211" w:rsidRDefault="00212136" w:rsidP="00EB6CD1">
            <w:pPr>
              <w:pStyle w:val="TableParagraph"/>
              <w:spacing w:line="315" w:lineRule="exact"/>
              <w:ind w:left="504"/>
              <w:rPr>
                <w:sz w:val="28"/>
                <w:lang w:val="ru-RU"/>
              </w:rPr>
            </w:pPr>
            <w:r w:rsidRPr="00B41211">
              <w:rPr>
                <w:sz w:val="28"/>
                <w:lang w:val="ru-RU"/>
              </w:rPr>
              <w:t>Задача 1.1.1. Совершенствование подходов к профилактике заболеваний и формированию здорового образа жизни</w:t>
            </w:r>
          </w:p>
        </w:tc>
      </w:tr>
      <w:tr w:rsidR="00212136" w:rsidRPr="00EF52BA" w:rsidTr="00361030">
        <w:trPr>
          <w:trHeight w:hRule="exact" w:val="850"/>
        </w:trPr>
        <w:tc>
          <w:tcPr>
            <w:tcW w:w="6223" w:type="dxa"/>
          </w:tcPr>
          <w:p w:rsidR="00212136" w:rsidRPr="00B41211" w:rsidRDefault="00212136" w:rsidP="00EB6CD1">
            <w:pPr>
              <w:pStyle w:val="TableParagraph"/>
              <w:ind w:right="110" w:firstLine="400"/>
              <w:jc w:val="both"/>
              <w:rPr>
                <w:sz w:val="24"/>
                <w:lang w:val="ru-RU"/>
              </w:rPr>
            </w:pPr>
            <w:r w:rsidRPr="00B41211">
              <w:rPr>
                <w:sz w:val="24"/>
                <w:lang w:val="ru-RU"/>
              </w:rPr>
              <w:t>Увеличение охвата молодежи пропагандой формирования здорового образа жизни через развития сети молодежных центров здоровья(%)</w:t>
            </w:r>
          </w:p>
        </w:tc>
        <w:tc>
          <w:tcPr>
            <w:tcW w:w="4108" w:type="dxa"/>
          </w:tcPr>
          <w:p w:rsidR="00212136" w:rsidRPr="00B41211" w:rsidRDefault="00212136" w:rsidP="007F5063">
            <w:pPr>
              <w:pStyle w:val="TableParagraph"/>
              <w:spacing w:before="1" w:line="238" w:lineRule="exact"/>
              <w:ind w:left="97" w:right="24"/>
              <w:rPr>
                <w:sz w:val="24"/>
                <w:lang w:val="ru-RU"/>
              </w:rPr>
            </w:pPr>
            <w:r w:rsidRPr="00B41211">
              <w:rPr>
                <w:sz w:val="24"/>
                <w:lang w:val="ru-RU"/>
              </w:rPr>
              <w:t>ГКП на ПХВ «</w:t>
            </w:r>
            <w:proofErr w:type="spellStart"/>
            <w:r w:rsidR="007F5063">
              <w:rPr>
                <w:sz w:val="24"/>
                <w:lang w:val="ru-RU"/>
              </w:rPr>
              <w:t>ЖанибекскаяЦ</w:t>
            </w:r>
            <w:r w:rsidRPr="00B41211">
              <w:rPr>
                <w:sz w:val="24"/>
                <w:lang w:val="ru-RU"/>
              </w:rPr>
              <w:t>РБ</w:t>
            </w:r>
            <w:proofErr w:type="spellEnd"/>
            <w:r w:rsidRPr="00B41211">
              <w:rPr>
                <w:sz w:val="24"/>
                <w:lang w:val="ru-RU"/>
              </w:rPr>
              <w:t>»</w:t>
            </w:r>
          </w:p>
        </w:tc>
        <w:tc>
          <w:tcPr>
            <w:tcW w:w="4947" w:type="dxa"/>
            <w:vMerge w:val="restart"/>
          </w:tcPr>
          <w:p w:rsidR="00212136" w:rsidRPr="00B41211" w:rsidRDefault="00212136" w:rsidP="00EB6CD1">
            <w:pPr>
              <w:pStyle w:val="TableParagraph"/>
              <w:spacing w:line="208" w:lineRule="auto"/>
              <w:ind w:left="117" w:right="102"/>
              <w:jc w:val="both"/>
              <w:rPr>
                <w:sz w:val="24"/>
                <w:lang w:val="ru-RU"/>
              </w:rPr>
            </w:pPr>
            <w:r w:rsidRPr="00B41211">
              <w:rPr>
                <w:sz w:val="24"/>
                <w:lang w:val="ru-RU"/>
              </w:rPr>
              <w:t>Мероприятия по формированию здорового образа жизни совместно с НПО путем размещения социальных проектов.</w:t>
            </w:r>
          </w:p>
          <w:p w:rsidR="00212136" w:rsidRDefault="00212136" w:rsidP="00EB6CD1">
            <w:pPr>
              <w:pStyle w:val="TableParagraph"/>
              <w:spacing w:before="167" w:line="238" w:lineRule="exact"/>
              <w:ind w:left="0" w:right="104"/>
              <w:jc w:val="both"/>
              <w:rPr>
                <w:sz w:val="24"/>
                <w:lang w:val="ru-RU"/>
              </w:rPr>
            </w:pPr>
            <w:r w:rsidRPr="00B41211">
              <w:rPr>
                <w:sz w:val="24"/>
                <w:lang w:val="ru-RU"/>
              </w:rPr>
              <w:t xml:space="preserve">Активация антиалкогольной пропаганды </w:t>
            </w:r>
          </w:p>
          <w:p w:rsidR="00212136" w:rsidRPr="00B41211" w:rsidRDefault="00212136" w:rsidP="00EB6CD1">
            <w:pPr>
              <w:pStyle w:val="TableParagraph"/>
              <w:spacing w:before="167" w:line="238" w:lineRule="exact"/>
              <w:ind w:left="0" w:right="104"/>
              <w:jc w:val="both"/>
              <w:rPr>
                <w:sz w:val="24"/>
                <w:lang w:val="ru-RU"/>
              </w:rPr>
            </w:pPr>
            <w:r w:rsidRPr="00B41211">
              <w:rPr>
                <w:sz w:val="24"/>
                <w:lang w:val="ru-RU"/>
              </w:rPr>
              <w:t>среди населения (</w:t>
            </w:r>
            <w:proofErr w:type="spellStart"/>
            <w:r w:rsidRPr="00B41211">
              <w:rPr>
                <w:sz w:val="24"/>
                <w:lang w:val="ru-RU"/>
              </w:rPr>
              <w:t>меропр</w:t>
            </w:r>
            <w:proofErr w:type="spellEnd"/>
            <w:r w:rsidRPr="00B41211">
              <w:rPr>
                <w:sz w:val="24"/>
                <w:lang w:val="ru-RU"/>
              </w:rPr>
              <w:t>.)</w:t>
            </w:r>
          </w:p>
        </w:tc>
      </w:tr>
      <w:tr w:rsidR="00212136" w:rsidRPr="00EF52BA" w:rsidTr="00361030">
        <w:trPr>
          <w:trHeight w:hRule="exact" w:val="562"/>
        </w:trPr>
        <w:tc>
          <w:tcPr>
            <w:tcW w:w="6223" w:type="dxa"/>
          </w:tcPr>
          <w:p w:rsidR="00212136" w:rsidRPr="00B41211" w:rsidRDefault="00212136" w:rsidP="00EB6CD1">
            <w:pPr>
              <w:pStyle w:val="TableParagraph"/>
              <w:spacing w:line="244" w:lineRule="exact"/>
              <w:ind w:right="133"/>
              <w:rPr>
                <w:sz w:val="24"/>
                <w:lang w:val="ru-RU"/>
              </w:rPr>
            </w:pPr>
            <w:r w:rsidRPr="00B41211">
              <w:rPr>
                <w:sz w:val="24"/>
                <w:lang w:val="ru-RU"/>
              </w:rPr>
              <w:t>Увеличение числа молодежных центров здоровья</w:t>
            </w:r>
          </w:p>
        </w:tc>
        <w:tc>
          <w:tcPr>
            <w:tcW w:w="4108" w:type="dxa"/>
          </w:tcPr>
          <w:p w:rsidR="00212136" w:rsidRPr="00B91342" w:rsidRDefault="00212136" w:rsidP="00EB6CD1">
            <w:r w:rsidRPr="00BC3BFD">
              <w:rPr>
                <w:sz w:val="24"/>
              </w:rPr>
              <w:t xml:space="preserve">ГКП </w:t>
            </w:r>
            <w:proofErr w:type="spellStart"/>
            <w:r w:rsidRPr="00BC3BFD">
              <w:rPr>
                <w:sz w:val="24"/>
              </w:rPr>
              <w:t>на</w:t>
            </w:r>
            <w:proofErr w:type="spellEnd"/>
            <w:r w:rsidRPr="00BC3BFD">
              <w:rPr>
                <w:sz w:val="24"/>
              </w:rPr>
              <w:t xml:space="preserve"> ПХВ «</w:t>
            </w:r>
            <w:proofErr w:type="spellStart"/>
            <w:r w:rsidR="007F5063">
              <w:rPr>
                <w:sz w:val="24"/>
              </w:rPr>
              <w:t>ЖанибекскаяЦ</w:t>
            </w:r>
            <w:r w:rsidRPr="00BC3BFD">
              <w:rPr>
                <w:sz w:val="24"/>
              </w:rPr>
              <w:t>РБ</w:t>
            </w:r>
            <w:proofErr w:type="spellEnd"/>
            <w:r w:rsidRPr="00BC3BFD">
              <w:rPr>
                <w:sz w:val="24"/>
              </w:rPr>
              <w:t>»</w:t>
            </w:r>
          </w:p>
        </w:tc>
        <w:tc>
          <w:tcPr>
            <w:tcW w:w="4947" w:type="dxa"/>
            <w:vMerge/>
          </w:tcPr>
          <w:p w:rsidR="00212136" w:rsidRPr="00B41211" w:rsidRDefault="00212136" w:rsidP="00EB6CD1"/>
        </w:tc>
      </w:tr>
      <w:tr w:rsidR="00212136" w:rsidRPr="00EF52BA" w:rsidTr="00361030">
        <w:trPr>
          <w:trHeight w:hRule="exact" w:val="650"/>
        </w:trPr>
        <w:tc>
          <w:tcPr>
            <w:tcW w:w="6223" w:type="dxa"/>
          </w:tcPr>
          <w:p w:rsidR="00212136" w:rsidRPr="00B41211" w:rsidRDefault="00212136" w:rsidP="00EB6CD1">
            <w:pPr>
              <w:pStyle w:val="TableParagraph"/>
              <w:spacing w:before="4" w:line="238" w:lineRule="exact"/>
              <w:ind w:right="133"/>
              <w:rPr>
                <w:sz w:val="24"/>
                <w:lang w:val="ru-RU"/>
              </w:rPr>
            </w:pPr>
            <w:r w:rsidRPr="00B41211">
              <w:rPr>
                <w:sz w:val="24"/>
                <w:lang w:val="ru-RU"/>
              </w:rPr>
              <w:t>Снижение распространенности поведенческих факторов риска:</w:t>
            </w:r>
          </w:p>
        </w:tc>
        <w:tc>
          <w:tcPr>
            <w:tcW w:w="4108" w:type="dxa"/>
            <w:vMerge w:val="restart"/>
          </w:tcPr>
          <w:p w:rsidR="00212136" w:rsidRPr="00B91342" w:rsidRDefault="00212136" w:rsidP="00EB6CD1">
            <w:r w:rsidRPr="00BC3BFD">
              <w:rPr>
                <w:sz w:val="24"/>
              </w:rPr>
              <w:t xml:space="preserve">ГКП </w:t>
            </w:r>
            <w:proofErr w:type="spellStart"/>
            <w:r w:rsidRPr="00BC3BFD">
              <w:rPr>
                <w:sz w:val="24"/>
              </w:rPr>
              <w:t>на</w:t>
            </w:r>
            <w:proofErr w:type="spellEnd"/>
            <w:r w:rsidRPr="00BC3BFD">
              <w:rPr>
                <w:sz w:val="24"/>
              </w:rPr>
              <w:t xml:space="preserve"> ПХВ «</w:t>
            </w:r>
            <w:proofErr w:type="spellStart"/>
            <w:r w:rsidR="007F5063">
              <w:rPr>
                <w:sz w:val="24"/>
              </w:rPr>
              <w:t>ЖанибекскаяЦ</w:t>
            </w:r>
            <w:r w:rsidRPr="00BC3BFD">
              <w:rPr>
                <w:sz w:val="24"/>
              </w:rPr>
              <w:t>РБ</w:t>
            </w:r>
            <w:proofErr w:type="spellEnd"/>
            <w:r w:rsidRPr="00BC3BFD">
              <w:rPr>
                <w:sz w:val="24"/>
              </w:rPr>
              <w:t>»</w:t>
            </w:r>
          </w:p>
        </w:tc>
        <w:tc>
          <w:tcPr>
            <w:tcW w:w="4947" w:type="dxa"/>
            <w:vMerge/>
          </w:tcPr>
          <w:p w:rsidR="00212136" w:rsidRPr="00B41211" w:rsidRDefault="00212136" w:rsidP="00EB6CD1"/>
        </w:tc>
      </w:tr>
      <w:tr w:rsidR="00212136" w:rsidTr="00361030">
        <w:trPr>
          <w:trHeight w:hRule="exact" w:val="411"/>
        </w:trPr>
        <w:tc>
          <w:tcPr>
            <w:tcW w:w="6223" w:type="dxa"/>
          </w:tcPr>
          <w:p w:rsidR="00212136" w:rsidRDefault="00212136" w:rsidP="00EB6CD1">
            <w:pPr>
              <w:pStyle w:val="TableParagraph"/>
              <w:spacing w:line="242" w:lineRule="exact"/>
              <w:ind w:right="133"/>
              <w:rPr>
                <w:sz w:val="24"/>
              </w:rPr>
            </w:pPr>
            <w:r>
              <w:rPr>
                <w:sz w:val="24"/>
              </w:rPr>
              <w:t xml:space="preserve">- </w:t>
            </w:r>
            <w:proofErr w:type="spellStart"/>
            <w:r>
              <w:rPr>
                <w:sz w:val="24"/>
              </w:rPr>
              <w:t>табакокурение</w:t>
            </w:r>
            <w:proofErr w:type="spellEnd"/>
          </w:p>
        </w:tc>
        <w:tc>
          <w:tcPr>
            <w:tcW w:w="4108" w:type="dxa"/>
            <w:vMerge/>
          </w:tcPr>
          <w:p w:rsidR="00212136" w:rsidRDefault="00212136" w:rsidP="00EB6CD1"/>
        </w:tc>
        <w:tc>
          <w:tcPr>
            <w:tcW w:w="4947" w:type="dxa"/>
            <w:vMerge/>
          </w:tcPr>
          <w:p w:rsidR="00212136" w:rsidRDefault="00212136" w:rsidP="00EB6CD1"/>
        </w:tc>
      </w:tr>
      <w:tr w:rsidR="00212136" w:rsidTr="00361030">
        <w:trPr>
          <w:trHeight w:hRule="exact" w:val="410"/>
        </w:trPr>
        <w:tc>
          <w:tcPr>
            <w:tcW w:w="6223" w:type="dxa"/>
          </w:tcPr>
          <w:p w:rsidR="00212136" w:rsidRDefault="00212136" w:rsidP="00EB6CD1">
            <w:pPr>
              <w:pStyle w:val="TableParagraph"/>
              <w:spacing w:line="242" w:lineRule="exact"/>
              <w:ind w:right="133"/>
              <w:rPr>
                <w:sz w:val="24"/>
              </w:rPr>
            </w:pPr>
            <w:r>
              <w:rPr>
                <w:sz w:val="24"/>
              </w:rPr>
              <w:t xml:space="preserve">- </w:t>
            </w:r>
            <w:proofErr w:type="spellStart"/>
            <w:r>
              <w:rPr>
                <w:sz w:val="24"/>
              </w:rPr>
              <w:t>злоупотреблениеалкоголем</w:t>
            </w:r>
            <w:proofErr w:type="spellEnd"/>
          </w:p>
        </w:tc>
        <w:tc>
          <w:tcPr>
            <w:tcW w:w="4108" w:type="dxa"/>
            <w:vMerge/>
          </w:tcPr>
          <w:p w:rsidR="00212136" w:rsidRDefault="00212136" w:rsidP="00EB6CD1"/>
        </w:tc>
        <w:tc>
          <w:tcPr>
            <w:tcW w:w="4947" w:type="dxa"/>
            <w:vMerge/>
          </w:tcPr>
          <w:p w:rsidR="00212136" w:rsidRDefault="00212136" w:rsidP="00EB6CD1"/>
        </w:tc>
      </w:tr>
      <w:tr w:rsidR="00212136" w:rsidRPr="00EF52BA" w:rsidTr="00361030">
        <w:trPr>
          <w:trHeight w:hRule="exact" w:val="650"/>
        </w:trPr>
        <w:tc>
          <w:tcPr>
            <w:tcW w:w="6223" w:type="dxa"/>
          </w:tcPr>
          <w:p w:rsidR="00212136" w:rsidRDefault="00212136" w:rsidP="00EB6CD1">
            <w:pPr>
              <w:pStyle w:val="TableParagraph"/>
              <w:spacing w:line="242" w:lineRule="exact"/>
              <w:ind w:right="133"/>
              <w:rPr>
                <w:sz w:val="24"/>
              </w:rPr>
            </w:pPr>
            <w:r>
              <w:rPr>
                <w:sz w:val="24"/>
              </w:rPr>
              <w:t xml:space="preserve">- </w:t>
            </w:r>
            <w:proofErr w:type="spellStart"/>
            <w:r>
              <w:rPr>
                <w:sz w:val="24"/>
              </w:rPr>
              <w:t>избыточнаямассатела</w:t>
            </w:r>
            <w:proofErr w:type="spellEnd"/>
          </w:p>
        </w:tc>
        <w:tc>
          <w:tcPr>
            <w:tcW w:w="4108" w:type="dxa"/>
          </w:tcPr>
          <w:p w:rsidR="00212136" w:rsidRPr="00B91342" w:rsidRDefault="00212136"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sidR="007F5063">
              <w:rPr>
                <w:sz w:val="24"/>
              </w:rPr>
              <w:t>ЖанибекскаяЦ</w:t>
            </w:r>
            <w:r w:rsidRPr="009E07B0">
              <w:rPr>
                <w:sz w:val="24"/>
              </w:rPr>
              <w:t>РБ</w:t>
            </w:r>
            <w:proofErr w:type="spellEnd"/>
            <w:r w:rsidRPr="009E07B0">
              <w:rPr>
                <w:sz w:val="24"/>
              </w:rPr>
              <w:t>»</w:t>
            </w:r>
          </w:p>
        </w:tc>
        <w:tc>
          <w:tcPr>
            <w:tcW w:w="4947" w:type="dxa"/>
            <w:vMerge/>
          </w:tcPr>
          <w:p w:rsidR="00212136" w:rsidRPr="00B41211" w:rsidRDefault="00212136" w:rsidP="00EB6CD1"/>
        </w:tc>
      </w:tr>
      <w:tr w:rsidR="00212136" w:rsidRPr="00EF52BA" w:rsidTr="00361030">
        <w:trPr>
          <w:trHeight w:hRule="exact" w:val="650"/>
        </w:trPr>
        <w:tc>
          <w:tcPr>
            <w:tcW w:w="6223" w:type="dxa"/>
          </w:tcPr>
          <w:p w:rsidR="00212136" w:rsidRPr="00B41211" w:rsidRDefault="00212136" w:rsidP="00EB6CD1">
            <w:pPr>
              <w:pStyle w:val="TableParagraph"/>
              <w:spacing w:before="1" w:line="238" w:lineRule="exact"/>
              <w:ind w:right="133"/>
              <w:rPr>
                <w:sz w:val="24"/>
                <w:lang w:val="ru-RU"/>
              </w:rPr>
            </w:pPr>
            <w:r w:rsidRPr="00B41211">
              <w:rPr>
                <w:sz w:val="24"/>
                <w:lang w:val="ru-RU"/>
              </w:rPr>
              <w:t>Снижение зависимости от наркотиков и психотропных веществ</w:t>
            </w:r>
          </w:p>
        </w:tc>
        <w:tc>
          <w:tcPr>
            <w:tcW w:w="4108" w:type="dxa"/>
          </w:tcPr>
          <w:p w:rsidR="00212136" w:rsidRPr="00B91342" w:rsidRDefault="00212136"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sidR="007F5063">
              <w:rPr>
                <w:sz w:val="24"/>
              </w:rPr>
              <w:t>ЖанибекскаяЦ</w:t>
            </w:r>
            <w:r w:rsidRPr="009E07B0">
              <w:rPr>
                <w:sz w:val="24"/>
              </w:rPr>
              <w:t>РБ</w:t>
            </w:r>
            <w:proofErr w:type="spellEnd"/>
            <w:r w:rsidRPr="009E07B0">
              <w:rPr>
                <w:sz w:val="24"/>
              </w:rPr>
              <w:t>»</w:t>
            </w:r>
          </w:p>
        </w:tc>
        <w:tc>
          <w:tcPr>
            <w:tcW w:w="4947" w:type="dxa"/>
            <w:vMerge/>
          </w:tcPr>
          <w:p w:rsidR="00212136" w:rsidRPr="00B41211" w:rsidRDefault="00212136" w:rsidP="00EB6CD1"/>
        </w:tc>
      </w:tr>
    </w:tbl>
    <w:p w:rsidR="007F5063" w:rsidRDefault="007F5063" w:rsidP="00212136">
      <w:pPr>
        <w:rPr>
          <w:lang w:val="en-US"/>
        </w:rPr>
      </w:pPr>
    </w:p>
    <w:p w:rsidR="00EE2086" w:rsidRDefault="00EE2086" w:rsidP="00212136">
      <w:pPr>
        <w:rPr>
          <w:lang w:val="en-US"/>
        </w:rPr>
      </w:pPr>
    </w:p>
    <w:p w:rsidR="00EE2086" w:rsidRDefault="00EE2086" w:rsidP="00212136">
      <w:pPr>
        <w:rPr>
          <w:lang w:val="en-US"/>
        </w:rPr>
      </w:pPr>
    </w:p>
    <w:p w:rsidR="00EE2086" w:rsidRPr="00EE2086" w:rsidRDefault="00EE2086" w:rsidP="00212136">
      <w:pPr>
        <w:rPr>
          <w:lang w:val="en-US"/>
        </w:rPr>
      </w:pPr>
    </w:p>
    <w:p w:rsidR="00212136" w:rsidRPr="00DB1699" w:rsidRDefault="00212136" w:rsidP="00212136"/>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09"/>
        <w:gridCol w:w="4115"/>
        <w:gridCol w:w="4954"/>
      </w:tblGrid>
      <w:tr w:rsidR="00212136" w:rsidRPr="00EF52BA" w:rsidTr="00EB6CD1">
        <w:trPr>
          <w:trHeight w:hRule="exact" w:val="370"/>
        </w:trPr>
        <w:tc>
          <w:tcPr>
            <w:tcW w:w="15278" w:type="dxa"/>
            <w:gridSpan w:val="3"/>
          </w:tcPr>
          <w:p w:rsidR="00212136" w:rsidRPr="00B41211" w:rsidRDefault="00212136" w:rsidP="00EB6CD1">
            <w:pPr>
              <w:pStyle w:val="TableParagraph"/>
              <w:spacing w:line="315" w:lineRule="exact"/>
              <w:rPr>
                <w:sz w:val="28"/>
                <w:lang w:val="ru-RU"/>
              </w:rPr>
            </w:pPr>
            <w:r w:rsidRPr="00B41211">
              <w:rPr>
                <w:sz w:val="28"/>
                <w:lang w:val="ru-RU"/>
              </w:rPr>
              <w:t xml:space="preserve">Задача 1.1.2. Совершенствование диагностики, лечения и </w:t>
            </w:r>
            <w:proofErr w:type="gramStart"/>
            <w:r w:rsidRPr="00B41211">
              <w:rPr>
                <w:sz w:val="28"/>
                <w:lang w:val="ru-RU"/>
              </w:rPr>
              <w:t>реабилитации</w:t>
            </w:r>
            <w:proofErr w:type="gramEnd"/>
            <w:r w:rsidRPr="00B41211">
              <w:rPr>
                <w:sz w:val="28"/>
                <w:lang w:val="ru-RU"/>
              </w:rPr>
              <w:t xml:space="preserve"> основных социально-значимых заболеваний и травм</w:t>
            </w:r>
          </w:p>
        </w:tc>
      </w:tr>
      <w:tr w:rsidR="00212136" w:rsidRPr="00B91342" w:rsidTr="00EB6CD1">
        <w:trPr>
          <w:trHeight w:hRule="exact" w:val="1610"/>
        </w:trPr>
        <w:tc>
          <w:tcPr>
            <w:tcW w:w="6209" w:type="dxa"/>
          </w:tcPr>
          <w:p w:rsidR="00212136" w:rsidRPr="00B41211" w:rsidRDefault="00212136" w:rsidP="00EB6CD1">
            <w:pPr>
              <w:pStyle w:val="TableParagraph"/>
              <w:tabs>
                <w:tab w:val="left" w:pos="1841"/>
                <w:tab w:val="left" w:pos="3362"/>
                <w:tab w:val="left" w:pos="3930"/>
                <w:tab w:val="left" w:pos="5197"/>
              </w:tabs>
              <w:spacing w:before="1" w:line="238" w:lineRule="exact"/>
              <w:ind w:right="135"/>
              <w:rPr>
                <w:sz w:val="24"/>
                <w:lang w:val="ru-RU"/>
              </w:rPr>
            </w:pPr>
            <w:r w:rsidRPr="00B41211">
              <w:rPr>
                <w:sz w:val="24"/>
                <w:lang w:val="ru-RU"/>
              </w:rPr>
              <w:lastRenderedPageBreak/>
              <w:t>Снижение</w:t>
            </w:r>
            <w:r w:rsidRPr="00B41211">
              <w:rPr>
                <w:sz w:val="24"/>
                <w:lang w:val="ru-RU"/>
              </w:rPr>
              <w:tab/>
              <w:t>смертности</w:t>
            </w:r>
            <w:r w:rsidRPr="00B41211">
              <w:rPr>
                <w:sz w:val="24"/>
                <w:lang w:val="ru-RU"/>
              </w:rPr>
              <w:tab/>
              <w:t>от</w:t>
            </w:r>
            <w:r w:rsidRPr="00B41211">
              <w:rPr>
                <w:sz w:val="24"/>
                <w:lang w:val="ru-RU"/>
              </w:rPr>
              <w:tab/>
              <w:t>болезней</w:t>
            </w:r>
            <w:r w:rsidRPr="00B41211">
              <w:rPr>
                <w:sz w:val="24"/>
                <w:lang w:val="ru-RU"/>
              </w:rPr>
              <w:tab/>
            </w:r>
            <w:r w:rsidRPr="00B41211">
              <w:rPr>
                <w:spacing w:val="-1"/>
                <w:sz w:val="24"/>
                <w:lang w:val="ru-RU"/>
              </w:rPr>
              <w:t xml:space="preserve">системы </w:t>
            </w:r>
            <w:r w:rsidRPr="00B41211">
              <w:rPr>
                <w:sz w:val="24"/>
                <w:lang w:val="ru-RU"/>
              </w:rPr>
              <w:t>кровообращени</w:t>
            </w:r>
            <w:proofErr w:type="gramStart"/>
            <w:r w:rsidRPr="00B41211">
              <w:rPr>
                <w:sz w:val="24"/>
                <w:lang w:val="ru-RU"/>
              </w:rPr>
              <w:t>я(</w:t>
            </w:r>
            <w:proofErr w:type="gramEnd"/>
            <w:r w:rsidRPr="00B41211">
              <w:rPr>
                <w:sz w:val="24"/>
                <w:lang w:val="ru-RU"/>
              </w:rPr>
              <w:t>показатель)</w:t>
            </w:r>
          </w:p>
        </w:tc>
        <w:tc>
          <w:tcPr>
            <w:tcW w:w="4115" w:type="dxa"/>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4954" w:type="dxa"/>
          </w:tcPr>
          <w:p w:rsidR="00212136" w:rsidRPr="00B91342" w:rsidRDefault="00212136" w:rsidP="00EB6CD1">
            <w:pPr>
              <w:pStyle w:val="TableParagraph"/>
              <w:tabs>
                <w:tab w:val="left" w:pos="1760"/>
                <w:tab w:val="left" w:pos="4032"/>
              </w:tabs>
              <w:spacing w:line="208" w:lineRule="auto"/>
              <w:ind w:left="100" w:right="102"/>
              <w:jc w:val="both"/>
              <w:rPr>
                <w:sz w:val="24"/>
                <w:lang w:val="ru-RU"/>
              </w:rPr>
            </w:pPr>
            <w:r w:rsidRPr="00B41211">
              <w:rPr>
                <w:sz w:val="24"/>
                <w:lang w:val="ru-RU"/>
              </w:rPr>
              <w:t>Создание</w:t>
            </w:r>
            <w:r w:rsidRPr="00B41211">
              <w:rPr>
                <w:sz w:val="24"/>
                <w:lang w:val="ru-RU"/>
              </w:rPr>
              <w:tab/>
              <w:t>неприемлемого</w:t>
            </w:r>
            <w:r w:rsidRPr="00B41211">
              <w:rPr>
                <w:sz w:val="24"/>
                <w:lang w:val="ru-RU"/>
              </w:rPr>
              <w:tab/>
              <w:t xml:space="preserve">имиджа </w:t>
            </w:r>
            <w:proofErr w:type="spellStart"/>
            <w:r w:rsidRPr="00B41211">
              <w:rPr>
                <w:sz w:val="24"/>
                <w:lang w:val="ru-RU"/>
              </w:rPr>
              <w:t>табакокурения</w:t>
            </w:r>
            <w:proofErr w:type="spellEnd"/>
            <w:r w:rsidRPr="00B41211">
              <w:rPr>
                <w:sz w:val="24"/>
                <w:lang w:val="ru-RU"/>
              </w:rPr>
              <w:t xml:space="preserve"> в обществе, с привлечением лидеров и знаменитых людей области в пропаганде здорового образа жизни без курения. </w:t>
            </w:r>
            <w:r w:rsidRPr="00B91342">
              <w:rPr>
                <w:sz w:val="24"/>
                <w:lang w:val="ru-RU"/>
              </w:rPr>
              <w:t xml:space="preserve">Повышение информированности населения по </w:t>
            </w:r>
            <w:proofErr w:type="spellStart"/>
            <w:r w:rsidRPr="00B91342">
              <w:rPr>
                <w:sz w:val="24"/>
                <w:lang w:val="ru-RU"/>
              </w:rPr>
              <w:t>вопросамЗОЖ</w:t>
            </w:r>
            <w:proofErr w:type="spellEnd"/>
            <w:r w:rsidRPr="00B91342">
              <w:rPr>
                <w:sz w:val="24"/>
                <w:lang w:val="ru-RU"/>
              </w:rPr>
              <w:t>.</w:t>
            </w:r>
          </w:p>
        </w:tc>
      </w:tr>
      <w:tr w:rsidR="00212136" w:rsidRPr="00EF52BA" w:rsidTr="00EB6CD1">
        <w:trPr>
          <w:trHeight w:hRule="exact" w:val="651"/>
        </w:trPr>
        <w:tc>
          <w:tcPr>
            <w:tcW w:w="6209" w:type="dxa"/>
          </w:tcPr>
          <w:p w:rsidR="00212136" w:rsidRPr="00B41211" w:rsidRDefault="00212136" w:rsidP="00EB6CD1">
            <w:pPr>
              <w:pStyle w:val="TableParagraph"/>
              <w:spacing w:before="1" w:line="238" w:lineRule="exact"/>
              <w:ind w:right="455"/>
              <w:rPr>
                <w:sz w:val="24"/>
                <w:lang w:val="ru-RU"/>
              </w:rPr>
            </w:pPr>
            <w:r w:rsidRPr="00B41211">
              <w:rPr>
                <w:sz w:val="24"/>
                <w:lang w:val="ru-RU"/>
              </w:rPr>
              <w:t>Снижение смертности от онкологических заболеваний (показатель)</w:t>
            </w:r>
          </w:p>
        </w:tc>
        <w:tc>
          <w:tcPr>
            <w:tcW w:w="4115" w:type="dxa"/>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4954" w:type="dxa"/>
          </w:tcPr>
          <w:p w:rsidR="00212136" w:rsidRPr="00B41211" w:rsidRDefault="00212136" w:rsidP="00EB6CD1">
            <w:pPr>
              <w:pStyle w:val="TableParagraph"/>
              <w:tabs>
                <w:tab w:val="left" w:pos="1611"/>
                <w:tab w:val="left" w:pos="3446"/>
                <w:tab w:val="left" w:pos="4726"/>
              </w:tabs>
              <w:spacing w:before="1" w:line="238" w:lineRule="exact"/>
              <w:ind w:left="100" w:right="102"/>
              <w:rPr>
                <w:sz w:val="24"/>
                <w:lang w:val="ru-RU"/>
              </w:rPr>
            </w:pPr>
            <w:r w:rsidRPr="00B41211">
              <w:rPr>
                <w:sz w:val="24"/>
                <w:lang w:val="ru-RU"/>
              </w:rPr>
              <w:t>Улучшение</w:t>
            </w:r>
            <w:r w:rsidRPr="00B41211">
              <w:rPr>
                <w:sz w:val="24"/>
                <w:lang w:val="ru-RU"/>
              </w:rPr>
              <w:tab/>
              <w:t>экологической</w:t>
            </w:r>
            <w:r w:rsidRPr="00B41211">
              <w:rPr>
                <w:sz w:val="24"/>
                <w:lang w:val="ru-RU"/>
              </w:rPr>
              <w:tab/>
              <w:t>ситуации</w:t>
            </w:r>
            <w:r w:rsidRPr="00B41211">
              <w:rPr>
                <w:sz w:val="24"/>
                <w:lang w:val="ru-RU"/>
              </w:rPr>
              <w:tab/>
              <w:t>в области.</w:t>
            </w:r>
          </w:p>
        </w:tc>
      </w:tr>
      <w:tr w:rsidR="00212136" w:rsidRPr="00B91342" w:rsidTr="00EB6CD1">
        <w:trPr>
          <w:trHeight w:hRule="exact" w:val="1368"/>
        </w:trPr>
        <w:tc>
          <w:tcPr>
            <w:tcW w:w="6209" w:type="dxa"/>
          </w:tcPr>
          <w:p w:rsidR="00212136" w:rsidRPr="00B41211" w:rsidRDefault="00212136" w:rsidP="00EB6CD1">
            <w:pPr>
              <w:pStyle w:val="TableParagraph"/>
              <w:spacing w:before="1" w:line="238" w:lineRule="exact"/>
              <w:ind w:right="135"/>
              <w:rPr>
                <w:sz w:val="24"/>
                <w:lang w:val="ru-RU"/>
              </w:rPr>
            </w:pPr>
            <w:r w:rsidRPr="00B41211">
              <w:rPr>
                <w:sz w:val="24"/>
                <w:lang w:val="ru-RU"/>
              </w:rPr>
              <w:t>Снижение смертности от травм, несчастных случаев и отравлений (показатель)</w:t>
            </w:r>
          </w:p>
        </w:tc>
        <w:tc>
          <w:tcPr>
            <w:tcW w:w="4115" w:type="dxa"/>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4954" w:type="dxa"/>
          </w:tcPr>
          <w:p w:rsidR="00212136" w:rsidRPr="00B91342" w:rsidRDefault="00212136" w:rsidP="00EB6CD1">
            <w:pPr>
              <w:pStyle w:val="TableParagraph"/>
              <w:spacing w:line="208" w:lineRule="auto"/>
              <w:ind w:left="100" w:right="191"/>
              <w:rPr>
                <w:sz w:val="24"/>
                <w:lang w:val="ru-RU"/>
              </w:rPr>
            </w:pPr>
            <w:r w:rsidRPr="00B41211">
              <w:rPr>
                <w:sz w:val="24"/>
                <w:lang w:val="ru-RU"/>
              </w:rPr>
              <w:t xml:space="preserve">Профилактические мероприятия совместно с УДП и УО по предупреждению </w:t>
            </w:r>
            <w:proofErr w:type="spellStart"/>
            <w:proofErr w:type="gramStart"/>
            <w:r w:rsidRPr="00B41211">
              <w:rPr>
                <w:sz w:val="24"/>
                <w:lang w:val="ru-RU"/>
              </w:rPr>
              <w:t>дорожно</w:t>
            </w:r>
            <w:proofErr w:type="spellEnd"/>
            <w:r w:rsidRPr="00B41211">
              <w:rPr>
                <w:sz w:val="24"/>
                <w:lang w:val="ru-RU"/>
              </w:rPr>
              <w:t>- транспортного</w:t>
            </w:r>
            <w:proofErr w:type="gramEnd"/>
            <w:r w:rsidRPr="00B41211">
              <w:rPr>
                <w:sz w:val="24"/>
                <w:lang w:val="ru-RU"/>
              </w:rPr>
              <w:t xml:space="preserve"> травматизма. </w:t>
            </w:r>
            <w:r w:rsidRPr="00B91342">
              <w:rPr>
                <w:sz w:val="24"/>
                <w:lang w:val="ru-RU"/>
              </w:rPr>
              <w:t xml:space="preserve">Реабилитация больных после травм для снижения </w:t>
            </w:r>
            <w:proofErr w:type="spellStart"/>
            <w:r w:rsidRPr="00B91342">
              <w:rPr>
                <w:sz w:val="24"/>
                <w:lang w:val="ru-RU"/>
              </w:rPr>
              <w:t>инвалидизации</w:t>
            </w:r>
            <w:proofErr w:type="spellEnd"/>
            <w:r w:rsidRPr="00B91342">
              <w:rPr>
                <w:sz w:val="24"/>
                <w:lang w:val="ru-RU"/>
              </w:rPr>
              <w:t>.</w:t>
            </w:r>
          </w:p>
        </w:tc>
      </w:tr>
      <w:tr w:rsidR="00212136" w:rsidRPr="00EF52BA" w:rsidTr="00EB6CD1">
        <w:trPr>
          <w:trHeight w:hRule="exact" w:val="890"/>
        </w:trPr>
        <w:tc>
          <w:tcPr>
            <w:tcW w:w="6209" w:type="dxa"/>
          </w:tcPr>
          <w:p w:rsidR="00212136" w:rsidRDefault="00212136" w:rsidP="00EB6CD1">
            <w:pPr>
              <w:pStyle w:val="TableParagraph"/>
              <w:spacing w:line="244" w:lineRule="exact"/>
              <w:ind w:right="135"/>
              <w:rPr>
                <w:sz w:val="24"/>
              </w:rPr>
            </w:pPr>
            <w:proofErr w:type="spellStart"/>
            <w:r>
              <w:rPr>
                <w:sz w:val="24"/>
              </w:rPr>
              <w:t>Снижениесмертностиоттуберкулеза</w:t>
            </w:r>
            <w:proofErr w:type="spellEnd"/>
          </w:p>
        </w:tc>
        <w:tc>
          <w:tcPr>
            <w:tcW w:w="4115" w:type="dxa"/>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4954" w:type="dxa"/>
            <w:vMerge w:val="restart"/>
          </w:tcPr>
          <w:p w:rsidR="00212136" w:rsidRPr="00B41211" w:rsidRDefault="00212136" w:rsidP="00EB6CD1">
            <w:pPr>
              <w:pStyle w:val="TableParagraph"/>
              <w:tabs>
                <w:tab w:val="left" w:pos="1437"/>
                <w:tab w:val="left" w:pos="3490"/>
                <w:tab w:val="left" w:pos="4711"/>
              </w:tabs>
              <w:spacing w:line="208" w:lineRule="auto"/>
              <w:ind w:left="100" w:right="102"/>
              <w:jc w:val="both"/>
              <w:rPr>
                <w:sz w:val="24"/>
                <w:lang w:val="ru-RU"/>
              </w:rPr>
            </w:pPr>
            <w:r w:rsidRPr="00B41211">
              <w:rPr>
                <w:sz w:val="24"/>
                <w:lang w:val="ru-RU"/>
              </w:rPr>
              <w:t>Выделение и привлечение дополнительных ресурсов (бюджетных и внебюджетных) для охвата больных, находящихся на поддерживающей фазе лечения, сокращение сроков</w:t>
            </w:r>
            <w:r w:rsidRPr="00B41211">
              <w:rPr>
                <w:sz w:val="24"/>
                <w:lang w:val="ru-RU"/>
              </w:rPr>
              <w:tab/>
              <w:t>рассмотрения</w:t>
            </w:r>
            <w:r w:rsidRPr="00B41211">
              <w:rPr>
                <w:sz w:val="24"/>
                <w:lang w:val="ru-RU"/>
              </w:rPr>
              <w:tab/>
              <w:t>судов</w:t>
            </w:r>
            <w:r w:rsidRPr="00B41211">
              <w:rPr>
                <w:sz w:val="24"/>
                <w:lang w:val="ru-RU"/>
              </w:rPr>
              <w:tab/>
              <w:t xml:space="preserve">и принудительного лечения  больных  с </w:t>
            </w:r>
            <w:proofErr w:type="spellStart"/>
            <w:r w:rsidRPr="00B41211">
              <w:rPr>
                <w:sz w:val="24"/>
                <w:lang w:val="ru-RU"/>
              </w:rPr>
              <w:t>заразнойформой</w:t>
            </w:r>
            <w:proofErr w:type="spellEnd"/>
            <w:r w:rsidRPr="00B41211">
              <w:rPr>
                <w:sz w:val="24"/>
                <w:lang w:val="ru-RU"/>
              </w:rPr>
              <w:t>.</w:t>
            </w:r>
          </w:p>
        </w:tc>
      </w:tr>
      <w:tr w:rsidR="00212136" w:rsidRPr="00EF52BA" w:rsidTr="00EB6CD1">
        <w:trPr>
          <w:trHeight w:hRule="exact" w:val="960"/>
        </w:trPr>
        <w:tc>
          <w:tcPr>
            <w:tcW w:w="6209" w:type="dxa"/>
          </w:tcPr>
          <w:p w:rsidR="00212136" w:rsidRDefault="00212136" w:rsidP="00EB6CD1">
            <w:pPr>
              <w:pStyle w:val="TableParagraph"/>
              <w:spacing w:line="242" w:lineRule="exact"/>
              <w:ind w:right="135"/>
              <w:rPr>
                <w:sz w:val="24"/>
              </w:rPr>
            </w:pPr>
            <w:proofErr w:type="spellStart"/>
            <w:r>
              <w:rPr>
                <w:sz w:val="24"/>
              </w:rPr>
              <w:t>Снижениезаболеваемоституберкулезом</w:t>
            </w:r>
            <w:proofErr w:type="spellEnd"/>
          </w:p>
        </w:tc>
        <w:tc>
          <w:tcPr>
            <w:tcW w:w="4115" w:type="dxa"/>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4954" w:type="dxa"/>
            <w:vMerge/>
          </w:tcPr>
          <w:p w:rsidR="00212136" w:rsidRPr="00B91342" w:rsidRDefault="00212136" w:rsidP="00EB6CD1"/>
        </w:tc>
      </w:tr>
      <w:tr w:rsidR="00212136" w:rsidRPr="00EF52BA" w:rsidTr="00EB6CD1">
        <w:trPr>
          <w:trHeight w:hRule="exact" w:val="358"/>
        </w:trPr>
        <w:tc>
          <w:tcPr>
            <w:tcW w:w="15278" w:type="dxa"/>
            <w:gridSpan w:val="3"/>
          </w:tcPr>
          <w:p w:rsidR="00212136" w:rsidRPr="00B41211" w:rsidRDefault="00212136" w:rsidP="00EB6CD1">
            <w:pPr>
              <w:pStyle w:val="TableParagraph"/>
              <w:spacing w:line="315" w:lineRule="exact"/>
              <w:ind w:left="504" w:right="3350"/>
              <w:rPr>
                <w:sz w:val="28"/>
                <w:lang w:val="ru-RU"/>
              </w:rPr>
            </w:pPr>
            <w:r w:rsidRPr="00B41211">
              <w:rPr>
                <w:sz w:val="28"/>
                <w:lang w:val="ru-RU"/>
              </w:rPr>
              <w:t>Задача 1.1.3. Недопущение роста инфекционной заболеваемости</w:t>
            </w:r>
          </w:p>
        </w:tc>
      </w:tr>
      <w:tr w:rsidR="00212136" w:rsidRPr="00EF52BA" w:rsidTr="00EB6CD1">
        <w:trPr>
          <w:trHeight w:hRule="exact" w:val="650"/>
        </w:trPr>
        <w:tc>
          <w:tcPr>
            <w:tcW w:w="6209" w:type="dxa"/>
          </w:tcPr>
          <w:p w:rsidR="00212136" w:rsidRPr="00B41211" w:rsidRDefault="00212136" w:rsidP="00EB6CD1">
            <w:pPr>
              <w:pStyle w:val="TableParagraph"/>
              <w:tabs>
                <w:tab w:val="left" w:pos="1606"/>
                <w:tab w:val="left" w:pos="4048"/>
                <w:tab w:val="left" w:pos="5989"/>
              </w:tabs>
              <w:spacing w:before="1" w:line="238" w:lineRule="exact"/>
              <w:ind w:right="94"/>
              <w:rPr>
                <w:sz w:val="24"/>
                <w:lang w:val="ru-RU"/>
              </w:rPr>
            </w:pPr>
            <w:r w:rsidRPr="00B41211">
              <w:rPr>
                <w:sz w:val="24"/>
                <w:lang w:val="ru-RU"/>
              </w:rPr>
              <w:t>Удержание</w:t>
            </w:r>
            <w:r w:rsidRPr="00B41211">
              <w:rPr>
                <w:sz w:val="24"/>
                <w:lang w:val="ru-RU"/>
              </w:rPr>
              <w:tab/>
              <w:t>распространенности</w:t>
            </w:r>
            <w:r w:rsidRPr="00B41211">
              <w:rPr>
                <w:sz w:val="24"/>
                <w:lang w:val="ru-RU"/>
              </w:rPr>
              <w:tab/>
              <w:t>ВИЧ-инфекции</w:t>
            </w:r>
            <w:r w:rsidRPr="00B41211">
              <w:rPr>
                <w:sz w:val="24"/>
                <w:lang w:val="ru-RU"/>
              </w:rPr>
              <w:tab/>
              <w:t>в возрастной группе 15-49 лет на уровне не более 0,5%</w:t>
            </w:r>
          </w:p>
        </w:tc>
        <w:tc>
          <w:tcPr>
            <w:tcW w:w="4115" w:type="dxa"/>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4954" w:type="dxa"/>
          </w:tcPr>
          <w:p w:rsidR="00212136" w:rsidRPr="00B41211" w:rsidRDefault="00212136" w:rsidP="00EB6CD1">
            <w:pPr>
              <w:pStyle w:val="TableParagraph"/>
              <w:spacing w:before="1" w:line="238" w:lineRule="exact"/>
              <w:ind w:left="112" w:right="102"/>
              <w:rPr>
                <w:sz w:val="24"/>
                <w:lang w:val="ru-RU"/>
              </w:rPr>
            </w:pPr>
            <w:r w:rsidRPr="00B41211">
              <w:rPr>
                <w:sz w:val="24"/>
                <w:lang w:val="ru-RU"/>
              </w:rPr>
              <w:t>Проведение рейдов по раннему выявлению лиц группы риска в учебных заведениях.</w:t>
            </w:r>
          </w:p>
        </w:tc>
      </w:tr>
      <w:tr w:rsidR="00212136" w:rsidRPr="00EF52BA" w:rsidTr="00EB6CD1">
        <w:trPr>
          <w:trHeight w:hRule="exact" w:val="826"/>
        </w:trPr>
        <w:tc>
          <w:tcPr>
            <w:tcW w:w="6209" w:type="dxa"/>
          </w:tcPr>
          <w:p w:rsidR="00212136" w:rsidRPr="00B41211" w:rsidRDefault="00212136" w:rsidP="00EB6CD1">
            <w:pPr>
              <w:pStyle w:val="TableParagraph"/>
              <w:tabs>
                <w:tab w:val="left" w:pos="1553"/>
                <w:tab w:val="left" w:pos="3064"/>
                <w:tab w:val="left" w:pos="5069"/>
              </w:tabs>
              <w:spacing w:before="1" w:line="238" w:lineRule="exact"/>
              <w:ind w:right="99"/>
              <w:rPr>
                <w:sz w:val="24"/>
                <w:lang w:val="ru-RU"/>
              </w:rPr>
            </w:pPr>
            <w:r w:rsidRPr="00B41211">
              <w:rPr>
                <w:sz w:val="24"/>
                <w:lang w:val="ru-RU"/>
              </w:rPr>
              <w:t>Снижение</w:t>
            </w:r>
            <w:r w:rsidRPr="00B41211">
              <w:rPr>
                <w:sz w:val="24"/>
                <w:lang w:val="ru-RU"/>
              </w:rPr>
              <w:tab/>
              <w:t>показателя</w:t>
            </w:r>
            <w:r w:rsidRPr="00B41211">
              <w:rPr>
                <w:sz w:val="24"/>
                <w:lang w:val="ru-RU"/>
              </w:rPr>
              <w:tab/>
              <w:t>заболеваемости</w:t>
            </w:r>
            <w:r w:rsidRPr="00B41211">
              <w:rPr>
                <w:sz w:val="24"/>
                <w:lang w:val="ru-RU"/>
              </w:rPr>
              <w:tab/>
            </w:r>
            <w:proofErr w:type="gramStart"/>
            <w:r w:rsidRPr="00B41211">
              <w:rPr>
                <w:spacing w:val="-1"/>
                <w:sz w:val="24"/>
                <w:lang w:val="ru-RU"/>
              </w:rPr>
              <w:t>вирусным</w:t>
            </w:r>
            <w:proofErr w:type="gramEnd"/>
            <w:r w:rsidRPr="00B41211">
              <w:rPr>
                <w:spacing w:val="-1"/>
                <w:sz w:val="24"/>
                <w:lang w:val="ru-RU"/>
              </w:rPr>
              <w:t xml:space="preserve"> </w:t>
            </w:r>
            <w:proofErr w:type="spellStart"/>
            <w:r w:rsidRPr="00B41211">
              <w:rPr>
                <w:sz w:val="24"/>
                <w:lang w:val="ru-RU"/>
              </w:rPr>
              <w:t>гепатитомВ</w:t>
            </w:r>
            <w:proofErr w:type="spellEnd"/>
          </w:p>
        </w:tc>
        <w:tc>
          <w:tcPr>
            <w:tcW w:w="4115" w:type="dxa"/>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4954" w:type="dxa"/>
            <w:vMerge w:val="restart"/>
          </w:tcPr>
          <w:p w:rsidR="00212136" w:rsidRPr="00B41211" w:rsidRDefault="00212136" w:rsidP="00EB6CD1">
            <w:pPr>
              <w:pStyle w:val="TableParagraph"/>
              <w:spacing w:before="6"/>
              <w:ind w:left="0"/>
              <w:rPr>
                <w:sz w:val="34"/>
                <w:lang w:val="ru-RU"/>
              </w:rPr>
            </w:pPr>
          </w:p>
          <w:p w:rsidR="00212136" w:rsidRPr="00B41211" w:rsidRDefault="00212136" w:rsidP="00EB6CD1">
            <w:pPr>
              <w:pStyle w:val="TableParagraph"/>
              <w:spacing w:before="1" w:line="208" w:lineRule="auto"/>
              <w:ind w:left="112" w:right="103"/>
              <w:jc w:val="both"/>
              <w:rPr>
                <w:sz w:val="24"/>
                <w:lang w:val="ru-RU"/>
              </w:rPr>
            </w:pPr>
            <w:r w:rsidRPr="00B41211">
              <w:rPr>
                <w:sz w:val="24"/>
                <w:lang w:val="ru-RU"/>
              </w:rPr>
              <w:t>Активизация работы НПО с уязвимыми группами населения, формирование приверженности к ЗОЖ</w:t>
            </w:r>
          </w:p>
        </w:tc>
      </w:tr>
      <w:tr w:rsidR="00212136" w:rsidRPr="00EF52BA" w:rsidTr="00EB6CD1">
        <w:trPr>
          <w:trHeight w:hRule="exact" w:val="650"/>
        </w:trPr>
        <w:tc>
          <w:tcPr>
            <w:tcW w:w="6209" w:type="dxa"/>
          </w:tcPr>
          <w:p w:rsidR="00212136" w:rsidRPr="00B41211" w:rsidRDefault="00212136" w:rsidP="00EB6CD1">
            <w:pPr>
              <w:pStyle w:val="TableParagraph"/>
              <w:tabs>
                <w:tab w:val="left" w:pos="1553"/>
                <w:tab w:val="left" w:pos="3064"/>
                <w:tab w:val="left" w:pos="5069"/>
              </w:tabs>
              <w:spacing w:before="4" w:line="238" w:lineRule="exact"/>
              <w:ind w:right="99"/>
              <w:rPr>
                <w:sz w:val="24"/>
                <w:lang w:val="ru-RU"/>
              </w:rPr>
            </w:pPr>
            <w:r w:rsidRPr="00B41211">
              <w:rPr>
                <w:sz w:val="24"/>
                <w:lang w:val="ru-RU"/>
              </w:rPr>
              <w:t>Снижение</w:t>
            </w:r>
            <w:r w:rsidRPr="00B41211">
              <w:rPr>
                <w:sz w:val="24"/>
                <w:lang w:val="ru-RU"/>
              </w:rPr>
              <w:tab/>
              <w:t>показателя</w:t>
            </w:r>
            <w:r w:rsidRPr="00B41211">
              <w:rPr>
                <w:sz w:val="24"/>
                <w:lang w:val="ru-RU"/>
              </w:rPr>
              <w:tab/>
              <w:t>заболеваемости</w:t>
            </w:r>
            <w:r w:rsidRPr="00B41211">
              <w:rPr>
                <w:sz w:val="24"/>
                <w:lang w:val="ru-RU"/>
              </w:rPr>
              <w:tab/>
            </w:r>
            <w:proofErr w:type="gramStart"/>
            <w:r w:rsidRPr="00B41211">
              <w:rPr>
                <w:spacing w:val="-1"/>
                <w:sz w:val="24"/>
                <w:lang w:val="ru-RU"/>
              </w:rPr>
              <w:t>вирусным</w:t>
            </w:r>
            <w:proofErr w:type="gramEnd"/>
            <w:r w:rsidRPr="00B41211">
              <w:rPr>
                <w:spacing w:val="-1"/>
                <w:sz w:val="24"/>
                <w:lang w:val="ru-RU"/>
              </w:rPr>
              <w:t xml:space="preserve"> </w:t>
            </w:r>
            <w:proofErr w:type="spellStart"/>
            <w:r w:rsidRPr="00B41211">
              <w:rPr>
                <w:sz w:val="24"/>
                <w:lang w:val="ru-RU"/>
              </w:rPr>
              <w:t>гепатитомС</w:t>
            </w:r>
            <w:proofErr w:type="spellEnd"/>
          </w:p>
        </w:tc>
        <w:tc>
          <w:tcPr>
            <w:tcW w:w="4115" w:type="dxa"/>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4954" w:type="dxa"/>
            <w:vMerge/>
          </w:tcPr>
          <w:p w:rsidR="00212136" w:rsidRPr="00B41211" w:rsidRDefault="00212136" w:rsidP="00EB6CD1"/>
        </w:tc>
      </w:tr>
      <w:tr w:rsidR="00212136" w:rsidRPr="00EF52BA" w:rsidTr="00EB6CD1">
        <w:trPr>
          <w:trHeight w:hRule="exact" w:val="370"/>
        </w:trPr>
        <w:tc>
          <w:tcPr>
            <w:tcW w:w="15278" w:type="dxa"/>
            <w:gridSpan w:val="3"/>
          </w:tcPr>
          <w:p w:rsidR="00212136" w:rsidRPr="00B41211" w:rsidRDefault="00212136" w:rsidP="00EB6CD1">
            <w:pPr>
              <w:pStyle w:val="TableParagraph"/>
              <w:spacing w:line="315" w:lineRule="exact"/>
              <w:ind w:right="3350"/>
              <w:rPr>
                <w:sz w:val="28"/>
                <w:lang w:val="ru-RU"/>
              </w:rPr>
            </w:pPr>
            <w:r w:rsidRPr="00B41211">
              <w:rPr>
                <w:sz w:val="28"/>
                <w:lang w:val="ru-RU"/>
              </w:rPr>
              <w:t>Цель 1.2. Совершенствование службы охраны материнства и детства</w:t>
            </w:r>
          </w:p>
        </w:tc>
      </w:tr>
      <w:tr w:rsidR="00212136" w:rsidRPr="00EF52BA" w:rsidTr="00EB6CD1">
        <w:trPr>
          <w:trHeight w:hRule="exact" w:val="418"/>
        </w:trPr>
        <w:tc>
          <w:tcPr>
            <w:tcW w:w="15278" w:type="dxa"/>
            <w:gridSpan w:val="3"/>
          </w:tcPr>
          <w:p w:rsidR="00212136" w:rsidRPr="00B41211" w:rsidRDefault="00212136" w:rsidP="00EB6CD1">
            <w:pPr>
              <w:pStyle w:val="TableParagraph"/>
              <w:spacing w:line="253" w:lineRule="exact"/>
              <w:ind w:right="3350"/>
              <w:rPr>
                <w:sz w:val="28"/>
                <w:lang w:val="ru-RU"/>
              </w:rPr>
            </w:pPr>
            <w:r w:rsidRPr="00B41211">
              <w:rPr>
                <w:sz w:val="28"/>
                <w:lang w:val="ru-RU"/>
              </w:rPr>
              <w:t>Задача 1.2.1 Укрепление здоровья матери и ребенка</w:t>
            </w:r>
          </w:p>
        </w:tc>
      </w:tr>
      <w:tr w:rsidR="00212136" w:rsidRPr="00EF52BA" w:rsidTr="00EB6CD1">
        <w:trPr>
          <w:trHeight w:hRule="exact" w:val="492"/>
        </w:trPr>
        <w:tc>
          <w:tcPr>
            <w:tcW w:w="6209" w:type="dxa"/>
          </w:tcPr>
          <w:p w:rsidR="00212136" w:rsidRDefault="00212136" w:rsidP="00EB6CD1">
            <w:pPr>
              <w:pStyle w:val="TableParagraph"/>
              <w:spacing w:line="244" w:lineRule="exact"/>
              <w:ind w:right="135"/>
              <w:rPr>
                <w:sz w:val="24"/>
              </w:rPr>
            </w:pPr>
            <w:proofErr w:type="spellStart"/>
            <w:r>
              <w:rPr>
                <w:sz w:val="24"/>
              </w:rPr>
              <w:t>Снижениематеринскойсмертности</w:t>
            </w:r>
            <w:proofErr w:type="spellEnd"/>
          </w:p>
        </w:tc>
        <w:tc>
          <w:tcPr>
            <w:tcW w:w="4115" w:type="dxa"/>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4954" w:type="dxa"/>
          </w:tcPr>
          <w:p w:rsidR="00212136" w:rsidRPr="00B41211" w:rsidRDefault="00212136" w:rsidP="00EB6CD1">
            <w:pPr>
              <w:pStyle w:val="TableParagraph"/>
              <w:tabs>
                <w:tab w:val="left" w:pos="1554"/>
                <w:tab w:val="left" w:pos="3660"/>
                <w:tab w:val="left" w:pos="3714"/>
                <w:tab w:val="left" w:pos="4732"/>
              </w:tabs>
              <w:spacing w:before="2" w:line="240" w:lineRule="exact"/>
              <w:ind w:left="96" w:right="100"/>
              <w:rPr>
                <w:sz w:val="24"/>
                <w:lang w:val="ru-RU"/>
              </w:rPr>
            </w:pPr>
            <w:r w:rsidRPr="00B41211">
              <w:rPr>
                <w:sz w:val="24"/>
                <w:lang w:val="ru-RU"/>
              </w:rPr>
              <w:t>Проведение</w:t>
            </w:r>
            <w:r w:rsidRPr="00B41211">
              <w:rPr>
                <w:sz w:val="24"/>
                <w:lang w:val="ru-RU"/>
              </w:rPr>
              <w:tab/>
              <w:t>Координационных</w:t>
            </w:r>
            <w:r w:rsidRPr="00B41211">
              <w:rPr>
                <w:sz w:val="24"/>
                <w:lang w:val="ru-RU"/>
              </w:rPr>
              <w:tab/>
            </w:r>
            <w:r w:rsidRPr="00B41211">
              <w:rPr>
                <w:sz w:val="24"/>
                <w:lang w:val="ru-RU"/>
              </w:rPr>
              <w:tab/>
              <w:t>советов</w:t>
            </w:r>
            <w:r w:rsidRPr="00B41211">
              <w:rPr>
                <w:sz w:val="24"/>
                <w:lang w:val="ru-RU"/>
              </w:rPr>
              <w:tab/>
              <w:t xml:space="preserve">с </w:t>
            </w:r>
            <w:proofErr w:type="spellStart"/>
            <w:r w:rsidRPr="00B41211">
              <w:rPr>
                <w:sz w:val="24"/>
                <w:lang w:val="ru-RU"/>
              </w:rPr>
              <w:t>участиемпредставителейотдела</w:t>
            </w:r>
            <w:proofErr w:type="spellEnd"/>
            <w:r w:rsidRPr="00B41211">
              <w:rPr>
                <w:sz w:val="24"/>
                <w:lang w:val="ru-RU"/>
              </w:rPr>
              <w:tab/>
            </w:r>
            <w:proofErr w:type="gramStart"/>
            <w:r w:rsidRPr="00B41211">
              <w:rPr>
                <w:spacing w:val="-1"/>
                <w:sz w:val="24"/>
                <w:lang w:val="ru-RU"/>
              </w:rPr>
              <w:t>внутренней</w:t>
            </w:r>
            <w:proofErr w:type="gramEnd"/>
          </w:p>
        </w:tc>
      </w:tr>
    </w:tbl>
    <w:p w:rsidR="00212136" w:rsidRPr="00B41211" w:rsidRDefault="00212136" w:rsidP="00212136">
      <w:pPr>
        <w:spacing w:line="240" w:lineRule="exact"/>
        <w:rPr>
          <w:sz w:val="24"/>
        </w:rPr>
        <w:sectPr w:rsidR="00212136" w:rsidRPr="00B41211" w:rsidSect="00EE2086">
          <w:headerReference w:type="default" r:id="rId15"/>
          <w:footerReference w:type="default" r:id="rId16"/>
          <w:pgSz w:w="16840" w:h="11910" w:orient="landscape"/>
          <w:pgMar w:top="960" w:right="420" w:bottom="860" w:left="920" w:header="113" w:footer="340" w:gutter="0"/>
          <w:cols w:space="720"/>
          <w:docGrid w:linePitch="299"/>
        </w:sectPr>
      </w:pPr>
    </w:p>
    <w:p w:rsidR="00212136" w:rsidRPr="00B41211" w:rsidRDefault="00212136" w:rsidP="00212136">
      <w:pPr>
        <w:pStyle w:val="ae"/>
        <w:spacing w:before="7"/>
        <w:rPr>
          <w:sz w:val="26"/>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96"/>
        <w:gridCol w:w="3627"/>
        <w:gridCol w:w="413"/>
        <w:gridCol w:w="4922"/>
      </w:tblGrid>
      <w:tr w:rsidR="00212136" w:rsidRPr="00EF52BA" w:rsidTr="00EB6CD1">
        <w:trPr>
          <w:trHeight w:hRule="exact" w:val="650"/>
        </w:trPr>
        <w:tc>
          <w:tcPr>
            <w:tcW w:w="6296" w:type="dxa"/>
          </w:tcPr>
          <w:p w:rsidR="00212136" w:rsidRPr="009B7E86" w:rsidRDefault="00212136" w:rsidP="00EB6CD1">
            <w:pPr>
              <w:rPr>
                <w:lang w:val="ru-RU"/>
              </w:rPr>
            </w:pPr>
          </w:p>
        </w:tc>
        <w:tc>
          <w:tcPr>
            <w:tcW w:w="4040" w:type="dxa"/>
            <w:gridSpan w:val="2"/>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4922" w:type="dxa"/>
            <w:vMerge w:val="restart"/>
          </w:tcPr>
          <w:p w:rsidR="00212136" w:rsidRPr="00B41211" w:rsidRDefault="00212136" w:rsidP="00EB6CD1">
            <w:pPr>
              <w:pStyle w:val="TableParagraph"/>
              <w:spacing w:line="208" w:lineRule="auto"/>
              <w:ind w:right="62"/>
              <w:jc w:val="both"/>
              <w:rPr>
                <w:sz w:val="24"/>
                <w:lang w:val="ru-RU"/>
              </w:rPr>
            </w:pPr>
            <w:r w:rsidRPr="00B41211">
              <w:rPr>
                <w:sz w:val="24"/>
                <w:lang w:val="ru-RU"/>
              </w:rPr>
              <w:t xml:space="preserve">политики, труда и социальной защиты по снижению младенческой и материнской смертности на уровне </w:t>
            </w:r>
            <w:proofErr w:type="spellStart"/>
            <w:r w:rsidRPr="00B41211">
              <w:rPr>
                <w:sz w:val="24"/>
                <w:lang w:val="ru-RU"/>
              </w:rPr>
              <w:t>городскогоакимата</w:t>
            </w:r>
            <w:proofErr w:type="spellEnd"/>
          </w:p>
        </w:tc>
      </w:tr>
      <w:tr w:rsidR="00212136" w:rsidRPr="00EF52BA" w:rsidTr="00EB6CD1">
        <w:trPr>
          <w:trHeight w:hRule="exact" w:val="1128"/>
        </w:trPr>
        <w:tc>
          <w:tcPr>
            <w:tcW w:w="6296" w:type="dxa"/>
          </w:tcPr>
          <w:p w:rsidR="00212136" w:rsidRDefault="00212136" w:rsidP="00EB6CD1">
            <w:pPr>
              <w:pStyle w:val="TableParagraph"/>
              <w:spacing w:line="242" w:lineRule="exact"/>
              <w:ind w:left="122" w:right="36"/>
              <w:rPr>
                <w:sz w:val="24"/>
              </w:rPr>
            </w:pPr>
            <w:proofErr w:type="spellStart"/>
            <w:r>
              <w:rPr>
                <w:sz w:val="24"/>
              </w:rPr>
              <w:t>Снижениемладенческойсмертности</w:t>
            </w:r>
            <w:proofErr w:type="spellEnd"/>
          </w:p>
        </w:tc>
        <w:tc>
          <w:tcPr>
            <w:tcW w:w="4040" w:type="dxa"/>
            <w:gridSpan w:val="2"/>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4922" w:type="dxa"/>
            <w:vMerge/>
          </w:tcPr>
          <w:p w:rsidR="00212136" w:rsidRPr="00B41211" w:rsidRDefault="00212136" w:rsidP="00EB6CD1"/>
        </w:tc>
      </w:tr>
      <w:tr w:rsidR="00212136" w:rsidRPr="00EF52BA" w:rsidTr="00EB6CD1">
        <w:trPr>
          <w:trHeight w:hRule="exact" w:val="334"/>
        </w:trPr>
        <w:tc>
          <w:tcPr>
            <w:tcW w:w="15258" w:type="dxa"/>
            <w:gridSpan w:val="4"/>
          </w:tcPr>
          <w:p w:rsidR="00212136" w:rsidRPr="00B41211" w:rsidRDefault="00212136" w:rsidP="00EB6CD1">
            <w:pPr>
              <w:pStyle w:val="TableParagraph"/>
              <w:spacing w:line="317" w:lineRule="exact"/>
              <w:ind w:left="105"/>
              <w:rPr>
                <w:sz w:val="28"/>
                <w:lang w:val="ru-RU"/>
              </w:rPr>
            </w:pPr>
            <w:r w:rsidRPr="00B41211">
              <w:rPr>
                <w:sz w:val="28"/>
                <w:lang w:val="ru-RU"/>
              </w:rPr>
              <w:t>Стратегическое направление 2. Повышение эффективности системы здравоохранения</w:t>
            </w:r>
          </w:p>
        </w:tc>
      </w:tr>
      <w:tr w:rsidR="00212136" w:rsidTr="00EB6CD1">
        <w:trPr>
          <w:trHeight w:hRule="exact" w:val="331"/>
        </w:trPr>
        <w:tc>
          <w:tcPr>
            <w:tcW w:w="15258" w:type="dxa"/>
            <w:gridSpan w:val="4"/>
          </w:tcPr>
          <w:p w:rsidR="00212136" w:rsidRDefault="00212136" w:rsidP="00EB6CD1">
            <w:pPr>
              <w:pStyle w:val="TableParagraph"/>
              <w:spacing w:line="315" w:lineRule="exact"/>
              <w:ind w:left="105"/>
              <w:rPr>
                <w:sz w:val="28"/>
              </w:rPr>
            </w:pPr>
            <w:proofErr w:type="spellStart"/>
            <w:r>
              <w:rPr>
                <w:sz w:val="28"/>
              </w:rPr>
              <w:t>Цель</w:t>
            </w:r>
            <w:proofErr w:type="spellEnd"/>
            <w:r>
              <w:rPr>
                <w:sz w:val="28"/>
              </w:rPr>
              <w:t xml:space="preserve"> 2.1. </w:t>
            </w:r>
            <w:proofErr w:type="spellStart"/>
            <w:r>
              <w:rPr>
                <w:sz w:val="28"/>
              </w:rPr>
              <w:t>Повышениеконкурентоспособностиорганизации</w:t>
            </w:r>
            <w:proofErr w:type="spellEnd"/>
          </w:p>
        </w:tc>
      </w:tr>
      <w:tr w:rsidR="00212136" w:rsidRPr="00EF52BA" w:rsidTr="00EB6CD1">
        <w:trPr>
          <w:trHeight w:hRule="exact" w:val="332"/>
        </w:trPr>
        <w:tc>
          <w:tcPr>
            <w:tcW w:w="15258" w:type="dxa"/>
            <w:gridSpan w:val="4"/>
          </w:tcPr>
          <w:p w:rsidR="00212136" w:rsidRPr="00B41211" w:rsidRDefault="00212136" w:rsidP="00EB6CD1">
            <w:pPr>
              <w:pStyle w:val="TableParagraph"/>
              <w:spacing w:line="316" w:lineRule="exact"/>
              <w:ind w:left="105"/>
              <w:rPr>
                <w:sz w:val="28"/>
                <w:lang w:val="ru-RU"/>
              </w:rPr>
            </w:pPr>
            <w:r w:rsidRPr="00B41211">
              <w:rPr>
                <w:sz w:val="28"/>
                <w:lang w:val="ru-RU"/>
              </w:rPr>
              <w:t>Задача 2.1.1. Совершенствование управления и финансирования организаций здравоохранения</w:t>
            </w:r>
          </w:p>
        </w:tc>
      </w:tr>
      <w:tr w:rsidR="00212136" w:rsidRPr="00B91342" w:rsidTr="00EB6CD1">
        <w:trPr>
          <w:trHeight w:hRule="exact" w:val="1298"/>
        </w:trPr>
        <w:tc>
          <w:tcPr>
            <w:tcW w:w="6296" w:type="dxa"/>
          </w:tcPr>
          <w:p w:rsidR="00212136" w:rsidRPr="00B41211" w:rsidRDefault="00212136" w:rsidP="00EB6CD1">
            <w:pPr>
              <w:pStyle w:val="TableParagraph"/>
              <w:ind w:left="105" w:right="79"/>
              <w:jc w:val="both"/>
              <w:rPr>
                <w:sz w:val="28"/>
                <w:lang w:val="ru-RU"/>
              </w:rPr>
            </w:pPr>
            <w:r w:rsidRPr="00B41211">
              <w:rPr>
                <w:sz w:val="28"/>
                <w:lang w:val="ru-RU"/>
              </w:rPr>
              <w:t>Количества обоснованных обращений населения по вопросам качества оказания медицинских  услуг</w:t>
            </w:r>
          </w:p>
        </w:tc>
        <w:tc>
          <w:tcPr>
            <w:tcW w:w="3627" w:type="dxa"/>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5335" w:type="dxa"/>
            <w:gridSpan w:val="2"/>
          </w:tcPr>
          <w:p w:rsidR="00212136" w:rsidRPr="00B91342" w:rsidRDefault="00212136" w:rsidP="00EB6CD1">
            <w:pPr>
              <w:pStyle w:val="TableParagraph"/>
              <w:tabs>
                <w:tab w:val="left" w:pos="2312"/>
                <w:tab w:val="left" w:pos="4222"/>
              </w:tabs>
              <w:ind w:left="2" w:right="37"/>
              <w:jc w:val="both"/>
              <w:rPr>
                <w:sz w:val="28"/>
                <w:lang w:val="ru-RU"/>
              </w:rPr>
            </w:pPr>
            <w:r w:rsidRPr="00B41211">
              <w:rPr>
                <w:sz w:val="28"/>
                <w:lang w:val="ru-RU"/>
              </w:rPr>
              <w:t xml:space="preserve">Мониторинг обращений населения по вопросам качества медицинских услуг. </w:t>
            </w:r>
            <w:r w:rsidRPr="00B91342">
              <w:rPr>
                <w:sz w:val="28"/>
                <w:lang w:val="ru-RU"/>
              </w:rPr>
              <w:t>Повышение</w:t>
            </w:r>
            <w:r w:rsidRPr="00B91342">
              <w:rPr>
                <w:sz w:val="28"/>
                <w:lang w:val="ru-RU"/>
              </w:rPr>
              <w:tab/>
              <w:t>качества</w:t>
            </w:r>
            <w:r w:rsidRPr="00B91342">
              <w:rPr>
                <w:sz w:val="28"/>
                <w:lang w:val="ru-RU"/>
              </w:rPr>
              <w:tab/>
            </w:r>
            <w:r w:rsidRPr="00B91342">
              <w:rPr>
                <w:spacing w:val="-1"/>
                <w:sz w:val="28"/>
                <w:lang w:val="ru-RU"/>
              </w:rPr>
              <w:t xml:space="preserve">оказания </w:t>
            </w:r>
            <w:proofErr w:type="spellStart"/>
            <w:r w:rsidRPr="00B91342">
              <w:rPr>
                <w:sz w:val="28"/>
                <w:lang w:val="ru-RU"/>
              </w:rPr>
              <w:t>медицинскихуслуг</w:t>
            </w:r>
            <w:proofErr w:type="spellEnd"/>
          </w:p>
        </w:tc>
      </w:tr>
      <w:tr w:rsidR="00212136" w:rsidRPr="00EF52BA" w:rsidTr="00EB6CD1">
        <w:trPr>
          <w:trHeight w:hRule="exact" w:val="1299"/>
        </w:trPr>
        <w:tc>
          <w:tcPr>
            <w:tcW w:w="6296" w:type="dxa"/>
          </w:tcPr>
          <w:p w:rsidR="00212136" w:rsidRPr="00B41211" w:rsidRDefault="00212136" w:rsidP="00EB6CD1">
            <w:pPr>
              <w:pStyle w:val="TableParagraph"/>
              <w:ind w:left="105" w:right="79"/>
              <w:jc w:val="both"/>
              <w:rPr>
                <w:sz w:val="28"/>
                <w:lang w:val="ru-RU"/>
              </w:rPr>
            </w:pPr>
            <w:r w:rsidRPr="00B41211">
              <w:rPr>
                <w:sz w:val="28"/>
                <w:lang w:val="ru-RU"/>
              </w:rPr>
              <w:t>Уровень потребления стационарной помощи в рамках системы финансирования из средств республиканского бюджета</w:t>
            </w:r>
          </w:p>
        </w:tc>
        <w:tc>
          <w:tcPr>
            <w:tcW w:w="3627" w:type="dxa"/>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5335" w:type="dxa"/>
            <w:gridSpan w:val="2"/>
          </w:tcPr>
          <w:p w:rsidR="00212136" w:rsidRPr="00B41211" w:rsidRDefault="00212136" w:rsidP="00EB6CD1">
            <w:pPr>
              <w:pStyle w:val="TableParagraph"/>
              <w:tabs>
                <w:tab w:val="left" w:pos="2331"/>
              </w:tabs>
              <w:ind w:left="2" w:right="38"/>
              <w:jc w:val="both"/>
              <w:rPr>
                <w:sz w:val="28"/>
                <w:lang w:val="ru-RU"/>
              </w:rPr>
            </w:pPr>
            <w:r w:rsidRPr="00B41211">
              <w:rPr>
                <w:sz w:val="28"/>
                <w:lang w:val="ru-RU"/>
              </w:rPr>
              <w:t>Развитие</w:t>
            </w:r>
            <w:r w:rsidRPr="00B41211">
              <w:rPr>
                <w:sz w:val="28"/>
                <w:lang w:val="ru-RU"/>
              </w:rPr>
              <w:tab/>
            </w:r>
            <w:proofErr w:type="spellStart"/>
            <w:r w:rsidRPr="00B41211">
              <w:rPr>
                <w:spacing w:val="-1"/>
                <w:sz w:val="28"/>
                <w:lang w:val="ru-RU"/>
              </w:rPr>
              <w:t>стационарозамещающих</w:t>
            </w:r>
            <w:r w:rsidRPr="00B41211">
              <w:rPr>
                <w:sz w:val="28"/>
                <w:lang w:val="ru-RU"/>
              </w:rPr>
              <w:t>технологий</w:t>
            </w:r>
            <w:proofErr w:type="spellEnd"/>
            <w:r w:rsidRPr="00B41211">
              <w:rPr>
                <w:sz w:val="28"/>
                <w:lang w:val="ru-RU"/>
              </w:rPr>
              <w:t xml:space="preserve">. Повышение качества оказания медицинских услуг на </w:t>
            </w:r>
            <w:proofErr w:type="spellStart"/>
            <w:r w:rsidRPr="00B41211">
              <w:rPr>
                <w:sz w:val="28"/>
                <w:lang w:val="ru-RU"/>
              </w:rPr>
              <w:t>уровнеПМСП</w:t>
            </w:r>
            <w:proofErr w:type="spellEnd"/>
          </w:p>
        </w:tc>
      </w:tr>
      <w:tr w:rsidR="00212136" w:rsidRPr="00EF52BA" w:rsidTr="00EB6CD1">
        <w:trPr>
          <w:trHeight w:hRule="exact" w:val="653"/>
        </w:trPr>
        <w:tc>
          <w:tcPr>
            <w:tcW w:w="6296" w:type="dxa"/>
          </w:tcPr>
          <w:p w:rsidR="00212136" w:rsidRPr="00B41211" w:rsidRDefault="00212136" w:rsidP="00EB6CD1">
            <w:pPr>
              <w:pStyle w:val="TableParagraph"/>
              <w:ind w:left="105" w:right="36"/>
              <w:rPr>
                <w:sz w:val="28"/>
                <w:lang w:val="ru-RU"/>
              </w:rPr>
            </w:pPr>
            <w:r w:rsidRPr="00B41211">
              <w:rPr>
                <w:sz w:val="28"/>
                <w:lang w:val="ru-RU"/>
              </w:rPr>
              <w:t>Уровень оснащенности медицинских организаций в соответствии со стандартом оснащенности</w:t>
            </w:r>
          </w:p>
        </w:tc>
        <w:tc>
          <w:tcPr>
            <w:tcW w:w="3627" w:type="dxa"/>
          </w:tcPr>
          <w:p w:rsidR="00212136" w:rsidRPr="00B91342" w:rsidRDefault="007F5063" w:rsidP="00EB6CD1">
            <w:r w:rsidRPr="009E07B0">
              <w:rPr>
                <w:sz w:val="24"/>
              </w:rPr>
              <w:t xml:space="preserve">ГКП </w:t>
            </w:r>
            <w:proofErr w:type="spellStart"/>
            <w:r w:rsidRPr="009E07B0">
              <w:rPr>
                <w:sz w:val="24"/>
              </w:rPr>
              <w:t>на</w:t>
            </w:r>
            <w:proofErr w:type="spellEnd"/>
            <w:r w:rsidRPr="009E07B0">
              <w:rPr>
                <w:sz w:val="24"/>
              </w:rPr>
              <w:t xml:space="preserve"> ПХВ «</w:t>
            </w:r>
            <w:proofErr w:type="spellStart"/>
            <w:r>
              <w:rPr>
                <w:sz w:val="24"/>
              </w:rPr>
              <w:t>ЖанибекскаяЦ</w:t>
            </w:r>
            <w:r w:rsidRPr="009E07B0">
              <w:rPr>
                <w:sz w:val="24"/>
              </w:rPr>
              <w:t>РБ</w:t>
            </w:r>
            <w:proofErr w:type="spellEnd"/>
            <w:r w:rsidRPr="009E07B0">
              <w:rPr>
                <w:sz w:val="24"/>
              </w:rPr>
              <w:t>»</w:t>
            </w:r>
          </w:p>
        </w:tc>
        <w:tc>
          <w:tcPr>
            <w:tcW w:w="5335" w:type="dxa"/>
            <w:gridSpan w:val="2"/>
          </w:tcPr>
          <w:p w:rsidR="00212136" w:rsidRPr="00B41211" w:rsidRDefault="00212136" w:rsidP="00EB6CD1">
            <w:pPr>
              <w:pStyle w:val="TableParagraph"/>
              <w:tabs>
                <w:tab w:val="left" w:pos="2124"/>
                <w:tab w:val="left" w:pos="3571"/>
              </w:tabs>
              <w:ind w:left="2" w:right="36"/>
              <w:rPr>
                <w:sz w:val="28"/>
                <w:lang w:val="ru-RU"/>
              </w:rPr>
            </w:pPr>
            <w:r w:rsidRPr="00B41211">
              <w:rPr>
                <w:sz w:val="28"/>
                <w:lang w:val="ru-RU"/>
              </w:rPr>
              <w:t>Мониторинг</w:t>
            </w:r>
            <w:r w:rsidRPr="00B41211">
              <w:rPr>
                <w:sz w:val="28"/>
                <w:lang w:val="ru-RU"/>
              </w:rPr>
              <w:tab/>
              <w:t>уровня</w:t>
            </w:r>
            <w:r w:rsidRPr="00B41211">
              <w:rPr>
                <w:sz w:val="28"/>
                <w:lang w:val="ru-RU"/>
              </w:rPr>
              <w:tab/>
            </w:r>
            <w:r w:rsidRPr="00B41211">
              <w:rPr>
                <w:spacing w:val="-1"/>
                <w:sz w:val="28"/>
                <w:lang w:val="ru-RU"/>
              </w:rPr>
              <w:t xml:space="preserve">оснащенности </w:t>
            </w:r>
            <w:proofErr w:type="spellStart"/>
            <w:r w:rsidRPr="00B41211">
              <w:rPr>
                <w:sz w:val="28"/>
                <w:lang w:val="ru-RU"/>
              </w:rPr>
              <w:t>медицинскихорганизаций</w:t>
            </w:r>
            <w:proofErr w:type="spellEnd"/>
          </w:p>
        </w:tc>
      </w:tr>
      <w:tr w:rsidR="00212136" w:rsidRPr="00EF52BA" w:rsidTr="00EB6CD1">
        <w:trPr>
          <w:trHeight w:hRule="exact" w:val="334"/>
        </w:trPr>
        <w:tc>
          <w:tcPr>
            <w:tcW w:w="15258" w:type="dxa"/>
            <w:gridSpan w:val="4"/>
          </w:tcPr>
          <w:p w:rsidR="00212136" w:rsidRPr="00B41211" w:rsidRDefault="00212136" w:rsidP="00EB6CD1">
            <w:pPr>
              <w:pStyle w:val="TableParagraph"/>
              <w:spacing w:line="317" w:lineRule="exact"/>
              <w:ind w:left="105"/>
              <w:rPr>
                <w:sz w:val="28"/>
                <w:lang w:val="ru-RU"/>
              </w:rPr>
            </w:pPr>
            <w:r w:rsidRPr="00B41211">
              <w:rPr>
                <w:sz w:val="28"/>
                <w:lang w:val="ru-RU"/>
              </w:rPr>
              <w:t>Стратегическое направление 3. Развитие системы кадровых ресурсов</w:t>
            </w:r>
          </w:p>
        </w:tc>
      </w:tr>
      <w:tr w:rsidR="00212136" w:rsidRPr="00EF52BA" w:rsidTr="00EB6CD1">
        <w:trPr>
          <w:trHeight w:hRule="exact" w:val="331"/>
        </w:trPr>
        <w:tc>
          <w:tcPr>
            <w:tcW w:w="15258" w:type="dxa"/>
            <w:gridSpan w:val="4"/>
          </w:tcPr>
          <w:p w:rsidR="00212136" w:rsidRPr="00B41211" w:rsidRDefault="00212136" w:rsidP="00EB6CD1">
            <w:pPr>
              <w:pStyle w:val="TableParagraph"/>
              <w:spacing w:line="315" w:lineRule="exact"/>
              <w:ind w:left="105"/>
              <w:rPr>
                <w:sz w:val="28"/>
                <w:lang w:val="ru-RU"/>
              </w:rPr>
            </w:pPr>
            <w:r w:rsidRPr="00B41211">
              <w:rPr>
                <w:sz w:val="28"/>
                <w:lang w:val="ru-RU"/>
              </w:rPr>
              <w:t>Цель 3.1. Совершенствование системы непрерывного профессионального развития кадров</w:t>
            </w:r>
          </w:p>
        </w:tc>
      </w:tr>
      <w:tr w:rsidR="00212136" w:rsidTr="00EB6CD1">
        <w:trPr>
          <w:trHeight w:hRule="exact" w:val="358"/>
        </w:trPr>
        <w:tc>
          <w:tcPr>
            <w:tcW w:w="15258" w:type="dxa"/>
            <w:gridSpan w:val="4"/>
          </w:tcPr>
          <w:p w:rsidR="00212136" w:rsidRDefault="00212136" w:rsidP="00EB6CD1">
            <w:pPr>
              <w:pStyle w:val="TableParagraph"/>
              <w:spacing w:line="315" w:lineRule="exact"/>
              <w:ind w:left="105"/>
              <w:rPr>
                <w:sz w:val="28"/>
              </w:rPr>
            </w:pPr>
            <w:proofErr w:type="spellStart"/>
            <w:r>
              <w:rPr>
                <w:sz w:val="28"/>
              </w:rPr>
              <w:t>Задача</w:t>
            </w:r>
            <w:proofErr w:type="spellEnd"/>
            <w:r>
              <w:rPr>
                <w:sz w:val="28"/>
              </w:rPr>
              <w:t xml:space="preserve"> 3.1.1.Непрерывная </w:t>
            </w:r>
            <w:proofErr w:type="spellStart"/>
            <w:r>
              <w:rPr>
                <w:sz w:val="28"/>
              </w:rPr>
              <w:t>профессиональнаяподготовка</w:t>
            </w:r>
            <w:proofErr w:type="spellEnd"/>
          </w:p>
        </w:tc>
      </w:tr>
      <w:tr w:rsidR="00212136" w:rsidRPr="00EF52BA" w:rsidTr="00EB6CD1">
        <w:trPr>
          <w:trHeight w:hRule="exact" w:val="1112"/>
        </w:trPr>
        <w:tc>
          <w:tcPr>
            <w:tcW w:w="6296" w:type="dxa"/>
          </w:tcPr>
          <w:p w:rsidR="00212136" w:rsidRDefault="00212136" w:rsidP="00EB6CD1">
            <w:pPr>
              <w:pStyle w:val="TableParagraph"/>
              <w:spacing w:line="315" w:lineRule="exact"/>
              <w:ind w:left="105" w:right="36"/>
              <w:rPr>
                <w:sz w:val="28"/>
              </w:rPr>
            </w:pPr>
            <w:proofErr w:type="spellStart"/>
            <w:r>
              <w:rPr>
                <w:sz w:val="28"/>
              </w:rPr>
              <w:t>Кадровоеобеспечениеотраслиздравоохранения</w:t>
            </w:r>
            <w:proofErr w:type="spellEnd"/>
          </w:p>
        </w:tc>
        <w:tc>
          <w:tcPr>
            <w:tcW w:w="3627" w:type="dxa"/>
          </w:tcPr>
          <w:p w:rsidR="00212136" w:rsidRPr="00B41211" w:rsidRDefault="007F5063" w:rsidP="00EB6CD1">
            <w:pPr>
              <w:pStyle w:val="TableParagraph"/>
              <w:ind w:left="28" w:right="2" w:hanging="4"/>
              <w:jc w:val="center"/>
              <w:rPr>
                <w:sz w:val="24"/>
                <w:lang w:val="ru-RU"/>
              </w:rPr>
            </w:pPr>
            <w:r w:rsidRPr="009E07B0">
              <w:rPr>
                <w:sz w:val="24"/>
                <w:lang w:val="ru-RU"/>
              </w:rPr>
              <w:t>ГКП на ПХВ «</w:t>
            </w:r>
            <w:proofErr w:type="spellStart"/>
            <w:r>
              <w:rPr>
                <w:sz w:val="24"/>
                <w:lang w:val="ru-RU"/>
              </w:rPr>
              <w:t>Жанибекская</w:t>
            </w:r>
            <w:r w:rsidRPr="007F5063">
              <w:rPr>
                <w:sz w:val="24"/>
                <w:lang w:val="ru-RU"/>
              </w:rPr>
              <w:t>Ц</w:t>
            </w:r>
            <w:r w:rsidRPr="009E07B0">
              <w:rPr>
                <w:sz w:val="24"/>
                <w:lang w:val="ru-RU"/>
              </w:rPr>
              <w:t>РБ</w:t>
            </w:r>
            <w:proofErr w:type="spellEnd"/>
            <w:r w:rsidRPr="009E07B0">
              <w:rPr>
                <w:sz w:val="24"/>
                <w:lang w:val="ru-RU"/>
              </w:rPr>
              <w:t>»</w:t>
            </w:r>
          </w:p>
        </w:tc>
        <w:tc>
          <w:tcPr>
            <w:tcW w:w="5335" w:type="dxa"/>
            <w:gridSpan w:val="2"/>
          </w:tcPr>
          <w:p w:rsidR="00212136" w:rsidRPr="00B41211" w:rsidRDefault="00212136" w:rsidP="00EB6CD1">
            <w:pPr>
              <w:pStyle w:val="TableParagraph"/>
              <w:tabs>
                <w:tab w:val="left" w:pos="4536"/>
              </w:tabs>
              <w:ind w:left="2" w:right="39"/>
              <w:jc w:val="both"/>
              <w:rPr>
                <w:sz w:val="28"/>
                <w:lang w:val="ru-RU"/>
              </w:rPr>
            </w:pPr>
            <w:r w:rsidRPr="00B41211">
              <w:rPr>
                <w:sz w:val="28"/>
                <w:lang w:val="ru-RU"/>
              </w:rPr>
              <w:t>Принятие мер по закреплению кадров на селе.      Совершенствование</w:t>
            </w:r>
            <w:r w:rsidRPr="00B41211">
              <w:rPr>
                <w:sz w:val="28"/>
                <w:lang w:val="ru-RU"/>
              </w:rPr>
              <w:tab/>
            </w:r>
            <w:r w:rsidRPr="00B41211">
              <w:rPr>
                <w:spacing w:val="-1"/>
                <w:sz w:val="28"/>
                <w:lang w:val="ru-RU"/>
              </w:rPr>
              <w:t xml:space="preserve">новых </w:t>
            </w:r>
            <w:r w:rsidRPr="00B41211">
              <w:rPr>
                <w:sz w:val="28"/>
                <w:lang w:val="ru-RU"/>
              </w:rPr>
              <w:t xml:space="preserve">принципов </w:t>
            </w:r>
            <w:proofErr w:type="spellStart"/>
            <w:r w:rsidRPr="00B41211">
              <w:rPr>
                <w:sz w:val="28"/>
                <w:lang w:val="ru-RU"/>
              </w:rPr>
              <w:t>оплатытруда</w:t>
            </w:r>
            <w:proofErr w:type="spellEnd"/>
          </w:p>
        </w:tc>
      </w:tr>
    </w:tbl>
    <w:p w:rsidR="00212136" w:rsidRPr="00212136" w:rsidRDefault="00212136" w:rsidP="0020799C">
      <w:pPr>
        <w:shd w:val="clear" w:color="auto" w:fill="FFFFFF"/>
        <w:jc w:val="both"/>
        <w:rPr>
          <w:rFonts w:ascii="Times New Roman" w:hAnsi="Times New Roman"/>
          <w:bCs/>
          <w:sz w:val="24"/>
          <w:szCs w:val="24"/>
        </w:rPr>
      </w:pPr>
    </w:p>
    <w:p w:rsidR="00212136" w:rsidRDefault="00212136" w:rsidP="0020799C">
      <w:pPr>
        <w:shd w:val="clear" w:color="auto" w:fill="FFFFFF"/>
        <w:jc w:val="both"/>
        <w:rPr>
          <w:rFonts w:ascii="Times New Roman" w:hAnsi="Times New Roman"/>
          <w:bCs/>
          <w:sz w:val="24"/>
          <w:szCs w:val="24"/>
          <w:lang w:val="kk-KZ"/>
        </w:rPr>
      </w:pPr>
    </w:p>
    <w:p w:rsidR="007678E2" w:rsidRPr="00F6452E" w:rsidRDefault="007678E2" w:rsidP="00F6452E">
      <w:pPr>
        <w:jc w:val="center"/>
        <w:rPr>
          <w:rFonts w:ascii="Times New Roman" w:hAnsi="Times New Roman"/>
          <w:b/>
          <w:sz w:val="44"/>
          <w:szCs w:val="44"/>
        </w:rPr>
      </w:pPr>
      <w:r w:rsidRPr="00F6452E">
        <w:rPr>
          <w:rFonts w:ascii="Times New Roman" w:hAnsi="Times New Roman"/>
          <w:b/>
          <w:sz w:val="44"/>
          <w:szCs w:val="44"/>
        </w:rPr>
        <w:lastRenderedPageBreak/>
        <w:t xml:space="preserve">Раздел 4. </w:t>
      </w:r>
      <w:r w:rsidR="00212136">
        <w:rPr>
          <w:rFonts w:ascii="Times New Roman" w:hAnsi="Times New Roman"/>
          <w:b/>
          <w:sz w:val="44"/>
          <w:szCs w:val="44"/>
          <w:lang w:val="kk-KZ"/>
        </w:rPr>
        <w:t>Бюджетные р</w:t>
      </w:r>
      <w:proofErr w:type="spellStart"/>
      <w:r w:rsidRPr="00F6452E">
        <w:rPr>
          <w:rFonts w:ascii="Times New Roman" w:hAnsi="Times New Roman"/>
          <w:b/>
          <w:sz w:val="44"/>
          <w:szCs w:val="44"/>
        </w:rPr>
        <w:t>есурсы</w:t>
      </w:r>
      <w:proofErr w:type="spellEnd"/>
    </w:p>
    <w:tbl>
      <w:tblPr>
        <w:tblStyle w:val="aff8"/>
        <w:tblW w:w="15452" w:type="dxa"/>
        <w:tblInd w:w="-318" w:type="dxa"/>
        <w:tblLayout w:type="fixed"/>
        <w:tblLook w:val="04A0"/>
      </w:tblPr>
      <w:tblGrid>
        <w:gridCol w:w="568"/>
        <w:gridCol w:w="5387"/>
        <w:gridCol w:w="1559"/>
        <w:gridCol w:w="1276"/>
        <w:gridCol w:w="1417"/>
        <w:gridCol w:w="1418"/>
        <w:gridCol w:w="1275"/>
        <w:gridCol w:w="1134"/>
        <w:gridCol w:w="142"/>
        <w:gridCol w:w="1276"/>
      </w:tblGrid>
      <w:tr w:rsidR="0086466A" w:rsidRPr="00841644" w:rsidTr="00C83437">
        <w:tc>
          <w:tcPr>
            <w:tcW w:w="568" w:type="dxa"/>
            <w:vMerge w:val="restart"/>
            <w:vAlign w:val="center"/>
          </w:tcPr>
          <w:p w:rsidR="0086466A" w:rsidRPr="00841644" w:rsidRDefault="0086466A" w:rsidP="00C83437">
            <w:pPr>
              <w:jc w:val="center"/>
              <w:rPr>
                <w:rFonts w:ascii="Times New Roman" w:hAnsi="Times New Roman"/>
                <w:sz w:val="24"/>
                <w:szCs w:val="24"/>
                <w:highlight w:val="yellow"/>
              </w:rPr>
            </w:pPr>
            <w:r w:rsidRPr="00841644">
              <w:rPr>
                <w:rFonts w:ascii="Times New Roman" w:hAnsi="Times New Roman"/>
                <w:sz w:val="24"/>
                <w:szCs w:val="24"/>
                <w:highlight w:val="yellow"/>
              </w:rPr>
              <w:t>№</w:t>
            </w:r>
          </w:p>
        </w:tc>
        <w:tc>
          <w:tcPr>
            <w:tcW w:w="5387" w:type="dxa"/>
            <w:vMerge w:val="restart"/>
          </w:tcPr>
          <w:p w:rsidR="0086466A" w:rsidRPr="00EF1647" w:rsidRDefault="0086466A" w:rsidP="00C83437">
            <w:pPr>
              <w:rPr>
                <w:rFonts w:ascii="Times New Roman" w:hAnsi="Times New Roman"/>
                <w:sz w:val="24"/>
                <w:szCs w:val="24"/>
              </w:rPr>
            </w:pPr>
            <w:r w:rsidRPr="00EF1647">
              <w:rPr>
                <w:rFonts w:ascii="Times New Roman" w:hAnsi="Times New Roman"/>
                <w:i/>
                <w:sz w:val="24"/>
                <w:szCs w:val="24"/>
              </w:rPr>
              <w:t>Текущие бюджетные программы</w:t>
            </w:r>
          </w:p>
        </w:tc>
        <w:tc>
          <w:tcPr>
            <w:tcW w:w="1559" w:type="dxa"/>
            <w:vMerge w:val="restart"/>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Ед.</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измерения</w:t>
            </w:r>
          </w:p>
        </w:tc>
        <w:tc>
          <w:tcPr>
            <w:tcW w:w="1276" w:type="dxa"/>
            <w:vMerge w:val="restart"/>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2016г</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факт</w:t>
            </w:r>
          </w:p>
        </w:tc>
        <w:tc>
          <w:tcPr>
            <w:tcW w:w="6662" w:type="dxa"/>
            <w:gridSpan w:val="6"/>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План (годы)</w:t>
            </w:r>
          </w:p>
        </w:tc>
      </w:tr>
      <w:tr w:rsidR="0086466A" w:rsidRPr="00841644" w:rsidTr="00C83437">
        <w:tc>
          <w:tcPr>
            <w:tcW w:w="568" w:type="dxa"/>
            <w:vMerge/>
            <w:vAlign w:val="center"/>
          </w:tcPr>
          <w:p w:rsidR="0086466A" w:rsidRPr="00841644" w:rsidRDefault="0086466A" w:rsidP="00C83437">
            <w:pPr>
              <w:jc w:val="center"/>
              <w:rPr>
                <w:rFonts w:ascii="Times New Roman" w:hAnsi="Times New Roman"/>
                <w:b/>
                <w:i/>
                <w:sz w:val="24"/>
                <w:szCs w:val="24"/>
                <w:highlight w:val="yellow"/>
              </w:rPr>
            </w:pPr>
          </w:p>
        </w:tc>
        <w:tc>
          <w:tcPr>
            <w:tcW w:w="5387" w:type="dxa"/>
            <w:vMerge/>
            <w:vAlign w:val="center"/>
          </w:tcPr>
          <w:p w:rsidR="0086466A" w:rsidRPr="00EF1647" w:rsidRDefault="0086466A" w:rsidP="00C83437">
            <w:pPr>
              <w:jc w:val="center"/>
              <w:rPr>
                <w:rFonts w:ascii="Times New Roman" w:hAnsi="Times New Roman"/>
                <w:b/>
                <w:i/>
                <w:sz w:val="24"/>
                <w:szCs w:val="24"/>
              </w:rPr>
            </w:pPr>
          </w:p>
        </w:tc>
        <w:tc>
          <w:tcPr>
            <w:tcW w:w="1559" w:type="dxa"/>
            <w:vMerge/>
            <w:vAlign w:val="center"/>
          </w:tcPr>
          <w:p w:rsidR="0086466A" w:rsidRPr="00EF1647" w:rsidRDefault="0086466A" w:rsidP="00C83437">
            <w:pPr>
              <w:jc w:val="center"/>
              <w:rPr>
                <w:rFonts w:ascii="Times New Roman" w:hAnsi="Times New Roman"/>
                <w:b/>
                <w:i/>
                <w:sz w:val="24"/>
                <w:szCs w:val="24"/>
              </w:rPr>
            </w:pPr>
          </w:p>
        </w:tc>
        <w:tc>
          <w:tcPr>
            <w:tcW w:w="1276" w:type="dxa"/>
            <w:vMerge/>
            <w:vAlign w:val="center"/>
          </w:tcPr>
          <w:p w:rsidR="0086466A" w:rsidRPr="00EF1647" w:rsidRDefault="0086466A" w:rsidP="00C83437">
            <w:pPr>
              <w:jc w:val="center"/>
              <w:rPr>
                <w:rFonts w:ascii="Times New Roman" w:hAnsi="Times New Roman"/>
                <w:b/>
                <w:i/>
                <w:sz w:val="24"/>
                <w:szCs w:val="24"/>
              </w:rPr>
            </w:pPr>
          </w:p>
        </w:tc>
        <w:tc>
          <w:tcPr>
            <w:tcW w:w="1417"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2017</w:t>
            </w:r>
          </w:p>
        </w:tc>
        <w:tc>
          <w:tcPr>
            <w:tcW w:w="1418"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2018</w:t>
            </w:r>
          </w:p>
        </w:tc>
        <w:tc>
          <w:tcPr>
            <w:tcW w:w="1275"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2019</w:t>
            </w:r>
          </w:p>
        </w:tc>
        <w:tc>
          <w:tcPr>
            <w:tcW w:w="1276" w:type="dxa"/>
            <w:gridSpan w:val="2"/>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2020</w:t>
            </w:r>
          </w:p>
        </w:tc>
        <w:tc>
          <w:tcPr>
            <w:tcW w:w="1276"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2021</w:t>
            </w:r>
          </w:p>
        </w:tc>
      </w:tr>
      <w:tr w:rsidR="0086466A" w:rsidRPr="00841644" w:rsidTr="00C83437">
        <w:tc>
          <w:tcPr>
            <w:tcW w:w="568" w:type="dxa"/>
          </w:tcPr>
          <w:p w:rsidR="0086466A" w:rsidRPr="00841644" w:rsidRDefault="0086466A" w:rsidP="00C83437">
            <w:pPr>
              <w:jc w:val="center"/>
              <w:rPr>
                <w:rFonts w:ascii="Times New Roman" w:hAnsi="Times New Roman"/>
                <w:sz w:val="24"/>
                <w:szCs w:val="24"/>
                <w:highlight w:val="yellow"/>
              </w:rPr>
            </w:pPr>
            <w:r w:rsidRPr="00841644">
              <w:rPr>
                <w:rFonts w:ascii="Times New Roman" w:hAnsi="Times New Roman"/>
                <w:sz w:val="24"/>
                <w:szCs w:val="24"/>
                <w:highlight w:val="yellow"/>
              </w:rPr>
              <w:t>1</w:t>
            </w:r>
          </w:p>
        </w:tc>
        <w:tc>
          <w:tcPr>
            <w:tcW w:w="5387" w:type="dxa"/>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w:t>
            </w:r>
          </w:p>
        </w:tc>
        <w:tc>
          <w:tcPr>
            <w:tcW w:w="1559" w:type="dxa"/>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3</w:t>
            </w:r>
          </w:p>
        </w:tc>
        <w:tc>
          <w:tcPr>
            <w:tcW w:w="1276" w:type="dxa"/>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4</w:t>
            </w:r>
          </w:p>
        </w:tc>
        <w:tc>
          <w:tcPr>
            <w:tcW w:w="1417" w:type="dxa"/>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5</w:t>
            </w:r>
          </w:p>
        </w:tc>
        <w:tc>
          <w:tcPr>
            <w:tcW w:w="1418" w:type="dxa"/>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6</w:t>
            </w:r>
          </w:p>
        </w:tc>
        <w:tc>
          <w:tcPr>
            <w:tcW w:w="1275" w:type="dxa"/>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7</w:t>
            </w:r>
          </w:p>
        </w:tc>
        <w:tc>
          <w:tcPr>
            <w:tcW w:w="1276" w:type="dxa"/>
            <w:gridSpan w:val="2"/>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8</w:t>
            </w:r>
          </w:p>
        </w:tc>
        <w:tc>
          <w:tcPr>
            <w:tcW w:w="1276" w:type="dxa"/>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9</w:t>
            </w: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r w:rsidRPr="00841644">
              <w:rPr>
                <w:rFonts w:ascii="Times New Roman" w:hAnsi="Times New Roman"/>
                <w:sz w:val="24"/>
                <w:szCs w:val="24"/>
                <w:highlight w:val="yellow"/>
              </w:rPr>
              <w:t>1</w:t>
            </w:r>
          </w:p>
        </w:tc>
        <w:tc>
          <w:tcPr>
            <w:tcW w:w="5387" w:type="dxa"/>
          </w:tcPr>
          <w:p w:rsidR="0086466A" w:rsidRPr="00EF1647" w:rsidRDefault="0086466A" w:rsidP="00C83437">
            <w:pPr>
              <w:rPr>
                <w:rFonts w:ascii="Times New Roman" w:hAnsi="Times New Roman"/>
                <w:sz w:val="24"/>
                <w:szCs w:val="24"/>
              </w:rPr>
            </w:pPr>
            <w:r w:rsidRPr="00EF1647">
              <w:rPr>
                <w:rFonts w:ascii="Times New Roman" w:hAnsi="Times New Roman"/>
                <w:b/>
                <w:sz w:val="24"/>
                <w:szCs w:val="24"/>
              </w:rPr>
              <w:t>239 052</w:t>
            </w:r>
            <w:r w:rsidRPr="00EF1647">
              <w:rPr>
                <w:rFonts w:ascii="Times New Roman" w:hAnsi="Times New Roman"/>
                <w:sz w:val="24"/>
                <w:szCs w:val="24"/>
              </w:rPr>
              <w:t xml:space="preserve"> «Обеспечение населения медицинской помощью в рамках Единой национальной системы здравоохранения»</w:t>
            </w: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114 Республиканский бюджет</w:t>
            </w:r>
          </w:p>
        </w:tc>
        <w:tc>
          <w:tcPr>
            <w:tcW w:w="1559"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тыс.</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тенге</w:t>
            </w:r>
          </w:p>
        </w:tc>
        <w:tc>
          <w:tcPr>
            <w:tcW w:w="1276" w:type="dxa"/>
            <w:vAlign w:val="center"/>
          </w:tcPr>
          <w:p w:rsidR="0086466A" w:rsidRPr="00EF1647" w:rsidRDefault="0086466A" w:rsidP="00C83437">
            <w:pPr>
              <w:rPr>
                <w:rFonts w:ascii="Times New Roman" w:hAnsi="Times New Roman"/>
                <w:sz w:val="24"/>
                <w:szCs w:val="24"/>
                <w:lang w:val="en-US"/>
              </w:rPr>
            </w:pPr>
          </w:p>
        </w:tc>
        <w:tc>
          <w:tcPr>
            <w:tcW w:w="1417"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394968,9</w:t>
            </w:r>
          </w:p>
        </w:tc>
        <w:tc>
          <w:tcPr>
            <w:tcW w:w="1418"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394968,9</w:t>
            </w:r>
          </w:p>
        </w:tc>
        <w:tc>
          <w:tcPr>
            <w:tcW w:w="1275"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394968,9</w:t>
            </w:r>
          </w:p>
        </w:tc>
        <w:tc>
          <w:tcPr>
            <w:tcW w:w="1276" w:type="dxa"/>
            <w:gridSpan w:val="2"/>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394968,9</w:t>
            </w:r>
          </w:p>
        </w:tc>
        <w:tc>
          <w:tcPr>
            <w:tcW w:w="1276"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394968,9</w:t>
            </w: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r w:rsidRPr="00841644">
              <w:rPr>
                <w:rFonts w:ascii="Times New Roman" w:hAnsi="Times New Roman"/>
                <w:sz w:val="24"/>
                <w:szCs w:val="24"/>
                <w:highlight w:val="yellow"/>
              </w:rPr>
              <w:t>2</w:t>
            </w:r>
          </w:p>
        </w:tc>
        <w:tc>
          <w:tcPr>
            <w:tcW w:w="5387" w:type="dxa"/>
          </w:tcPr>
          <w:p w:rsidR="0086466A" w:rsidRPr="00EF1647" w:rsidRDefault="0086466A" w:rsidP="00C83437">
            <w:pPr>
              <w:rPr>
                <w:rFonts w:ascii="Times New Roman" w:hAnsi="Times New Roman"/>
                <w:sz w:val="24"/>
                <w:szCs w:val="24"/>
              </w:rPr>
            </w:pPr>
            <w:r w:rsidRPr="00EF1647">
              <w:rPr>
                <w:rFonts w:ascii="Times New Roman" w:hAnsi="Times New Roman"/>
                <w:b/>
                <w:sz w:val="24"/>
                <w:szCs w:val="24"/>
              </w:rPr>
              <w:t xml:space="preserve">253 039 </w:t>
            </w:r>
            <w:r w:rsidRPr="00EF1647">
              <w:rPr>
                <w:rFonts w:ascii="Times New Roman" w:hAnsi="Times New Roman"/>
                <w:sz w:val="24"/>
                <w:szCs w:val="24"/>
              </w:rPr>
              <w:t xml:space="preserve">«Оказание медицинской </w:t>
            </w:r>
            <w:proofErr w:type="spellStart"/>
            <w:r w:rsidRPr="00EF1647">
              <w:rPr>
                <w:rFonts w:ascii="Times New Roman" w:hAnsi="Times New Roman"/>
                <w:sz w:val="24"/>
                <w:szCs w:val="24"/>
              </w:rPr>
              <w:t>помощинаселению</w:t>
            </w:r>
            <w:proofErr w:type="spellEnd"/>
            <w:r w:rsidRPr="00EF1647">
              <w:rPr>
                <w:rFonts w:ascii="Times New Roman" w:hAnsi="Times New Roman"/>
                <w:sz w:val="24"/>
                <w:szCs w:val="24"/>
              </w:rPr>
              <w:t xml:space="preserve"> субъектами здравоохранения районного значения и села и амбулаторно-поликлинической помощи в рамках ГОБМП»  в том числе: 015 Местный бюджет</w:t>
            </w: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011 Республиканский бюджет</w:t>
            </w:r>
          </w:p>
        </w:tc>
        <w:tc>
          <w:tcPr>
            <w:tcW w:w="1559"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тыс.</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тенге</w:t>
            </w:r>
          </w:p>
        </w:tc>
        <w:tc>
          <w:tcPr>
            <w:tcW w:w="1276" w:type="dxa"/>
            <w:vAlign w:val="center"/>
          </w:tcPr>
          <w:p w:rsidR="0086466A" w:rsidRPr="00EF1647" w:rsidRDefault="0086466A" w:rsidP="00C83437">
            <w:pPr>
              <w:rPr>
                <w:rFonts w:ascii="Times New Roman" w:hAnsi="Times New Roman"/>
                <w:sz w:val="24"/>
                <w:szCs w:val="24"/>
              </w:rPr>
            </w:pPr>
          </w:p>
          <w:p w:rsidR="0086466A" w:rsidRPr="00EF1647" w:rsidRDefault="0086466A" w:rsidP="00C83437">
            <w:pPr>
              <w:rPr>
                <w:rFonts w:ascii="Times New Roman" w:hAnsi="Times New Roman"/>
                <w:sz w:val="24"/>
                <w:szCs w:val="24"/>
              </w:rPr>
            </w:pP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21623,8</w:t>
            </w:r>
          </w:p>
          <w:p w:rsidR="0086466A" w:rsidRPr="00EF1647" w:rsidRDefault="0086466A" w:rsidP="00C83437">
            <w:pPr>
              <w:rPr>
                <w:rFonts w:ascii="Times New Roman" w:hAnsi="Times New Roman"/>
                <w:sz w:val="24"/>
                <w:szCs w:val="24"/>
                <w:lang w:val="en-US"/>
              </w:rPr>
            </w:pPr>
            <w:r w:rsidRPr="00EF1647">
              <w:rPr>
                <w:rFonts w:ascii="Times New Roman" w:hAnsi="Times New Roman"/>
                <w:sz w:val="24"/>
                <w:szCs w:val="24"/>
                <w:lang w:val="en-US"/>
              </w:rPr>
              <w:t>387913</w:t>
            </w:r>
            <w:r w:rsidRPr="00EF1647">
              <w:rPr>
                <w:rFonts w:ascii="Times New Roman" w:hAnsi="Times New Roman"/>
                <w:sz w:val="24"/>
                <w:szCs w:val="24"/>
              </w:rPr>
              <w:t>,</w:t>
            </w:r>
            <w:r w:rsidRPr="00EF1647">
              <w:rPr>
                <w:rFonts w:ascii="Times New Roman" w:hAnsi="Times New Roman"/>
                <w:sz w:val="24"/>
                <w:szCs w:val="24"/>
                <w:lang w:val="en-US"/>
              </w:rPr>
              <w:t>8</w:t>
            </w:r>
          </w:p>
        </w:tc>
        <w:tc>
          <w:tcPr>
            <w:tcW w:w="1417" w:type="dxa"/>
            <w:vAlign w:val="center"/>
          </w:tcPr>
          <w:p w:rsidR="0086466A" w:rsidRPr="00EF1647" w:rsidRDefault="0086466A" w:rsidP="00C83437">
            <w:pPr>
              <w:jc w:val="center"/>
              <w:rPr>
                <w:rFonts w:ascii="Times New Roman" w:hAnsi="Times New Roman"/>
                <w:sz w:val="24"/>
                <w:szCs w:val="24"/>
              </w:rPr>
            </w:pPr>
          </w:p>
        </w:tc>
        <w:tc>
          <w:tcPr>
            <w:tcW w:w="1418" w:type="dxa"/>
            <w:vAlign w:val="center"/>
          </w:tcPr>
          <w:p w:rsidR="0086466A" w:rsidRPr="00EF1647" w:rsidRDefault="0086466A" w:rsidP="00C83437">
            <w:pPr>
              <w:jc w:val="center"/>
              <w:rPr>
                <w:rFonts w:ascii="Times New Roman" w:hAnsi="Times New Roman"/>
                <w:sz w:val="24"/>
                <w:szCs w:val="24"/>
              </w:rPr>
            </w:pPr>
          </w:p>
        </w:tc>
        <w:tc>
          <w:tcPr>
            <w:tcW w:w="1275" w:type="dxa"/>
            <w:vAlign w:val="center"/>
          </w:tcPr>
          <w:p w:rsidR="0086466A" w:rsidRPr="00EF1647" w:rsidRDefault="0086466A" w:rsidP="00C83437">
            <w:pPr>
              <w:jc w:val="center"/>
              <w:rPr>
                <w:rFonts w:ascii="Times New Roman" w:hAnsi="Times New Roman"/>
                <w:sz w:val="24"/>
                <w:szCs w:val="24"/>
              </w:rPr>
            </w:pPr>
          </w:p>
        </w:tc>
        <w:tc>
          <w:tcPr>
            <w:tcW w:w="1276" w:type="dxa"/>
            <w:gridSpan w:val="2"/>
            <w:vAlign w:val="center"/>
          </w:tcPr>
          <w:p w:rsidR="0086466A" w:rsidRPr="00EF1647" w:rsidRDefault="0086466A" w:rsidP="00C83437">
            <w:pPr>
              <w:jc w:val="center"/>
              <w:rPr>
                <w:rFonts w:ascii="Times New Roman" w:hAnsi="Times New Roman"/>
                <w:sz w:val="24"/>
                <w:szCs w:val="24"/>
              </w:rPr>
            </w:pPr>
          </w:p>
        </w:tc>
        <w:tc>
          <w:tcPr>
            <w:tcW w:w="1276" w:type="dxa"/>
            <w:vAlign w:val="center"/>
          </w:tcPr>
          <w:p w:rsidR="0086466A" w:rsidRPr="00EF1647" w:rsidRDefault="0086466A" w:rsidP="00C83437">
            <w:pPr>
              <w:jc w:val="center"/>
              <w:rPr>
                <w:rFonts w:ascii="Times New Roman" w:hAnsi="Times New Roman"/>
                <w:sz w:val="24"/>
                <w:szCs w:val="24"/>
              </w:rPr>
            </w:pP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r w:rsidRPr="00841644">
              <w:rPr>
                <w:rFonts w:ascii="Times New Roman" w:hAnsi="Times New Roman"/>
                <w:sz w:val="24"/>
                <w:szCs w:val="24"/>
                <w:highlight w:val="yellow"/>
              </w:rPr>
              <w:t>3</w:t>
            </w:r>
          </w:p>
        </w:tc>
        <w:tc>
          <w:tcPr>
            <w:tcW w:w="5387" w:type="dxa"/>
          </w:tcPr>
          <w:p w:rsidR="0086466A" w:rsidRPr="00EF1647" w:rsidRDefault="0086466A" w:rsidP="00C83437">
            <w:pPr>
              <w:rPr>
                <w:rFonts w:ascii="Times New Roman" w:hAnsi="Times New Roman"/>
                <w:sz w:val="24"/>
                <w:szCs w:val="24"/>
              </w:rPr>
            </w:pPr>
            <w:r w:rsidRPr="00EF1647">
              <w:rPr>
                <w:rFonts w:ascii="Times New Roman" w:hAnsi="Times New Roman"/>
                <w:b/>
                <w:sz w:val="24"/>
                <w:szCs w:val="24"/>
              </w:rPr>
              <w:t>253 009</w:t>
            </w:r>
            <w:r w:rsidRPr="00EF1647">
              <w:rPr>
                <w:rFonts w:ascii="Times New Roman" w:hAnsi="Times New Roman"/>
                <w:sz w:val="24"/>
                <w:szCs w:val="24"/>
              </w:rPr>
              <w:t xml:space="preserve"> «Оказание медицинской помощи лицам, страдающим туберкулезом, инфекционными заболеваниями, психическими расстройствами поведения, в том числе связанные с употреблением </w:t>
            </w:r>
            <w:proofErr w:type="spellStart"/>
            <w:r w:rsidRPr="00EF1647">
              <w:rPr>
                <w:rFonts w:ascii="Times New Roman" w:hAnsi="Times New Roman"/>
                <w:sz w:val="24"/>
                <w:szCs w:val="24"/>
              </w:rPr>
              <w:t>психоактивных</w:t>
            </w:r>
            <w:proofErr w:type="spellEnd"/>
            <w:r w:rsidRPr="00EF1647">
              <w:rPr>
                <w:rFonts w:ascii="Times New Roman" w:hAnsi="Times New Roman"/>
                <w:sz w:val="24"/>
                <w:szCs w:val="24"/>
              </w:rPr>
              <w:t xml:space="preserve"> веществ» в т.ч.: </w:t>
            </w: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015 Местный бюджет</w:t>
            </w: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011 Республиканский бюджет</w:t>
            </w:r>
          </w:p>
        </w:tc>
        <w:tc>
          <w:tcPr>
            <w:tcW w:w="1559"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тыс.</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тенге</w:t>
            </w:r>
          </w:p>
        </w:tc>
        <w:tc>
          <w:tcPr>
            <w:tcW w:w="1276" w:type="dxa"/>
            <w:vAlign w:val="center"/>
          </w:tcPr>
          <w:p w:rsidR="0086466A" w:rsidRPr="00EF1647" w:rsidRDefault="0086466A" w:rsidP="00C83437">
            <w:pPr>
              <w:jc w:val="center"/>
              <w:rPr>
                <w:rFonts w:ascii="Times New Roman" w:hAnsi="Times New Roman"/>
                <w:sz w:val="24"/>
                <w:szCs w:val="24"/>
              </w:rPr>
            </w:pPr>
          </w:p>
        </w:tc>
        <w:tc>
          <w:tcPr>
            <w:tcW w:w="1417"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1012</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3972</w:t>
            </w:r>
          </w:p>
        </w:tc>
        <w:tc>
          <w:tcPr>
            <w:tcW w:w="1418"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1012</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3972</w:t>
            </w:r>
          </w:p>
        </w:tc>
        <w:tc>
          <w:tcPr>
            <w:tcW w:w="1275"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1012</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3972</w:t>
            </w:r>
          </w:p>
        </w:tc>
        <w:tc>
          <w:tcPr>
            <w:tcW w:w="1276" w:type="dxa"/>
            <w:gridSpan w:val="2"/>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1012</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3972</w:t>
            </w:r>
          </w:p>
        </w:tc>
        <w:tc>
          <w:tcPr>
            <w:tcW w:w="1276"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1012</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3972</w:t>
            </w: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r w:rsidRPr="00841644">
              <w:rPr>
                <w:rFonts w:ascii="Times New Roman" w:hAnsi="Times New Roman"/>
                <w:sz w:val="24"/>
                <w:szCs w:val="24"/>
                <w:highlight w:val="yellow"/>
              </w:rPr>
              <w:lastRenderedPageBreak/>
              <w:t>4</w:t>
            </w:r>
          </w:p>
        </w:tc>
        <w:tc>
          <w:tcPr>
            <w:tcW w:w="5387" w:type="dxa"/>
          </w:tcPr>
          <w:p w:rsidR="0086466A" w:rsidRPr="00EF1647" w:rsidRDefault="0086466A" w:rsidP="00C83437">
            <w:pPr>
              <w:rPr>
                <w:rFonts w:ascii="Times New Roman" w:hAnsi="Times New Roman"/>
                <w:sz w:val="24"/>
                <w:szCs w:val="24"/>
              </w:rPr>
            </w:pPr>
            <w:r w:rsidRPr="00EF1647">
              <w:rPr>
                <w:rFonts w:ascii="Times New Roman" w:hAnsi="Times New Roman"/>
                <w:b/>
                <w:sz w:val="24"/>
                <w:szCs w:val="24"/>
              </w:rPr>
              <w:t xml:space="preserve">253 009 </w:t>
            </w:r>
            <w:r w:rsidRPr="00EF1647">
              <w:rPr>
                <w:rFonts w:ascii="Times New Roman" w:hAnsi="Times New Roman"/>
                <w:sz w:val="24"/>
                <w:szCs w:val="24"/>
              </w:rPr>
              <w:t xml:space="preserve">«Оказание медицинской помощи лицам, страдающим туберкулезом, инфекционными заболеваниями, психическими расстройствами поведения, в том числе связанные с употреблением </w:t>
            </w:r>
            <w:proofErr w:type="spellStart"/>
            <w:r w:rsidRPr="00EF1647">
              <w:rPr>
                <w:rFonts w:ascii="Times New Roman" w:hAnsi="Times New Roman"/>
                <w:sz w:val="24"/>
                <w:szCs w:val="24"/>
              </w:rPr>
              <w:t>психоактивных</w:t>
            </w:r>
            <w:proofErr w:type="spellEnd"/>
            <w:r w:rsidRPr="00EF1647">
              <w:rPr>
                <w:rFonts w:ascii="Times New Roman" w:hAnsi="Times New Roman"/>
                <w:sz w:val="24"/>
                <w:szCs w:val="24"/>
              </w:rPr>
              <w:t xml:space="preserve"> веществ» </w:t>
            </w:r>
          </w:p>
          <w:p w:rsidR="0086466A" w:rsidRPr="00EF1647" w:rsidRDefault="0086466A" w:rsidP="00C83437">
            <w:pPr>
              <w:rPr>
                <w:rFonts w:ascii="Times New Roman" w:hAnsi="Times New Roman"/>
                <w:b/>
                <w:sz w:val="24"/>
                <w:szCs w:val="24"/>
              </w:rPr>
            </w:pPr>
            <w:r w:rsidRPr="00EF1647">
              <w:rPr>
                <w:rFonts w:ascii="Times New Roman" w:hAnsi="Times New Roman"/>
                <w:sz w:val="24"/>
                <w:szCs w:val="24"/>
              </w:rPr>
              <w:t>015 Местный бюджет</w:t>
            </w:r>
          </w:p>
        </w:tc>
        <w:tc>
          <w:tcPr>
            <w:tcW w:w="1559"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тыс.</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тенге</w:t>
            </w:r>
          </w:p>
        </w:tc>
        <w:tc>
          <w:tcPr>
            <w:tcW w:w="1276"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4942</w:t>
            </w:r>
          </w:p>
        </w:tc>
        <w:tc>
          <w:tcPr>
            <w:tcW w:w="1417" w:type="dxa"/>
            <w:vAlign w:val="center"/>
          </w:tcPr>
          <w:p w:rsidR="0086466A" w:rsidRPr="00EF1647" w:rsidRDefault="0086466A" w:rsidP="00C83437">
            <w:pPr>
              <w:jc w:val="center"/>
              <w:rPr>
                <w:rFonts w:ascii="Times New Roman" w:hAnsi="Times New Roman"/>
                <w:sz w:val="24"/>
                <w:szCs w:val="24"/>
              </w:rPr>
            </w:pPr>
          </w:p>
        </w:tc>
        <w:tc>
          <w:tcPr>
            <w:tcW w:w="1418" w:type="dxa"/>
            <w:vAlign w:val="center"/>
          </w:tcPr>
          <w:p w:rsidR="0086466A" w:rsidRPr="00EF1647" w:rsidRDefault="0086466A" w:rsidP="00C83437">
            <w:pPr>
              <w:jc w:val="center"/>
              <w:rPr>
                <w:rFonts w:ascii="Times New Roman" w:hAnsi="Times New Roman"/>
                <w:sz w:val="24"/>
                <w:szCs w:val="24"/>
              </w:rPr>
            </w:pPr>
          </w:p>
        </w:tc>
        <w:tc>
          <w:tcPr>
            <w:tcW w:w="1275" w:type="dxa"/>
            <w:vAlign w:val="center"/>
          </w:tcPr>
          <w:p w:rsidR="0086466A" w:rsidRPr="00EF1647" w:rsidRDefault="0086466A" w:rsidP="00C83437">
            <w:pPr>
              <w:jc w:val="center"/>
              <w:rPr>
                <w:rFonts w:ascii="Times New Roman" w:hAnsi="Times New Roman"/>
                <w:sz w:val="24"/>
                <w:szCs w:val="24"/>
              </w:rPr>
            </w:pPr>
          </w:p>
        </w:tc>
        <w:tc>
          <w:tcPr>
            <w:tcW w:w="1276" w:type="dxa"/>
            <w:gridSpan w:val="2"/>
            <w:vAlign w:val="center"/>
          </w:tcPr>
          <w:p w:rsidR="0086466A" w:rsidRPr="00EF1647" w:rsidRDefault="0086466A" w:rsidP="00C83437">
            <w:pPr>
              <w:jc w:val="center"/>
              <w:rPr>
                <w:rFonts w:ascii="Times New Roman" w:hAnsi="Times New Roman"/>
                <w:sz w:val="24"/>
                <w:szCs w:val="24"/>
              </w:rPr>
            </w:pPr>
          </w:p>
        </w:tc>
        <w:tc>
          <w:tcPr>
            <w:tcW w:w="1276" w:type="dxa"/>
            <w:vAlign w:val="center"/>
          </w:tcPr>
          <w:p w:rsidR="0086466A" w:rsidRPr="00EF1647" w:rsidRDefault="0086466A" w:rsidP="00C83437">
            <w:pPr>
              <w:jc w:val="center"/>
              <w:rPr>
                <w:rFonts w:ascii="Times New Roman" w:hAnsi="Times New Roman"/>
                <w:sz w:val="24"/>
                <w:szCs w:val="24"/>
              </w:rPr>
            </w:pP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r w:rsidRPr="00841644">
              <w:rPr>
                <w:rFonts w:ascii="Times New Roman" w:hAnsi="Times New Roman"/>
                <w:sz w:val="24"/>
                <w:szCs w:val="24"/>
                <w:highlight w:val="yellow"/>
              </w:rPr>
              <w:t>5</w:t>
            </w:r>
          </w:p>
        </w:tc>
        <w:tc>
          <w:tcPr>
            <w:tcW w:w="5387" w:type="dxa"/>
          </w:tcPr>
          <w:p w:rsidR="0086466A" w:rsidRPr="00EF1647" w:rsidRDefault="0086466A" w:rsidP="00C83437">
            <w:pPr>
              <w:rPr>
                <w:rFonts w:ascii="Times New Roman" w:hAnsi="Times New Roman"/>
                <w:sz w:val="24"/>
                <w:szCs w:val="24"/>
              </w:rPr>
            </w:pPr>
            <w:r w:rsidRPr="00EF1647">
              <w:rPr>
                <w:rFonts w:ascii="Times New Roman" w:hAnsi="Times New Roman"/>
                <w:b/>
                <w:sz w:val="24"/>
                <w:szCs w:val="24"/>
              </w:rPr>
              <w:t>253 011</w:t>
            </w:r>
            <w:r w:rsidRPr="00EF1647">
              <w:rPr>
                <w:rFonts w:ascii="Times New Roman" w:hAnsi="Times New Roman"/>
                <w:sz w:val="24"/>
                <w:szCs w:val="24"/>
              </w:rPr>
              <w:t xml:space="preserve"> «Оказание скорой медицинской помощи и санитарная авиация, за исключением оказываемой за счет  средств из республиканского бюджета» в т.ч.:</w:t>
            </w: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015 Местный бюджет</w:t>
            </w: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011 Республиканский бюджет</w:t>
            </w:r>
          </w:p>
        </w:tc>
        <w:tc>
          <w:tcPr>
            <w:tcW w:w="1559"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тыс.</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тенге</w:t>
            </w:r>
          </w:p>
        </w:tc>
        <w:tc>
          <w:tcPr>
            <w:tcW w:w="1276" w:type="dxa"/>
            <w:vAlign w:val="center"/>
          </w:tcPr>
          <w:p w:rsidR="0086466A" w:rsidRPr="00EF1647" w:rsidRDefault="0086466A" w:rsidP="00C83437">
            <w:pPr>
              <w:jc w:val="center"/>
              <w:rPr>
                <w:rFonts w:ascii="Times New Roman" w:hAnsi="Times New Roman"/>
                <w:sz w:val="24"/>
                <w:szCs w:val="24"/>
                <w:lang w:val="en-US"/>
              </w:rPr>
            </w:pPr>
          </w:p>
        </w:tc>
        <w:tc>
          <w:tcPr>
            <w:tcW w:w="1417"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2735</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25754</w:t>
            </w:r>
          </w:p>
        </w:tc>
        <w:tc>
          <w:tcPr>
            <w:tcW w:w="1418"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2735</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25754</w:t>
            </w:r>
          </w:p>
        </w:tc>
        <w:tc>
          <w:tcPr>
            <w:tcW w:w="1275"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2735</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25754</w:t>
            </w:r>
          </w:p>
        </w:tc>
        <w:tc>
          <w:tcPr>
            <w:tcW w:w="1276" w:type="dxa"/>
            <w:gridSpan w:val="2"/>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2735</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25754</w:t>
            </w:r>
          </w:p>
        </w:tc>
        <w:tc>
          <w:tcPr>
            <w:tcW w:w="1276"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2735</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25754</w:t>
            </w: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r w:rsidRPr="00841644">
              <w:rPr>
                <w:rFonts w:ascii="Times New Roman" w:hAnsi="Times New Roman"/>
                <w:sz w:val="24"/>
                <w:szCs w:val="24"/>
                <w:highlight w:val="yellow"/>
              </w:rPr>
              <w:t>6</w:t>
            </w:r>
          </w:p>
        </w:tc>
        <w:tc>
          <w:tcPr>
            <w:tcW w:w="5387" w:type="dxa"/>
          </w:tcPr>
          <w:p w:rsidR="0086466A" w:rsidRPr="00EF1647" w:rsidRDefault="0086466A" w:rsidP="00C83437">
            <w:pPr>
              <w:rPr>
                <w:rFonts w:ascii="Times New Roman" w:hAnsi="Times New Roman"/>
                <w:sz w:val="24"/>
                <w:szCs w:val="24"/>
              </w:rPr>
            </w:pPr>
            <w:r w:rsidRPr="00EF1647">
              <w:rPr>
                <w:rFonts w:ascii="Times New Roman" w:hAnsi="Times New Roman"/>
                <w:b/>
                <w:sz w:val="24"/>
                <w:szCs w:val="24"/>
              </w:rPr>
              <w:t>253 009</w:t>
            </w:r>
            <w:r w:rsidRPr="00EF1647">
              <w:rPr>
                <w:rFonts w:ascii="Times New Roman" w:hAnsi="Times New Roman"/>
                <w:sz w:val="24"/>
                <w:szCs w:val="24"/>
              </w:rPr>
              <w:t xml:space="preserve"> «Оказание медицинской помощи лицам, страдающим туберкулезом, инфекционными заболеваниями, психическими расстройствами поведения, в том числе связанные с употреблением </w:t>
            </w:r>
            <w:proofErr w:type="spellStart"/>
            <w:r w:rsidRPr="00EF1647">
              <w:rPr>
                <w:rFonts w:ascii="Times New Roman" w:hAnsi="Times New Roman"/>
                <w:sz w:val="24"/>
                <w:szCs w:val="24"/>
              </w:rPr>
              <w:t>психоактивных</w:t>
            </w:r>
            <w:proofErr w:type="spellEnd"/>
            <w:r w:rsidRPr="00EF1647">
              <w:rPr>
                <w:rFonts w:ascii="Times New Roman" w:hAnsi="Times New Roman"/>
                <w:sz w:val="24"/>
                <w:szCs w:val="24"/>
              </w:rPr>
              <w:t xml:space="preserve"> веществ» </w:t>
            </w: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011 Республиканский бюджет</w:t>
            </w:r>
          </w:p>
        </w:tc>
        <w:tc>
          <w:tcPr>
            <w:tcW w:w="1559"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тыс.</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тенге</w:t>
            </w:r>
          </w:p>
          <w:p w:rsidR="0086466A" w:rsidRPr="00EF1647" w:rsidRDefault="0086466A" w:rsidP="00C83437">
            <w:pPr>
              <w:jc w:val="center"/>
              <w:rPr>
                <w:rFonts w:ascii="Times New Roman" w:hAnsi="Times New Roman"/>
                <w:sz w:val="24"/>
                <w:szCs w:val="24"/>
              </w:rPr>
            </w:pPr>
          </w:p>
        </w:tc>
        <w:tc>
          <w:tcPr>
            <w:tcW w:w="1276" w:type="dxa"/>
            <w:vAlign w:val="center"/>
          </w:tcPr>
          <w:p w:rsidR="0086466A" w:rsidRPr="00EF1647" w:rsidRDefault="0086466A" w:rsidP="00C83437">
            <w:pPr>
              <w:jc w:val="center"/>
              <w:rPr>
                <w:rFonts w:ascii="Times New Roman" w:hAnsi="Times New Roman"/>
                <w:sz w:val="24"/>
                <w:szCs w:val="24"/>
              </w:rPr>
            </w:pPr>
          </w:p>
        </w:tc>
        <w:tc>
          <w:tcPr>
            <w:tcW w:w="1417"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8352,2</w:t>
            </w:r>
          </w:p>
        </w:tc>
        <w:tc>
          <w:tcPr>
            <w:tcW w:w="1418"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8352,2</w:t>
            </w:r>
          </w:p>
        </w:tc>
        <w:tc>
          <w:tcPr>
            <w:tcW w:w="1275"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8352,2</w:t>
            </w:r>
          </w:p>
        </w:tc>
        <w:tc>
          <w:tcPr>
            <w:tcW w:w="1276" w:type="dxa"/>
            <w:gridSpan w:val="2"/>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8352,2</w:t>
            </w:r>
          </w:p>
        </w:tc>
        <w:tc>
          <w:tcPr>
            <w:tcW w:w="1276" w:type="dxa"/>
            <w:vAlign w:val="center"/>
          </w:tcPr>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8352,2</w:t>
            </w: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r w:rsidRPr="00841644">
              <w:rPr>
                <w:rFonts w:ascii="Times New Roman" w:hAnsi="Times New Roman"/>
                <w:sz w:val="24"/>
                <w:szCs w:val="24"/>
                <w:highlight w:val="yellow"/>
              </w:rPr>
              <w:t>7</w:t>
            </w:r>
          </w:p>
        </w:tc>
        <w:tc>
          <w:tcPr>
            <w:tcW w:w="5387" w:type="dxa"/>
          </w:tcPr>
          <w:p w:rsidR="0086466A" w:rsidRPr="00EF1647" w:rsidRDefault="0086466A" w:rsidP="00C83437">
            <w:pPr>
              <w:rPr>
                <w:rFonts w:ascii="Times New Roman" w:hAnsi="Times New Roman"/>
                <w:sz w:val="24"/>
                <w:szCs w:val="24"/>
              </w:rPr>
            </w:pPr>
            <w:r w:rsidRPr="00EF1647">
              <w:rPr>
                <w:rFonts w:ascii="Times New Roman" w:hAnsi="Times New Roman"/>
                <w:b/>
                <w:sz w:val="24"/>
                <w:szCs w:val="24"/>
              </w:rPr>
              <w:t>253 038</w:t>
            </w:r>
            <w:r w:rsidRPr="00EF1647">
              <w:rPr>
                <w:rFonts w:ascii="Times New Roman" w:hAnsi="Times New Roman"/>
                <w:sz w:val="24"/>
                <w:szCs w:val="24"/>
              </w:rPr>
              <w:t xml:space="preserve"> «Проведение скрининговых исследований в рамках гарантированного объема  </w:t>
            </w:r>
            <w:r w:rsidRPr="00EF1647">
              <w:rPr>
                <w:rFonts w:ascii="Times New Roman" w:hAnsi="Times New Roman"/>
                <w:sz w:val="24"/>
                <w:szCs w:val="24"/>
              </w:rPr>
              <w:lastRenderedPageBreak/>
              <w:t xml:space="preserve">бесплатной медицинской помощи» </w:t>
            </w: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011 Республиканский бюджет</w:t>
            </w:r>
          </w:p>
        </w:tc>
        <w:tc>
          <w:tcPr>
            <w:tcW w:w="1559"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lastRenderedPageBreak/>
              <w:t>тыс.</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lastRenderedPageBreak/>
              <w:t>тенге</w:t>
            </w:r>
          </w:p>
          <w:p w:rsidR="0086466A" w:rsidRPr="00EF1647" w:rsidRDefault="0086466A" w:rsidP="00C83437">
            <w:pPr>
              <w:jc w:val="center"/>
              <w:rPr>
                <w:rFonts w:ascii="Times New Roman" w:hAnsi="Times New Roman"/>
                <w:sz w:val="24"/>
                <w:szCs w:val="24"/>
              </w:rPr>
            </w:pPr>
          </w:p>
        </w:tc>
        <w:tc>
          <w:tcPr>
            <w:tcW w:w="1276" w:type="dxa"/>
            <w:vAlign w:val="bottom"/>
          </w:tcPr>
          <w:p w:rsidR="0086466A" w:rsidRPr="00EF1647" w:rsidRDefault="0086466A" w:rsidP="00C83437">
            <w:pPr>
              <w:rPr>
                <w:rFonts w:ascii="Times New Roman" w:hAnsi="Times New Roman"/>
                <w:sz w:val="24"/>
                <w:szCs w:val="24"/>
              </w:rPr>
            </w:pPr>
          </w:p>
          <w:p w:rsidR="0086466A" w:rsidRPr="00EF1647" w:rsidRDefault="0086466A" w:rsidP="00C83437">
            <w:pPr>
              <w:rPr>
                <w:rFonts w:ascii="Times New Roman" w:hAnsi="Times New Roman"/>
                <w:sz w:val="24"/>
                <w:szCs w:val="24"/>
              </w:rPr>
            </w:pP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5044,8</w:t>
            </w:r>
          </w:p>
          <w:p w:rsidR="0086466A" w:rsidRPr="00EF1647" w:rsidRDefault="0086466A" w:rsidP="00C83437">
            <w:pPr>
              <w:rPr>
                <w:rFonts w:ascii="Times New Roman" w:hAnsi="Times New Roman"/>
                <w:sz w:val="24"/>
                <w:szCs w:val="24"/>
              </w:rPr>
            </w:pPr>
          </w:p>
        </w:tc>
        <w:tc>
          <w:tcPr>
            <w:tcW w:w="1417" w:type="dxa"/>
            <w:vAlign w:val="bottom"/>
          </w:tcPr>
          <w:p w:rsidR="0086466A" w:rsidRPr="00EF1647" w:rsidRDefault="0086466A" w:rsidP="00C83437">
            <w:pPr>
              <w:rPr>
                <w:rFonts w:ascii="Times New Roman" w:hAnsi="Times New Roman"/>
                <w:sz w:val="24"/>
                <w:szCs w:val="24"/>
              </w:rPr>
            </w:pPr>
            <w:r w:rsidRPr="00EF1647">
              <w:rPr>
                <w:rFonts w:ascii="Times New Roman" w:hAnsi="Times New Roman"/>
                <w:sz w:val="24"/>
                <w:szCs w:val="24"/>
              </w:rPr>
              <w:lastRenderedPageBreak/>
              <w:t>4976,86</w:t>
            </w:r>
          </w:p>
        </w:tc>
        <w:tc>
          <w:tcPr>
            <w:tcW w:w="1418" w:type="dxa"/>
            <w:vAlign w:val="bottom"/>
          </w:tcPr>
          <w:p w:rsidR="0086466A" w:rsidRPr="00EF1647" w:rsidRDefault="0086466A" w:rsidP="00C83437">
            <w:pPr>
              <w:rPr>
                <w:rFonts w:ascii="Times New Roman" w:hAnsi="Times New Roman"/>
                <w:sz w:val="24"/>
                <w:szCs w:val="24"/>
              </w:rPr>
            </w:pPr>
            <w:r w:rsidRPr="00EF1647">
              <w:rPr>
                <w:rFonts w:ascii="Times New Roman" w:hAnsi="Times New Roman"/>
                <w:sz w:val="24"/>
                <w:szCs w:val="24"/>
              </w:rPr>
              <w:t>4976,8</w:t>
            </w:r>
          </w:p>
        </w:tc>
        <w:tc>
          <w:tcPr>
            <w:tcW w:w="1275" w:type="dxa"/>
            <w:vAlign w:val="bottom"/>
          </w:tcPr>
          <w:p w:rsidR="0086466A" w:rsidRPr="00EF1647" w:rsidRDefault="0086466A" w:rsidP="00C83437">
            <w:pPr>
              <w:rPr>
                <w:rFonts w:ascii="Times New Roman" w:hAnsi="Times New Roman"/>
                <w:sz w:val="24"/>
                <w:szCs w:val="24"/>
              </w:rPr>
            </w:pPr>
            <w:r w:rsidRPr="00EF1647">
              <w:rPr>
                <w:rFonts w:ascii="Times New Roman" w:hAnsi="Times New Roman"/>
                <w:sz w:val="24"/>
                <w:szCs w:val="24"/>
              </w:rPr>
              <w:t>4976,8</w:t>
            </w:r>
          </w:p>
        </w:tc>
        <w:tc>
          <w:tcPr>
            <w:tcW w:w="1276" w:type="dxa"/>
            <w:gridSpan w:val="2"/>
            <w:vAlign w:val="bottom"/>
          </w:tcPr>
          <w:p w:rsidR="0086466A" w:rsidRPr="00EF1647" w:rsidRDefault="0086466A" w:rsidP="00C83437">
            <w:pPr>
              <w:rPr>
                <w:rFonts w:ascii="Times New Roman" w:hAnsi="Times New Roman"/>
                <w:sz w:val="24"/>
                <w:szCs w:val="24"/>
              </w:rPr>
            </w:pPr>
            <w:r w:rsidRPr="00EF1647">
              <w:rPr>
                <w:rFonts w:ascii="Times New Roman" w:hAnsi="Times New Roman"/>
                <w:sz w:val="24"/>
                <w:szCs w:val="24"/>
              </w:rPr>
              <w:t>4976,8</w:t>
            </w:r>
          </w:p>
        </w:tc>
        <w:tc>
          <w:tcPr>
            <w:tcW w:w="1276" w:type="dxa"/>
            <w:vAlign w:val="bottom"/>
          </w:tcPr>
          <w:p w:rsidR="0086466A" w:rsidRPr="00EF1647" w:rsidRDefault="0086466A" w:rsidP="00C83437">
            <w:pPr>
              <w:rPr>
                <w:rFonts w:ascii="Times New Roman" w:hAnsi="Times New Roman"/>
                <w:sz w:val="24"/>
                <w:szCs w:val="24"/>
              </w:rPr>
            </w:pPr>
            <w:r w:rsidRPr="00EF1647">
              <w:rPr>
                <w:rFonts w:ascii="Times New Roman" w:hAnsi="Times New Roman"/>
                <w:sz w:val="24"/>
                <w:szCs w:val="24"/>
              </w:rPr>
              <w:t>4976,8</w:t>
            </w: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r w:rsidRPr="00841644">
              <w:rPr>
                <w:rFonts w:ascii="Times New Roman" w:hAnsi="Times New Roman"/>
                <w:sz w:val="24"/>
                <w:szCs w:val="24"/>
                <w:highlight w:val="yellow"/>
              </w:rPr>
              <w:lastRenderedPageBreak/>
              <w:t>8</w:t>
            </w:r>
          </w:p>
        </w:tc>
        <w:tc>
          <w:tcPr>
            <w:tcW w:w="5387" w:type="dxa"/>
          </w:tcPr>
          <w:p w:rsidR="0086466A" w:rsidRPr="00EF1647" w:rsidRDefault="0086466A" w:rsidP="00C83437">
            <w:pPr>
              <w:rPr>
                <w:rFonts w:ascii="Times New Roman" w:hAnsi="Times New Roman"/>
                <w:sz w:val="24"/>
              </w:rPr>
            </w:pPr>
            <w:r w:rsidRPr="00EF1647">
              <w:rPr>
                <w:rFonts w:ascii="Times New Roman" w:hAnsi="Times New Roman"/>
                <w:b/>
                <w:sz w:val="24"/>
                <w:szCs w:val="24"/>
              </w:rPr>
              <w:t xml:space="preserve">033  </w:t>
            </w:r>
            <w:r w:rsidRPr="00EF1647">
              <w:rPr>
                <w:rFonts w:ascii="Times New Roman" w:hAnsi="Times New Roman"/>
                <w:sz w:val="24"/>
                <w:szCs w:val="24"/>
              </w:rPr>
              <w:t>«Капитальный трансферт</w:t>
            </w:r>
            <w:r w:rsidRPr="00EF1647">
              <w:rPr>
                <w:rFonts w:ascii="Times New Roman" w:hAnsi="Times New Roman"/>
                <w:sz w:val="24"/>
              </w:rPr>
              <w:t>»</w:t>
            </w:r>
          </w:p>
          <w:p w:rsidR="0086466A" w:rsidRPr="00EF1647" w:rsidRDefault="0086466A" w:rsidP="00C83437">
            <w:pPr>
              <w:rPr>
                <w:rFonts w:ascii="Times New Roman" w:hAnsi="Times New Roman"/>
                <w:sz w:val="24"/>
              </w:rPr>
            </w:pPr>
            <w:r w:rsidRPr="00EF1647">
              <w:rPr>
                <w:rFonts w:ascii="Times New Roman" w:hAnsi="Times New Roman"/>
                <w:sz w:val="24"/>
              </w:rPr>
              <w:t>Местный бюджет</w:t>
            </w:r>
          </w:p>
          <w:p w:rsidR="0086466A" w:rsidRPr="00EF1647" w:rsidRDefault="0086466A" w:rsidP="00C83437">
            <w:pPr>
              <w:rPr>
                <w:rFonts w:ascii="Times New Roman" w:hAnsi="Times New Roman"/>
                <w:sz w:val="24"/>
                <w:szCs w:val="24"/>
              </w:rPr>
            </w:pPr>
            <w:r w:rsidRPr="00EF1647">
              <w:rPr>
                <w:rFonts w:ascii="Times New Roman" w:hAnsi="Times New Roman"/>
                <w:sz w:val="24"/>
              </w:rPr>
              <w:t>Республиканский бюджет</w:t>
            </w:r>
          </w:p>
        </w:tc>
        <w:tc>
          <w:tcPr>
            <w:tcW w:w="1559" w:type="dxa"/>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тыс.</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тенге</w:t>
            </w:r>
          </w:p>
        </w:tc>
        <w:tc>
          <w:tcPr>
            <w:tcW w:w="1276" w:type="dxa"/>
          </w:tcPr>
          <w:p w:rsidR="0086466A" w:rsidRPr="00EF1647" w:rsidRDefault="0086466A" w:rsidP="00C83437">
            <w:pPr>
              <w:rPr>
                <w:rFonts w:ascii="Times New Roman" w:hAnsi="Times New Roman"/>
                <w:sz w:val="24"/>
                <w:szCs w:val="24"/>
              </w:rPr>
            </w:pP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7684,6</w:t>
            </w: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16329,8</w:t>
            </w:r>
          </w:p>
        </w:tc>
        <w:tc>
          <w:tcPr>
            <w:tcW w:w="1417" w:type="dxa"/>
          </w:tcPr>
          <w:p w:rsidR="0086466A" w:rsidRPr="00EF1647" w:rsidRDefault="0086466A" w:rsidP="00C83437">
            <w:pPr>
              <w:rPr>
                <w:rFonts w:ascii="Times New Roman" w:hAnsi="Times New Roman"/>
                <w:sz w:val="24"/>
                <w:szCs w:val="24"/>
              </w:rPr>
            </w:pP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7965,3</w:t>
            </w: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w:t>
            </w:r>
          </w:p>
        </w:tc>
        <w:tc>
          <w:tcPr>
            <w:tcW w:w="1418" w:type="dxa"/>
            <w:vAlign w:val="center"/>
          </w:tcPr>
          <w:p w:rsidR="0086466A" w:rsidRPr="00EF1647" w:rsidRDefault="0086466A" w:rsidP="00C83437">
            <w:pPr>
              <w:jc w:val="center"/>
              <w:rPr>
                <w:rFonts w:ascii="Times New Roman" w:hAnsi="Times New Roman"/>
                <w:sz w:val="24"/>
                <w:szCs w:val="24"/>
              </w:rPr>
            </w:pPr>
          </w:p>
        </w:tc>
        <w:tc>
          <w:tcPr>
            <w:tcW w:w="1275" w:type="dxa"/>
            <w:vAlign w:val="center"/>
          </w:tcPr>
          <w:p w:rsidR="0086466A" w:rsidRPr="00EF1647" w:rsidRDefault="0086466A" w:rsidP="00C83437">
            <w:pPr>
              <w:jc w:val="center"/>
              <w:rPr>
                <w:rFonts w:ascii="Times New Roman" w:hAnsi="Times New Roman"/>
                <w:sz w:val="24"/>
                <w:szCs w:val="24"/>
              </w:rPr>
            </w:pPr>
          </w:p>
        </w:tc>
        <w:tc>
          <w:tcPr>
            <w:tcW w:w="1134" w:type="dxa"/>
            <w:vAlign w:val="center"/>
          </w:tcPr>
          <w:p w:rsidR="0086466A" w:rsidRPr="00EF1647" w:rsidRDefault="0086466A" w:rsidP="00C83437">
            <w:pPr>
              <w:jc w:val="center"/>
              <w:rPr>
                <w:rFonts w:ascii="Times New Roman" w:hAnsi="Times New Roman"/>
                <w:sz w:val="24"/>
                <w:szCs w:val="24"/>
              </w:rPr>
            </w:pPr>
          </w:p>
        </w:tc>
        <w:tc>
          <w:tcPr>
            <w:tcW w:w="1418" w:type="dxa"/>
            <w:gridSpan w:val="2"/>
            <w:vAlign w:val="center"/>
          </w:tcPr>
          <w:p w:rsidR="0086466A" w:rsidRPr="00EF1647" w:rsidRDefault="0086466A" w:rsidP="00C83437">
            <w:pPr>
              <w:jc w:val="center"/>
              <w:rPr>
                <w:rFonts w:ascii="Times New Roman" w:hAnsi="Times New Roman"/>
                <w:sz w:val="24"/>
                <w:szCs w:val="24"/>
              </w:rPr>
            </w:pP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r w:rsidRPr="00841644">
              <w:rPr>
                <w:rFonts w:ascii="Times New Roman" w:hAnsi="Times New Roman"/>
                <w:sz w:val="24"/>
                <w:szCs w:val="24"/>
                <w:highlight w:val="yellow"/>
              </w:rPr>
              <w:t>9</w:t>
            </w:r>
          </w:p>
        </w:tc>
        <w:tc>
          <w:tcPr>
            <w:tcW w:w="5387" w:type="dxa"/>
          </w:tcPr>
          <w:p w:rsidR="0086466A" w:rsidRPr="00EF1647" w:rsidRDefault="0086466A" w:rsidP="00C83437">
            <w:pPr>
              <w:rPr>
                <w:rFonts w:ascii="Times New Roman" w:hAnsi="Times New Roman"/>
                <w:sz w:val="24"/>
              </w:rPr>
            </w:pPr>
            <w:r w:rsidRPr="00EF1647">
              <w:rPr>
                <w:rFonts w:ascii="Times New Roman" w:hAnsi="Times New Roman"/>
                <w:b/>
                <w:sz w:val="24"/>
                <w:szCs w:val="24"/>
              </w:rPr>
              <w:t xml:space="preserve">033 </w:t>
            </w:r>
            <w:r w:rsidRPr="00EF1647">
              <w:rPr>
                <w:rFonts w:ascii="Times New Roman" w:hAnsi="Times New Roman"/>
                <w:sz w:val="24"/>
                <w:szCs w:val="24"/>
              </w:rPr>
              <w:t>«</w:t>
            </w:r>
            <w:r w:rsidRPr="00EF1647">
              <w:rPr>
                <w:rFonts w:ascii="Times New Roman" w:hAnsi="Times New Roman"/>
                <w:sz w:val="24"/>
              </w:rPr>
              <w:t xml:space="preserve"> Материально-техническое оснащение медицинских государственных организаций здравоохранения»</w:t>
            </w:r>
          </w:p>
          <w:p w:rsidR="0086466A" w:rsidRPr="00EF1647" w:rsidRDefault="0086466A" w:rsidP="00C83437">
            <w:pPr>
              <w:rPr>
                <w:rFonts w:ascii="Times New Roman" w:hAnsi="Times New Roman"/>
                <w:sz w:val="24"/>
              </w:rPr>
            </w:pPr>
            <w:r w:rsidRPr="00EF1647">
              <w:rPr>
                <w:rFonts w:ascii="Times New Roman" w:hAnsi="Times New Roman"/>
                <w:sz w:val="24"/>
              </w:rPr>
              <w:t>Местный бюджет</w:t>
            </w:r>
          </w:p>
          <w:p w:rsidR="0086466A" w:rsidRPr="00EF1647" w:rsidRDefault="0086466A" w:rsidP="00C83437">
            <w:pPr>
              <w:rPr>
                <w:rFonts w:ascii="Times New Roman" w:hAnsi="Times New Roman"/>
                <w:b/>
                <w:sz w:val="24"/>
                <w:szCs w:val="24"/>
              </w:rPr>
            </w:pPr>
            <w:r w:rsidRPr="00EF1647">
              <w:rPr>
                <w:rFonts w:ascii="Times New Roman" w:hAnsi="Times New Roman"/>
                <w:sz w:val="24"/>
              </w:rPr>
              <w:t>Республиканский бюджет</w:t>
            </w:r>
          </w:p>
        </w:tc>
        <w:tc>
          <w:tcPr>
            <w:tcW w:w="1559" w:type="dxa"/>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тыс.</w:t>
            </w:r>
          </w:p>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тенге</w:t>
            </w:r>
          </w:p>
        </w:tc>
        <w:tc>
          <w:tcPr>
            <w:tcW w:w="1276" w:type="dxa"/>
          </w:tcPr>
          <w:p w:rsidR="0086466A" w:rsidRPr="00EF1647" w:rsidRDefault="0086466A" w:rsidP="00C83437">
            <w:pPr>
              <w:rPr>
                <w:rFonts w:ascii="Times New Roman" w:hAnsi="Times New Roman"/>
                <w:sz w:val="24"/>
                <w:szCs w:val="24"/>
              </w:rPr>
            </w:pPr>
          </w:p>
          <w:p w:rsidR="0086466A" w:rsidRPr="00EF1647" w:rsidRDefault="0086466A" w:rsidP="00C83437">
            <w:pPr>
              <w:rPr>
                <w:rFonts w:ascii="Times New Roman" w:hAnsi="Times New Roman"/>
                <w:sz w:val="24"/>
                <w:szCs w:val="24"/>
              </w:rPr>
            </w:pPr>
          </w:p>
          <w:p w:rsidR="0086466A" w:rsidRPr="00EF1647" w:rsidRDefault="0086466A" w:rsidP="00C83437">
            <w:pPr>
              <w:rPr>
                <w:rFonts w:ascii="Times New Roman" w:hAnsi="Times New Roman"/>
                <w:sz w:val="24"/>
                <w:szCs w:val="24"/>
              </w:rPr>
            </w:pP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21186,8</w:t>
            </w: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w:t>
            </w:r>
          </w:p>
        </w:tc>
        <w:tc>
          <w:tcPr>
            <w:tcW w:w="1417" w:type="dxa"/>
          </w:tcPr>
          <w:p w:rsidR="0086466A" w:rsidRPr="00EF1647" w:rsidRDefault="0086466A" w:rsidP="00C83437">
            <w:pPr>
              <w:rPr>
                <w:rFonts w:ascii="Times New Roman" w:hAnsi="Times New Roman"/>
                <w:sz w:val="24"/>
                <w:szCs w:val="24"/>
              </w:rPr>
            </w:pPr>
          </w:p>
          <w:p w:rsidR="0086466A" w:rsidRPr="00EF1647" w:rsidRDefault="0086466A" w:rsidP="00C83437">
            <w:pPr>
              <w:rPr>
                <w:rFonts w:ascii="Times New Roman" w:hAnsi="Times New Roman"/>
                <w:sz w:val="24"/>
                <w:szCs w:val="24"/>
              </w:rPr>
            </w:pPr>
          </w:p>
          <w:p w:rsidR="0086466A" w:rsidRPr="00EF1647" w:rsidRDefault="0086466A" w:rsidP="00C83437">
            <w:pPr>
              <w:rPr>
                <w:rFonts w:ascii="Times New Roman" w:hAnsi="Times New Roman"/>
                <w:sz w:val="24"/>
                <w:szCs w:val="24"/>
              </w:rPr>
            </w:pP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6879,5</w:t>
            </w:r>
          </w:p>
          <w:p w:rsidR="0086466A" w:rsidRPr="00EF1647" w:rsidRDefault="0086466A" w:rsidP="00C83437">
            <w:pPr>
              <w:rPr>
                <w:rFonts w:ascii="Times New Roman" w:hAnsi="Times New Roman"/>
                <w:sz w:val="24"/>
                <w:szCs w:val="24"/>
              </w:rPr>
            </w:pPr>
            <w:r w:rsidRPr="00EF1647">
              <w:rPr>
                <w:rFonts w:ascii="Times New Roman" w:hAnsi="Times New Roman"/>
                <w:sz w:val="24"/>
                <w:szCs w:val="24"/>
              </w:rPr>
              <w:t>-</w:t>
            </w:r>
          </w:p>
        </w:tc>
        <w:tc>
          <w:tcPr>
            <w:tcW w:w="1418" w:type="dxa"/>
            <w:vAlign w:val="center"/>
          </w:tcPr>
          <w:p w:rsidR="0086466A" w:rsidRPr="00EF1647" w:rsidRDefault="0086466A" w:rsidP="00C83437">
            <w:pPr>
              <w:jc w:val="center"/>
              <w:rPr>
                <w:rFonts w:ascii="Times New Roman" w:hAnsi="Times New Roman"/>
                <w:sz w:val="24"/>
                <w:szCs w:val="24"/>
              </w:rPr>
            </w:pPr>
          </w:p>
        </w:tc>
        <w:tc>
          <w:tcPr>
            <w:tcW w:w="1275" w:type="dxa"/>
            <w:vAlign w:val="center"/>
          </w:tcPr>
          <w:p w:rsidR="0086466A" w:rsidRPr="00EF1647" w:rsidRDefault="0086466A" w:rsidP="00C83437">
            <w:pPr>
              <w:jc w:val="center"/>
              <w:rPr>
                <w:rFonts w:ascii="Times New Roman" w:hAnsi="Times New Roman"/>
                <w:sz w:val="24"/>
                <w:szCs w:val="24"/>
              </w:rPr>
            </w:pPr>
          </w:p>
        </w:tc>
        <w:tc>
          <w:tcPr>
            <w:tcW w:w="1134" w:type="dxa"/>
            <w:vAlign w:val="center"/>
          </w:tcPr>
          <w:p w:rsidR="0086466A" w:rsidRPr="00EF1647" w:rsidRDefault="0086466A" w:rsidP="00C83437">
            <w:pPr>
              <w:jc w:val="center"/>
              <w:rPr>
                <w:rFonts w:ascii="Times New Roman" w:hAnsi="Times New Roman"/>
                <w:sz w:val="24"/>
                <w:szCs w:val="24"/>
              </w:rPr>
            </w:pPr>
          </w:p>
        </w:tc>
        <w:tc>
          <w:tcPr>
            <w:tcW w:w="1418" w:type="dxa"/>
            <w:gridSpan w:val="2"/>
            <w:vAlign w:val="center"/>
          </w:tcPr>
          <w:p w:rsidR="0086466A" w:rsidRPr="00EF1647" w:rsidRDefault="0086466A" w:rsidP="00C83437">
            <w:pPr>
              <w:jc w:val="center"/>
              <w:rPr>
                <w:rFonts w:ascii="Times New Roman" w:hAnsi="Times New Roman"/>
                <w:sz w:val="24"/>
                <w:szCs w:val="24"/>
              </w:rPr>
            </w:pP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p>
          <w:p w:rsidR="0086466A" w:rsidRPr="00841644" w:rsidRDefault="0086466A" w:rsidP="00C83437">
            <w:pPr>
              <w:rPr>
                <w:rFonts w:ascii="Times New Roman" w:hAnsi="Times New Roman"/>
                <w:sz w:val="24"/>
                <w:szCs w:val="24"/>
                <w:highlight w:val="yellow"/>
              </w:rPr>
            </w:pPr>
          </w:p>
        </w:tc>
        <w:tc>
          <w:tcPr>
            <w:tcW w:w="5387" w:type="dxa"/>
          </w:tcPr>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Итого в том числе:</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Местный бюджет</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Республиканский бюджет</w:t>
            </w:r>
          </w:p>
        </w:tc>
        <w:tc>
          <w:tcPr>
            <w:tcW w:w="1559" w:type="dxa"/>
          </w:tcPr>
          <w:p w:rsidR="0086466A" w:rsidRPr="00EF1647" w:rsidRDefault="0086466A" w:rsidP="00C83437">
            <w:pPr>
              <w:rPr>
                <w:rFonts w:ascii="Times New Roman" w:hAnsi="Times New Roman"/>
                <w:b/>
                <w:sz w:val="24"/>
                <w:szCs w:val="24"/>
              </w:rPr>
            </w:pPr>
          </w:p>
        </w:tc>
        <w:tc>
          <w:tcPr>
            <w:tcW w:w="1276" w:type="dxa"/>
          </w:tcPr>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464725,6</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55437,2</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409288,4</w:t>
            </w:r>
          </w:p>
        </w:tc>
        <w:tc>
          <w:tcPr>
            <w:tcW w:w="1417" w:type="dxa"/>
          </w:tcPr>
          <w:p w:rsidR="0086466A" w:rsidRPr="00EE6C0B" w:rsidRDefault="0086466A" w:rsidP="00C83437">
            <w:pPr>
              <w:rPr>
                <w:rFonts w:ascii="Times New Roman" w:hAnsi="Times New Roman"/>
                <w:b/>
                <w:sz w:val="24"/>
                <w:szCs w:val="24"/>
                <w:lang w:val="en-US"/>
              </w:rPr>
            </w:pPr>
            <w:r w:rsidRPr="00EF1647">
              <w:rPr>
                <w:rFonts w:ascii="Times New Roman" w:hAnsi="Times New Roman"/>
                <w:b/>
                <w:sz w:val="24"/>
                <w:szCs w:val="24"/>
              </w:rPr>
              <w:t>45</w:t>
            </w:r>
            <w:r w:rsidR="00EE6C0B">
              <w:rPr>
                <w:rFonts w:ascii="Times New Roman" w:hAnsi="Times New Roman"/>
                <w:b/>
                <w:sz w:val="24"/>
                <w:szCs w:val="24"/>
                <w:lang w:val="en-US"/>
              </w:rPr>
              <w:t>6</w:t>
            </w:r>
            <w:proofErr w:type="spellStart"/>
            <w:r w:rsidR="00EE6C0B">
              <w:rPr>
                <w:rFonts w:ascii="Times New Roman" w:hAnsi="Times New Roman"/>
                <w:b/>
                <w:sz w:val="24"/>
                <w:szCs w:val="24"/>
              </w:rPr>
              <w:t>6</w:t>
            </w:r>
            <w:proofErr w:type="spellEnd"/>
            <w:r w:rsidR="00EE6C0B">
              <w:rPr>
                <w:rFonts w:ascii="Times New Roman" w:hAnsi="Times New Roman"/>
                <w:b/>
                <w:sz w:val="24"/>
                <w:szCs w:val="24"/>
                <w:lang w:val="en-US"/>
              </w:rPr>
              <w:t>15</w:t>
            </w:r>
            <w:r w:rsidR="00EE6C0B">
              <w:rPr>
                <w:rFonts w:ascii="Times New Roman" w:hAnsi="Times New Roman"/>
                <w:b/>
                <w:sz w:val="24"/>
                <w:szCs w:val="24"/>
              </w:rPr>
              <w:t>,</w:t>
            </w:r>
            <w:r w:rsidR="00EE6C0B">
              <w:rPr>
                <w:rFonts w:ascii="Times New Roman" w:hAnsi="Times New Roman"/>
                <w:b/>
                <w:sz w:val="24"/>
                <w:szCs w:val="24"/>
                <w:lang w:val="en-US"/>
              </w:rPr>
              <w:t>76</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18591,8</w:t>
            </w:r>
          </w:p>
          <w:p w:rsidR="0086466A" w:rsidRPr="00EE6C0B" w:rsidRDefault="00EE6C0B" w:rsidP="00C83437">
            <w:pPr>
              <w:rPr>
                <w:rFonts w:ascii="Times New Roman" w:hAnsi="Times New Roman"/>
                <w:b/>
                <w:sz w:val="24"/>
                <w:szCs w:val="24"/>
                <w:lang w:val="en-US"/>
              </w:rPr>
            </w:pPr>
            <w:r>
              <w:rPr>
                <w:rFonts w:ascii="Times New Roman" w:hAnsi="Times New Roman"/>
                <w:b/>
                <w:sz w:val="24"/>
                <w:szCs w:val="24"/>
              </w:rPr>
              <w:t>43</w:t>
            </w:r>
            <w:r>
              <w:rPr>
                <w:rFonts w:ascii="Times New Roman" w:hAnsi="Times New Roman"/>
                <w:b/>
                <w:sz w:val="24"/>
                <w:szCs w:val="24"/>
                <w:lang w:val="en-US"/>
              </w:rPr>
              <w:t>8</w:t>
            </w:r>
            <w:r>
              <w:rPr>
                <w:rFonts w:ascii="Times New Roman" w:hAnsi="Times New Roman"/>
                <w:b/>
                <w:sz w:val="24"/>
                <w:szCs w:val="24"/>
              </w:rPr>
              <w:t>0</w:t>
            </w:r>
            <w:r>
              <w:rPr>
                <w:rFonts w:ascii="Times New Roman" w:hAnsi="Times New Roman"/>
                <w:b/>
                <w:sz w:val="24"/>
                <w:szCs w:val="24"/>
                <w:lang w:val="en-US"/>
              </w:rPr>
              <w:t>23</w:t>
            </w:r>
            <w:r w:rsidR="0086466A" w:rsidRPr="00EF1647">
              <w:rPr>
                <w:rFonts w:ascii="Times New Roman" w:hAnsi="Times New Roman"/>
                <w:b/>
                <w:sz w:val="24"/>
                <w:szCs w:val="24"/>
              </w:rPr>
              <w:t>,</w:t>
            </w:r>
            <w:r>
              <w:rPr>
                <w:rFonts w:ascii="Times New Roman" w:hAnsi="Times New Roman"/>
                <w:b/>
                <w:sz w:val="24"/>
                <w:szCs w:val="24"/>
                <w:lang w:val="en-US"/>
              </w:rPr>
              <w:t>96</w:t>
            </w:r>
          </w:p>
        </w:tc>
        <w:tc>
          <w:tcPr>
            <w:tcW w:w="1418" w:type="dxa"/>
          </w:tcPr>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441770,9</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3747</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438023,9</w:t>
            </w:r>
          </w:p>
        </w:tc>
        <w:tc>
          <w:tcPr>
            <w:tcW w:w="1275" w:type="dxa"/>
          </w:tcPr>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441770,9</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3747</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438023,9</w:t>
            </w:r>
          </w:p>
        </w:tc>
        <w:tc>
          <w:tcPr>
            <w:tcW w:w="1134" w:type="dxa"/>
          </w:tcPr>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441770,9</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3747</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438023,9</w:t>
            </w:r>
          </w:p>
        </w:tc>
        <w:tc>
          <w:tcPr>
            <w:tcW w:w="1418" w:type="dxa"/>
            <w:gridSpan w:val="2"/>
          </w:tcPr>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441770,9</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3747</w:t>
            </w:r>
          </w:p>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438023,9</w:t>
            </w:r>
          </w:p>
        </w:tc>
      </w:tr>
      <w:tr w:rsidR="0086466A" w:rsidRPr="00EF1647" w:rsidTr="00C83437">
        <w:trPr>
          <w:gridAfter w:val="2"/>
          <w:wAfter w:w="1418" w:type="dxa"/>
        </w:trPr>
        <w:tc>
          <w:tcPr>
            <w:tcW w:w="568" w:type="dxa"/>
          </w:tcPr>
          <w:p w:rsidR="0086466A" w:rsidRPr="00841644" w:rsidRDefault="0086466A" w:rsidP="00C83437">
            <w:pPr>
              <w:rPr>
                <w:rFonts w:ascii="Times New Roman" w:hAnsi="Times New Roman"/>
                <w:sz w:val="24"/>
                <w:szCs w:val="24"/>
                <w:highlight w:val="yellow"/>
              </w:rPr>
            </w:pPr>
          </w:p>
        </w:tc>
        <w:tc>
          <w:tcPr>
            <w:tcW w:w="13466" w:type="dxa"/>
            <w:gridSpan w:val="7"/>
          </w:tcPr>
          <w:p w:rsidR="0086466A" w:rsidRPr="00EF1647" w:rsidRDefault="0086466A" w:rsidP="00C83437">
            <w:pPr>
              <w:jc w:val="center"/>
              <w:rPr>
                <w:rFonts w:ascii="Times New Roman" w:hAnsi="Times New Roman"/>
                <w:b/>
                <w:sz w:val="24"/>
                <w:szCs w:val="24"/>
              </w:rPr>
            </w:pP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p>
        </w:tc>
        <w:tc>
          <w:tcPr>
            <w:tcW w:w="5387" w:type="dxa"/>
          </w:tcPr>
          <w:p w:rsidR="0086466A" w:rsidRPr="00EF1647" w:rsidRDefault="0086466A" w:rsidP="00C83437">
            <w:pPr>
              <w:rPr>
                <w:rFonts w:ascii="Times New Roman" w:hAnsi="Times New Roman"/>
                <w:sz w:val="24"/>
                <w:szCs w:val="24"/>
              </w:rPr>
            </w:pPr>
            <w:r w:rsidRPr="00EF1647">
              <w:rPr>
                <w:rFonts w:ascii="Times New Roman" w:hAnsi="Times New Roman"/>
                <w:sz w:val="24"/>
                <w:szCs w:val="24"/>
              </w:rPr>
              <w:t>Приобретение  санитарного транспорта</w:t>
            </w:r>
          </w:p>
        </w:tc>
        <w:tc>
          <w:tcPr>
            <w:tcW w:w="1559" w:type="dxa"/>
            <w:vAlign w:val="center"/>
          </w:tcPr>
          <w:p w:rsidR="0086466A" w:rsidRPr="00EF1647" w:rsidRDefault="0086466A" w:rsidP="00C83437">
            <w:pPr>
              <w:jc w:val="center"/>
              <w:rPr>
                <w:rFonts w:ascii="Times New Roman" w:hAnsi="Times New Roman"/>
                <w:sz w:val="24"/>
                <w:szCs w:val="24"/>
              </w:rPr>
            </w:pPr>
            <w:proofErr w:type="spellStart"/>
            <w:proofErr w:type="gramStart"/>
            <w:r w:rsidRPr="00EF1647">
              <w:rPr>
                <w:rFonts w:ascii="Times New Roman" w:hAnsi="Times New Roman"/>
                <w:sz w:val="24"/>
                <w:szCs w:val="24"/>
              </w:rPr>
              <w:t>шт</w:t>
            </w:r>
            <w:proofErr w:type="spellEnd"/>
            <w:proofErr w:type="gramEnd"/>
          </w:p>
        </w:tc>
        <w:tc>
          <w:tcPr>
            <w:tcW w:w="1276"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w:t>
            </w:r>
          </w:p>
        </w:tc>
        <w:tc>
          <w:tcPr>
            <w:tcW w:w="1417"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1</w:t>
            </w:r>
          </w:p>
        </w:tc>
        <w:tc>
          <w:tcPr>
            <w:tcW w:w="1418"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c>
          <w:tcPr>
            <w:tcW w:w="1275"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c>
          <w:tcPr>
            <w:tcW w:w="1134"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c>
          <w:tcPr>
            <w:tcW w:w="1418" w:type="dxa"/>
            <w:gridSpan w:val="2"/>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p>
        </w:tc>
        <w:tc>
          <w:tcPr>
            <w:tcW w:w="5387" w:type="dxa"/>
          </w:tcPr>
          <w:p w:rsidR="0086466A" w:rsidRPr="00EF1647" w:rsidRDefault="0086466A" w:rsidP="00C83437">
            <w:pPr>
              <w:rPr>
                <w:rFonts w:ascii="Times New Roman" w:hAnsi="Times New Roman"/>
                <w:sz w:val="24"/>
                <w:szCs w:val="24"/>
              </w:rPr>
            </w:pPr>
            <w:r w:rsidRPr="00EF1647">
              <w:rPr>
                <w:rFonts w:ascii="Times New Roman" w:hAnsi="Times New Roman"/>
                <w:sz w:val="24"/>
                <w:szCs w:val="24"/>
              </w:rPr>
              <w:t>Приобретение медицинского оборудования</w:t>
            </w:r>
          </w:p>
        </w:tc>
        <w:tc>
          <w:tcPr>
            <w:tcW w:w="1559" w:type="dxa"/>
            <w:vAlign w:val="center"/>
          </w:tcPr>
          <w:p w:rsidR="0086466A" w:rsidRPr="00EF1647" w:rsidRDefault="0086466A" w:rsidP="00C83437">
            <w:pPr>
              <w:jc w:val="center"/>
              <w:rPr>
                <w:rFonts w:ascii="Times New Roman" w:hAnsi="Times New Roman"/>
                <w:sz w:val="24"/>
                <w:szCs w:val="24"/>
              </w:rPr>
            </w:pPr>
            <w:proofErr w:type="spellStart"/>
            <w:proofErr w:type="gramStart"/>
            <w:r w:rsidRPr="00EF1647">
              <w:rPr>
                <w:rFonts w:ascii="Times New Roman" w:hAnsi="Times New Roman"/>
                <w:sz w:val="24"/>
                <w:szCs w:val="24"/>
              </w:rPr>
              <w:t>шт</w:t>
            </w:r>
            <w:proofErr w:type="spellEnd"/>
            <w:proofErr w:type="gramEnd"/>
          </w:p>
        </w:tc>
        <w:tc>
          <w:tcPr>
            <w:tcW w:w="1276"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1</w:t>
            </w:r>
          </w:p>
        </w:tc>
        <w:tc>
          <w:tcPr>
            <w:tcW w:w="1417"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4</w:t>
            </w:r>
          </w:p>
        </w:tc>
        <w:tc>
          <w:tcPr>
            <w:tcW w:w="1418"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c>
          <w:tcPr>
            <w:tcW w:w="1275"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c>
          <w:tcPr>
            <w:tcW w:w="1134"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c>
          <w:tcPr>
            <w:tcW w:w="1418" w:type="dxa"/>
            <w:gridSpan w:val="2"/>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r>
      <w:tr w:rsidR="004E0331" w:rsidRPr="004E0331" w:rsidTr="00C83437">
        <w:tc>
          <w:tcPr>
            <w:tcW w:w="568" w:type="dxa"/>
          </w:tcPr>
          <w:p w:rsidR="004E0331" w:rsidRPr="00841644" w:rsidRDefault="004E0331" w:rsidP="00C83437">
            <w:pPr>
              <w:rPr>
                <w:rFonts w:ascii="Times New Roman" w:hAnsi="Times New Roman"/>
                <w:sz w:val="24"/>
                <w:szCs w:val="24"/>
                <w:highlight w:val="yellow"/>
              </w:rPr>
            </w:pPr>
          </w:p>
        </w:tc>
        <w:tc>
          <w:tcPr>
            <w:tcW w:w="5387" w:type="dxa"/>
          </w:tcPr>
          <w:p w:rsidR="004E0331" w:rsidRPr="00EF1647" w:rsidRDefault="004E0331" w:rsidP="004E0331">
            <w:pPr>
              <w:pStyle w:val="ae"/>
              <w:ind w:right="123"/>
              <w:jc w:val="both"/>
              <w:rPr>
                <w:rFonts w:ascii="Times New Roman" w:hAnsi="Times New Roman"/>
                <w:sz w:val="24"/>
              </w:rPr>
            </w:pPr>
            <w:proofErr w:type="spellStart"/>
            <w:r>
              <w:rPr>
                <w:rFonts w:ascii="Times New Roman" w:hAnsi="Times New Roman"/>
                <w:sz w:val="28"/>
                <w:szCs w:val="28"/>
              </w:rPr>
              <w:t>эндовидеостойка</w:t>
            </w:r>
            <w:proofErr w:type="spellEnd"/>
            <w:r>
              <w:rPr>
                <w:rFonts w:ascii="Times New Roman" w:hAnsi="Times New Roman"/>
                <w:sz w:val="28"/>
                <w:szCs w:val="28"/>
              </w:rPr>
              <w:t xml:space="preserve"> с гастроскопом</w:t>
            </w:r>
          </w:p>
        </w:tc>
        <w:tc>
          <w:tcPr>
            <w:tcW w:w="1559" w:type="dxa"/>
            <w:vAlign w:val="center"/>
          </w:tcPr>
          <w:p w:rsidR="004E0331" w:rsidRPr="00EF1647" w:rsidRDefault="004E0331" w:rsidP="00C83437">
            <w:pPr>
              <w:jc w:val="center"/>
              <w:rPr>
                <w:rFonts w:ascii="Times New Roman" w:hAnsi="Times New Roman"/>
                <w:sz w:val="24"/>
                <w:szCs w:val="24"/>
              </w:rPr>
            </w:pPr>
            <w:proofErr w:type="spellStart"/>
            <w:proofErr w:type="gramStart"/>
            <w:r w:rsidRPr="00EF1647">
              <w:rPr>
                <w:rFonts w:ascii="Times New Roman" w:hAnsi="Times New Roman"/>
                <w:sz w:val="24"/>
                <w:szCs w:val="24"/>
              </w:rPr>
              <w:t>шт</w:t>
            </w:r>
            <w:proofErr w:type="spellEnd"/>
            <w:proofErr w:type="gramEnd"/>
          </w:p>
        </w:tc>
        <w:tc>
          <w:tcPr>
            <w:tcW w:w="1276" w:type="dxa"/>
            <w:vAlign w:val="center"/>
          </w:tcPr>
          <w:p w:rsidR="004E0331" w:rsidRPr="00EF1647" w:rsidRDefault="004E0331" w:rsidP="00C83437">
            <w:pPr>
              <w:jc w:val="center"/>
              <w:rPr>
                <w:rFonts w:ascii="Times New Roman" w:hAnsi="Times New Roman"/>
                <w:sz w:val="24"/>
                <w:szCs w:val="24"/>
              </w:rPr>
            </w:pPr>
          </w:p>
        </w:tc>
        <w:tc>
          <w:tcPr>
            <w:tcW w:w="1417" w:type="dxa"/>
            <w:vAlign w:val="center"/>
          </w:tcPr>
          <w:p w:rsidR="004E0331" w:rsidRPr="00EF1647" w:rsidRDefault="004E0331" w:rsidP="00C83437">
            <w:pPr>
              <w:jc w:val="center"/>
              <w:rPr>
                <w:rFonts w:ascii="Times New Roman" w:hAnsi="Times New Roman"/>
                <w:sz w:val="24"/>
                <w:szCs w:val="24"/>
              </w:rPr>
            </w:pPr>
          </w:p>
        </w:tc>
        <w:tc>
          <w:tcPr>
            <w:tcW w:w="1418" w:type="dxa"/>
            <w:vAlign w:val="center"/>
          </w:tcPr>
          <w:p w:rsidR="004E0331" w:rsidRPr="004E0331" w:rsidRDefault="004E0331" w:rsidP="00C83437">
            <w:pPr>
              <w:jc w:val="center"/>
              <w:rPr>
                <w:rFonts w:ascii="Times New Roman" w:hAnsi="Times New Roman"/>
                <w:sz w:val="24"/>
                <w:szCs w:val="24"/>
              </w:rPr>
            </w:pPr>
            <w:r>
              <w:rPr>
                <w:rFonts w:ascii="Times New Roman" w:hAnsi="Times New Roman"/>
                <w:sz w:val="24"/>
                <w:szCs w:val="24"/>
              </w:rPr>
              <w:t>1</w:t>
            </w:r>
          </w:p>
        </w:tc>
        <w:tc>
          <w:tcPr>
            <w:tcW w:w="1275" w:type="dxa"/>
            <w:vAlign w:val="center"/>
          </w:tcPr>
          <w:p w:rsidR="004E0331" w:rsidRPr="004E0331" w:rsidRDefault="004E0331" w:rsidP="00C83437">
            <w:pPr>
              <w:jc w:val="center"/>
              <w:rPr>
                <w:rFonts w:ascii="Times New Roman" w:hAnsi="Times New Roman"/>
                <w:sz w:val="24"/>
                <w:szCs w:val="24"/>
              </w:rPr>
            </w:pPr>
          </w:p>
        </w:tc>
        <w:tc>
          <w:tcPr>
            <w:tcW w:w="1134" w:type="dxa"/>
            <w:vAlign w:val="center"/>
          </w:tcPr>
          <w:p w:rsidR="004E0331" w:rsidRPr="004E0331" w:rsidRDefault="004E0331" w:rsidP="00C83437">
            <w:pPr>
              <w:jc w:val="center"/>
              <w:rPr>
                <w:rFonts w:ascii="Times New Roman" w:hAnsi="Times New Roman"/>
                <w:sz w:val="24"/>
                <w:szCs w:val="24"/>
              </w:rPr>
            </w:pPr>
          </w:p>
        </w:tc>
        <w:tc>
          <w:tcPr>
            <w:tcW w:w="1418" w:type="dxa"/>
            <w:gridSpan w:val="2"/>
            <w:vAlign w:val="center"/>
          </w:tcPr>
          <w:p w:rsidR="004E0331" w:rsidRPr="004E0331" w:rsidRDefault="004E0331" w:rsidP="00C83437">
            <w:pPr>
              <w:jc w:val="center"/>
              <w:rPr>
                <w:rFonts w:ascii="Times New Roman" w:hAnsi="Times New Roman"/>
                <w:sz w:val="24"/>
                <w:szCs w:val="24"/>
              </w:rPr>
            </w:pPr>
          </w:p>
        </w:tc>
      </w:tr>
      <w:tr w:rsidR="004E0331" w:rsidRPr="004E0331" w:rsidTr="00C83437">
        <w:tc>
          <w:tcPr>
            <w:tcW w:w="568" w:type="dxa"/>
          </w:tcPr>
          <w:p w:rsidR="004E0331" w:rsidRPr="00841644" w:rsidRDefault="004E0331" w:rsidP="00C83437">
            <w:pPr>
              <w:rPr>
                <w:rFonts w:ascii="Times New Roman" w:hAnsi="Times New Roman"/>
                <w:sz w:val="24"/>
                <w:szCs w:val="24"/>
                <w:highlight w:val="yellow"/>
              </w:rPr>
            </w:pPr>
          </w:p>
        </w:tc>
        <w:tc>
          <w:tcPr>
            <w:tcW w:w="5387" w:type="dxa"/>
          </w:tcPr>
          <w:p w:rsidR="004E0331" w:rsidRPr="00EF1647" w:rsidRDefault="004E0331" w:rsidP="004E0331">
            <w:pPr>
              <w:pStyle w:val="ae"/>
              <w:ind w:right="123"/>
              <w:jc w:val="both"/>
              <w:rPr>
                <w:rFonts w:ascii="Times New Roman" w:hAnsi="Times New Roman"/>
                <w:sz w:val="24"/>
              </w:rPr>
            </w:pPr>
            <w:proofErr w:type="spellStart"/>
            <w:r>
              <w:rPr>
                <w:rFonts w:ascii="Times New Roman" w:hAnsi="Times New Roman"/>
                <w:sz w:val="28"/>
                <w:szCs w:val="28"/>
              </w:rPr>
              <w:t>эндовидеостойка</w:t>
            </w:r>
            <w:proofErr w:type="spellEnd"/>
            <w:r>
              <w:rPr>
                <w:rFonts w:ascii="Times New Roman" w:hAnsi="Times New Roman"/>
                <w:sz w:val="28"/>
                <w:szCs w:val="28"/>
              </w:rPr>
              <w:t xml:space="preserve"> с </w:t>
            </w:r>
            <w:proofErr w:type="spellStart"/>
            <w:r>
              <w:rPr>
                <w:rFonts w:ascii="Times New Roman" w:hAnsi="Times New Roman"/>
                <w:sz w:val="28"/>
                <w:szCs w:val="28"/>
              </w:rPr>
              <w:t>колоноскопом</w:t>
            </w:r>
            <w:proofErr w:type="spellEnd"/>
          </w:p>
        </w:tc>
        <w:tc>
          <w:tcPr>
            <w:tcW w:w="1559" w:type="dxa"/>
            <w:vAlign w:val="center"/>
          </w:tcPr>
          <w:p w:rsidR="004E0331" w:rsidRPr="00EF1647" w:rsidRDefault="004E0331" w:rsidP="00C83437">
            <w:pPr>
              <w:jc w:val="center"/>
              <w:rPr>
                <w:rFonts w:ascii="Times New Roman" w:hAnsi="Times New Roman"/>
                <w:sz w:val="24"/>
                <w:szCs w:val="24"/>
              </w:rPr>
            </w:pPr>
            <w:proofErr w:type="spellStart"/>
            <w:proofErr w:type="gramStart"/>
            <w:r w:rsidRPr="00EF1647">
              <w:rPr>
                <w:rFonts w:ascii="Times New Roman" w:hAnsi="Times New Roman"/>
                <w:sz w:val="24"/>
                <w:szCs w:val="24"/>
              </w:rPr>
              <w:t>шт</w:t>
            </w:r>
            <w:proofErr w:type="spellEnd"/>
            <w:proofErr w:type="gramEnd"/>
          </w:p>
        </w:tc>
        <w:tc>
          <w:tcPr>
            <w:tcW w:w="1276" w:type="dxa"/>
            <w:vAlign w:val="center"/>
          </w:tcPr>
          <w:p w:rsidR="004E0331" w:rsidRPr="00EF1647" w:rsidRDefault="004E0331" w:rsidP="00C83437">
            <w:pPr>
              <w:jc w:val="center"/>
              <w:rPr>
                <w:rFonts w:ascii="Times New Roman" w:hAnsi="Times New Roman"/>
                <w:sz w:val="24"/>
                <w:szCs w:val="24"/>
              </w:rPr>
            </w:pPr>
          </w:p>
        </w:tc>
        <w:tc>
          <w:tcPr>
            <w:tcW w:w="1417" w:type="dxa"/>
            <w:vAlign w:val="center"/>
          </w:tcPr>
          <w:p w:rsidR="004E0331" w:rsidRPr="00EF1647" w:rsidRDefault="004E0331" w:rsidP="00C83437">
            <w:pPr>
              <w:jc w:val="center"/>
              <w:rPr>
                <w:rFonts w:ascii="Times New Roman" w:hAnsi="Times New Roman"/>
                <w:sz w:val="24"/>
                <w:szCs w:val="24"/>
              </w:rPr>
            </w:pPr>
          </w:p>
        </w:tc>
        <w:tc>
          <w:tcPr>
            <w:tcW w:w="1418" w:type="dxa"/>
            <w:vAlign w:val="center"/>
          </w:tcPr>
          <w:p w:rsidR="004E0331" w:rsidRPr="004E0331" w:rsidRDefault="004E0331" w:rsidP="00C83437">
            <w:pPr>
              <w:jc w:val="center"/>
              <w:rPr>
                <w:rFonts w:ascii="Times New Roman" w:hAnsi="Times New Roman"/>
                <w:sz w:val="24"/>
                <w:szCs w:val="24"/>
              </w:rPr>
            </w:pPr>
            <w:r>
              <w:rPr>
                <w:rFonts w:ascii="Times New Roman" w:hAnsi="Times New Roman"/>
                <w:sz w:val="24"/>
                <w:szCs w:val="24"/>
              </w:rPr>
              <w:t>1</w:t>
            </w:r>
          </w:p>
        </w:tc>
        <w:tc>
          <w:tcPr>
            <w:tcW w:w="1275" w:type="dxa"/>
            <w:vAlign w:val="center"/>
          </w:tcPr>
          <w:p w:rsidR="004E0331" w:rsidRPr="004E0331" w:rsidRDefault="004E0331" w:rsidP="00C83437">
            <w:pPr>
              <w:jc w:val="center"/>
              <w:rPr>
                <w:rFonts w:ascii="Times New Roman" w:hAnsi="Times New Roman"/>
                <w:sz w:val="24"/>
                <w:szCs w:val="24"/>
              </w:rPr>
            </w:pPr>
          </w:p>
        </w:tc>
        <w:tc>
          <w:tcPr>
            <w:tcW w:w="1134" w:type="dxa"/>
            <w:vAlign w:val="center"/>
          </w:tcPr>
          <w:p w:rsidR="004E0331" w:rsidRPr="004E0331" w:rsidRDefault="004E0331" w:rsidP="00C83437">
            <w:pPr>
              <w:jc w:val="center"/>
              <w:rPr>
                <w:rFonts w:ascii="Times New Roman" w:hAnsi="Times New Roman"/>
                <w:sz w:val="24"/>
                <w:szCs w:val="24"/>
              </w:rPr>
            </w:pPr>
          </w:p>
        </w:tc>
        <w:tc>
          <w:tcPr>
            <w:tcW w:w="1418" w:type="dxa"/>
            <w:gridSpan w:val="2"/>
            <w:vAlign w:val="center"/>
          </w:tcPr>
          <w:p w:rsidR="004E0331" w:rsidRPr="004E0331" w:rsidRDefault="004E0331" w:rsidP="00C83437">
            <w:pPr>
              <w:jc w:val="center"/>
              <w:rPr>
                <w:rFonts w:ascii="Times New Roman" w:hAnsi="Times New Roman"/>
                <w:sz w:val="24"/>
                <w:szCs w:val="24"/>
              </w:rPr>
            </w:pPr>
          </w:p>
        </w:tc>
      </w:tr>
      <w:tr w:rsidR="004E0331" w:rsidRPr="004E0331" w:rsidTr="00C83437">
        <w:tc>
          <w:tcPr>
            <w:tcW w:w="568" w:type="dxa"/>
          </w:tcPr>
          <w:p w:rsidR="004E0331" w:rsidRPr="00841644" w:rsidRDefault="004E0331" w:rsidP="00C83437">
            <w:pPr>
              <w:rPr>
                <w:rFonts w:ascii="Times New Roman" w:hAnsi="Times New Roman"/>
                <w:sz w:val="24"/>
                <w:szCs w:val="24"/>
                <w:highlight w:val="yellow"/>
              </w:rPr>
            </w:pPr>
          </w:p>
        </w:tc>
        <w:tc>
          <w:tcPr>
            <w:tcW w:w="5387" w:type="dxa"/>
          </w:tcPr>
          <w:p w:rsidR="004E0331" w:rsidRPr="00EF1647" w:rsidRDefault="004E0331" w:rsidP="004E0331">
            <w:pPr>
              <w:pStyle w:val="ae"/>
              <w:ind w:right="123"/>
              <w:jc w:val="both"/>
              <w:rPr>
                <w:rFonts w:ascii="Times New Roman" w:hAnsi="Times New Roman"/>
                <w:sz w:val="24"/>
              </w:rPr>
            </w:pPr>
            <w:r>
              <w:rPr>
                <w:rFonts w:ascii="Times New Roman" w:hAnsi="Times New Roman"/>
                <w:sz w:val="28"/>
                <w:szCs w:val="28"/>
              </w:rPr>
              <w:t>автоматическая моечная машина для эндоскопа</w:t>
            </w:r>
          </w:p>
        </w:tc>
        <w:tc>
          <w:tcPr>
            <w:tcW w:w="1559" w:type="dxa"/>
            <w:vAlign w:val="center"/>
          </w:tcPr>
          <w:p w:rsidR="004E0331" w:rsidRPr="00EF1647" w:rsidRDefault="004E0331" w:rsidP="00C83437">
            <w:pPr>
              <w:jc w:val="center"/>
              <w:rPr>
                <w:rFonts w:ascii="Times New Roman" w:hAnsi="Times New Roman"/>
                <w:sz w:val="24"/>
                <w:szCs w:val="24"/>
              </w:rPr>
            </w:pPr>
            <w:proofErr w:type="spellStart"/>
            <w:proofErr w:type="gramStart"/>
            <w:r w:rsidRPr="00EF1647">
              <w:rPr>
                <w:rFonts w:ascii="Times New Roman" w:hAnsi="Times New Roman"/>
                <w:sz w:val="24"/>
                <w:szCs w:val="24"/>
              </w:rPr>
              <w:t>шт</w:t>
            </w:r>
            <w:proofErr w:type="spellEnd"/>
            <w:proofErr w:type="gramEnd"/>
          </w:p>
        </w:tc>
        <w:tc>
          <w:tcPr>
            <w:tcW w:w="1276" w:type="dxa"/>
            <w:vAlign w:val="center"/>
          </w:tcPr>
          <w:p w:rsidR="004E0331" w:rsidRPr="00EF1647" w:rsidRDefault="004E0331" w:rsidP="00C83437">
            <w:pPr>
              <w:jc w:val="center"/>
              <w:rPr>
                <w:rFonts w:ascii="Times New Roman" w:hAnsi="Times New Roman"/>
                <w:sz w:val="24"/>
                <w:szCs w:val="24"/>
              </w:rPr>
            </w:pPr>
          </w:p>
        </w:tc>
        <w:tc>
          <w:tcPr>
            <w:tcW w:w="1417" w:type="dxa"/>
            <w:vAlign w:val="center"/>
          </w:tcPr>
          <w:p w:rsidR="004E0331" w:rsidRPr="00EF1647" w:rsidRDefault="004E0331" w:rsidP="00C83437">
            <w:pPr>
              <w:jc w:val="center"/>
              <w:rPr>
                <w:rFonts w:ascii="Times New Roman" w:hAnsi="Times New Roman"/>
                <w:sz w:val="24"/>
                <w:szCs w:val="24"/>
              </w:rPr>
            </w:pPr>
          </w:p>
        </w:tc>
        <w:tc>
          <w:tcPr>
            <w:tcW w:w="1418" w:type="dxa"/>
            <w:vAlign w:val="center"/>
          </w:tcPr>
          <w:p w:rsidR="004E0331" w:rsidRPr="004E0331" w:rsidRDefault="004E0331" w:rsidP="00C83437">
            <w:pPr>
              <w:jc w:val="center"/>
              <w:rPr>
                <w:rFonts w:ascii="Times New Roman" w:hAnsi="Times New Roman"/>
                <w:sz w:val="24"/>
                <w:szCs w:val="24"/>
              </w:rPr>
            </w:pPr>
            <w:r>
              <w:rPr>
                <w:rFonts w:ascii="Times New Roman" w:hAnsi="Times New Roman"/>
                <w:sz w:val="24"/>
                <w:szCs w:val="24"/>
              </w:rPr>
              <w:t>1</w:t>
            </w:r>
          </w:p>
        </w:tc>
        <w:tc>
          <w:tcPr>
            <w:tcW w:w="1275" w:type="dxa"/>
            <w:vAlign w:val="center"/>
          </w:tcPr>
          <w:p w:rsidR="004E0331" w:rsidRPr="004E0331" w:rsidRDefault="004E0331" w:rsidP="00C83437">
            <w:pPr>
              <w:jc w:val="center"/>
              <w:rPr>
                <w:rFonts w:ascii="Times New Roman" w:hAnsi="Times New Roman"/>
                <w:sz w:val="24"/>
                <w:szCs w:val="24"/>
              </w:rPr>
            </w:pPr>
          </w:p>
        </w:tc>
        <w:tc>
          <w:tcPr>
            <w:tcW w:w="1134" w:type="dxa"/>
            <w:vAlign w:val="center"/>
          </w:tcPr>
          <w:p w:rsidR="004E0331" w:rsidRPr="004E0331" w:rsidRDefault="004E0331" w:rsidP="00C83437">
            <w:pPr>
              <w:jc w:val="center"/>
              <w:rPr>
                <w:rFonts w:ascii="Times New Roman" w:hAnsi="Times New Roman"/>
                <w:sz w:val="24"/>
                <w:szCs w:val="24"/>
              </w:rPr>
            </w:pPr>
          </w:p>
        </w:tc>
        <w:tc>
          <w:tcPr>
            <w:tcW w:w="1418" w:type="dxa"/>
            <w:gridSpan w:val="2"/>
            <w:vAlign w:val="center"/>
          </w:tcPr>
          <w:p w:rsidR="004E0331" w:rsidRPr="004E0331" w:rsidRDefault="004E0331" w:rsidP="00C83437">
            <w:pPr>
              <w:jc w:val="center"/>
              <w:rPr>
                <w:rFonts w:ascii="Times New Roman" w:hAnsi="Times New Roman"/>
                <w:sz w:val="24"/>
                <w:szCs w:val="24"/>
              </w:rPr>
            </w:pPr>
          </w:p>
        </w:tc>
      </w:tr>
      <w:tr w:rsidR="004E0331" w:rsidRPr="004E0331" w:rsidTr="00C83437">
        <w:tc>
          <w:tcPr>
            <w:tcW w:w="568" w:type="dxa"/>
          </w:tcPr>
          <w:p w:rsidR="004E0331" w:rsidRPr="00841644" w:rsidRDefault="004E0331" w:rsidP="00C83437">
            <w:pPr>
              <w:rPr>
                <w:rFonts w:ascii="Times New Roman" w:hAnsi="Times New Roman"/>
                <w:sz w:val="24"/>
                <w:szCs w:val="24"/>
                <w:highlight w:val="yellow"/>
              </w:rPr>
            </w:pPr>
          </w:p>
        </w:tc>
        <w:tc>
          <w:tcPr>
            <w:tcW w:w="5387" w:type="dxa"/>
          </w:tcPr>
          <w:p w:rsidR="004E0331" w:rsidRPr="00EF1647" w:rsidRDefault="004E0331" w:rsidP="004E0331">
            <w:pPr>
              <w:pStyle w:val="ae"/>
              <w:ind w:right="123"/>
              <w:jc w:val="both"/>
              <w:rPr>
                <w:rFonts w:ascii="Times New Roman" w:hAnsi="Times New Roman"/>
                <w:sz w:val="24"/>
              </w:rPr>
            </w:pPr>
            <w:r>
              <w:rPr>
                <w:rFonts w:ascii="Times New Roman" w:hAnsi="Times New Roman"/>
                <w:sz w:val="28"/>
                <w:szCs w:val="28"/>
              </w:rPr>
              <w:t xml:space="preserve">набор хирургических инструментов для проведения эндоскопических </w:t>
            </w:r>
            <w:proofErr w:type="spellStart"/>
            <w:r>
              <w:rPr>
                <w:rFonts w:ascii="Times New Roman" w:hAnsi="Times New Roman"/>
                <w:sz w:val="28"/>
                <w:szCs w:val="28"/>
              </w:rPr>
              <w:t>малоинвазивных</w:t>
            </w:r>
            <w:proofErr w:type="spellEnd"/>
            <w:r>
              <w:rPr>
                <w:rFonts w:ascii="Times New Roman" w:hAnsi="Times New Roman"/>
                <w:sz w:val="28"/>
                <w:szCs w:val="28"/>
              </w:rPr>
              <w:t xml:space="preserve"> вмешательств</w:t>
            </w:r>
          </w:p>
        </w:tc>
        <w:tc>
          <w:tcPr>
            <w:tcW w:w="1559" w:type="dxa"/>
            <w:vAlign w:val="center"/>
          </w:tcPr>
          <w:p w:rsidR="004E0331" w:rsidRPr="00EF1647" w:rsidRDefault="004E0331" w:rsidP="00C83437">
            <w:pPr>
              <w:jc w:val="center"/>
              <w:rPr>
                <w:rFonts w:ascii="Times New Roman" w:hAnsi="Times New Roman"/>
                <w:sz w:val="24"/>
                <w:szCs w:val="24"/>
              </w:rPr>
            </w:pPr>
            <w:proofErr w:type="spellStart"/>
            <w:proofErr w:type="gramStart"/>
            <w:r w:rsidRPr="00EF1647">
              <w:rPr>
                <w:rFonts w:ascii="Times New Roman" w:hAnsi="Times New Roman"/>
                <w:sz w:val="24"/>
                <w:szCs w:val="24"/>
              </w:rPr>
              <w:t>шт</w:t>
            </w:r>
            <w:proofErr w:type="spellEnd"/>
            <w:proofErr w:type="gramEnd"/>
          </w:p>
        </w:tc>
        <w:tc>
          <w:tcPr>
            <w:tcW w:w="1276" w:type="dxa"/>
            <w:vAlign w:val="center"/>
          </w:tcPr>
          <w:p w:rsidR="004E0331" w:rsidRPr="00EF1647" w:rsidRDefault="004E0331" w:rsidP="00C83437">
            <w:pPr>
              <w:jc w:val="center"/>
              <w:rPr>
                <w:rFonts w:ascii="Times New Roman" w:hAnsi="Times New Roman"/>
                <w:sz w:val="24"/>
                <w:szCs w:val="24"/>
              </w:rPr>
            </w:pPr>
          </w:p>
        </w:tc>
        <w:tc>
          <w:tcPr>
            <w:tcW w:w="1417" w:type="dxa"/>
            <w:vAlign w:val="center"/>
          </w:tcPr>
          <w:p w:rsidR="004E0331" w:rsidRPr="00EF1647" w:rsidRDefault="004E0331" w:rsidP="00C83437">
            <w:pPr>
              <w:jc w:val="center"/>
              <w:rPr>
                <w:rFonts w:ascii="Times New Roman" w:hAnsi="Times New Roman"/>
                <w:sz w:val="24"/>
                <w:szCs w:val="24"/>
              </w:rPr>
            </w:pPr>
          </w:p>
        </w:tc>
        <w:tc>
          <w:tcPr>
            <w:tcW w:w="1418" w:type="dxa"/>
            <w:vAlign w:val="center"/>
          </w:tcPr>
          <w:p w:rsidR="004E0331" w:rsidRPr="004E0331" w:rsidRDefault="004E0331" w:rsidP="00C83437">
            <w:pPr>
              <w:jc w:val="center"/>
              <w:rPr>
                <w:rFonts w:ascii="Times New Roman" w:hAnsi="Times New Roman"/>
                <w:sz w:val="24"/>
                <w:szCs w:val="24"/>
              </w:rPr>
            </w:pPr>
            <w:r>
              <w:rPr>
                <w:rFonts w:ascii="Times New Roman" w:hAnsi="Times New Roman"/>
                <w:sz w:val="24"/>
                <w:szCs w:val="24"/>
              </w:rPr>
              <w:t>1</w:t>
            </w:r>
          </w:p>
        </w:tc>
        <w:tc>
          <w:tcPr>
            <w:tcW w:w="1275" w:type="dxa"/>
            <w:vAlign w:val="center"/>
          </w:tcPr>
          <w:p w:rsidR="004E0331" w:rsidRPr="004E0331" w:rsidRDefault="004E0331" w:rsidP="00C83437">
            <w:pPr>
              <w:jc w:val="center"/>
              <w:rPr>
                <w:rFonts w:ascii="Times New Roman" w:hAnsi="Times New Roman"/>
                <w:sz w:val="24"/>
                <w:szCs w:val="24"/>
              </w:rPr>
            </w:pPr>
          </w:p>
        </w:tc>
        <w:tc>
          <w:tcPr>
            <w:tcW w:w="1134" w:type="dxa"/>
            <w:vAlign w:val="center"/>
          </w:tcPr>
          <w:p w:rsidR="004E0331" w:rsidRPr="004E0331" w:rsidRDefault="004E0331" w:rsidP="00C83437">
            <w:pPr>
              <w:jc w:val="center"/>
              <w:rPr>
                <w:rFonts w:ascii="Times New Roman" w:hAnsi="Times New Roman"/>
                <w:sz w:val="24"/>
                <w:szCs w:val="24"/>
              </w:rPr>
            </w:pPr>
          </w:p>
        </w:tc>
        <w:tc>
          <w:tcPr>
            <w:tcW w:w="1418" w:type="dxa"/>
            <w:gridSpan w:val="2"/>
            <w:vAlign w:val="center"/>
          </w:tcPr>
          <w:p w:rsidR="004E0331" w:rsidRPr="004E0331" w:rsidRDefault="004E0331" w:rsidP="00C83437">
            <w:pPr>
              <w:jc w:val="center"/>
              <w:rPr>
                <w:rFonts w:ascii="Times New Roman" w:hAnsi="Times New Roman"/>
                <w:sz w:val="24"/>
                <w:szCs w:val="24"/>
              </w:rPr>
            </w:pPr>
          </w:p>
        </w:tc>
      </w:tr>
      <w:tr w:rsidR="004E0331" w:rsidRPr="004E0331" w:rsidTr="00C83437">
        <w:tc>
          <w:tcPr>
            <w:tcW w:w="568" w:type="dxa"/>
          </w:tcPr>
          <w:p w:rsidR="004E0331" w:rsidRPr="00841644" w:rsidRDefault="004E0331" w:rsidP="00C83437">
            <w:pPr>
              <w:rPr>
                <w:rFonts w:ascii="Times New Roman" w:hAnsi="Times New Roman"/>
                <w:sz w:val="24"/>
                <w:szCs w:val="24"/>
                <w:highlight w:val="yellow"/>
              </w:rPr>
            </w:pPr>
          </w:p>
        </w:tc>
        <w:tc>
          <w:tcPr>
            <w:tcW w:w="5387" w:type="dxa"/>
          </w:tcPr>
          <w:p w:rsidR="004E0331" w:rsidRPr="00EF1647" w:rsidRDefault="004E0331" w:rsidP="004E0331">
            <w:pPr>
              <w:pStyle w:val="ae"/>
              <w:ind w:right="123"/>
              <w:jc w:val="both"/>
              <w:rPr>
                <w:rFonts w:ascii="Times New Roman" w:hAnsi="Times New Roman"/>
                <w:sz w:val="24"/>
              </w:rPr>
            </w:pPr>
            <w:r>
              <w:rPr>
                <w:rFonts w:ascii="Times New Roman" w:hAnsi="Times New Roman"/>
                <w:sz w:val="28"/>
                <w:szCs w:val="28"/>
              </w:rPr>
              <w:t>ИВЛ новорожденных</w:t>
            </w:r>
          </w:p>
        </w:tc>
        <w:tc>
          <w:tcPr>
            <w:tcW w:w="1559" w:type="dxa"/>
            <w:vAlign w:val="center"/>
          </w:tcPr>
          <w:p w:rsidR="004E0331" w:rsidRPr="00EF1647" w:rsidRDefault="004E0331" w:rsidP="00C83437">
            <w:pPr>
              <w:jc w:val="center"/>
              <w:rPr>
                <w:rFonts w:ascii="Times New Roman" w:hAnsi="Times New Roman"/>
                <w:sz w:val="24"/>
                <w:szCs w:val="24"/>
              </w:rPr>
            </w:pPr>
            <w:proofErr w:type="spellStart"/>
            <w:proofErr w:type="gramStart"/>
            <w:r w:rsidRPr="00EF1647">
              <w:rPr>
                <w:rFonts w:ascii="Times New Roman" w:hAnsi="Times New Roman"/>
                <w:sz w:val="24"/>
                <w:szCs w:val="24"/>
              </w:rPr>
              <w:t>шт</w:t>
            </w:r>
            <w:proofErr w:type="spellEnd"/>
            <w:proofErr w:type="gramEnd"/>
          </w:p>
        </w:tc>
        <w:tc>
          <w:tcPr>
            <w:tcW w:w="1276" w:type="dxa"/>
            <w:vAlign w:val="center"/>
          </w:tcPr>
          <w:p w:rsidR="004E0331" w:rsidRPr="00EF1647" w:rsidRDefault="004E0331" w:rsidP="00C83437">
            <w:pPr>
              <w:jc w:val="center"/>
              <w:rPr>
                <w:rFonts w:ascii="Times New Roman" w:hAnsi="Times New Roman"/>
                <w:sz w:val="24"/>
                <w:szCs w:val="24"/>
              </w:rPr>
            </w:pPr>
          </w:p>
        </w:tc>
        <w:tc>
          <w:tcPr>
            <w:tcW w:w="1417" w:type="dxa"/>
            <w:vAlign w:val="center"/>
          </w:tcPr>
          <w:p w:rsidR="004E0331" w:rsidRPr="00EF1647" w:rsidRDefault="004E0331" w:rsidP="00C83437">
            <w:pPr>
              <w:jc w:val="center"/>
              <w:rPr>
                <w:rFonts w:ascii="Times New Roman" w:hAnsi="Times New Roman"/>
                <w:sz w:val="24"/>
                <w:szCs w:val="24"/>
              </w:rPr>
            </w:pPr>
          </w:p>
        </w:tc>
        <w:tc>
          <w:tcPr>
            <w:tcW w:w="1418" w:type="dxa"/>
            <w:vAlign w:val="center"/>
          </w:tcPr>
          <w:p w:rsidR="004E0331" w:rsidRPr="004E0331" w:rsidRDefault="004E0331" w:rsidP="00C83437">
            <w:pPr>
              <w:jc w:val="center"/>
              <w:rPr>
                <w:rFonts w:ascii="Times New Roman" w:hAnsi="Times New Roman"/>
                <w:sz w:val="24"/>
                <w:szCs w:val="24"/>
              </w:rPr>
            </w:pPr>
            <w:r>
              <w:rPr>
                <w:rFonts w:ascii="Times New Roman" w:hAnsi="Times New Roman"/>
                <w:sz w:val="24"/>
                <w:szCs w:val="24"/>
              </w:rPr>
              <w:t>1</w:t>
            </w:r>
          </w:p>
        </w:tc>
        <w:tc>
          <w:tcPr>
            <w:tcW w:w="1275" w:type="dxa"/>
            <w:vAlign w:val="center"/>
          </w:tcPr>
          <w:p w:rsidR="004E0331" w:rsidRPr="004E0331" w:rsidRDefault="004E0331" w:rsidP="00C83437">
            <w:pPr>
              <w:jc w:val="center"/>
              <w:rPr>
                <w:rFonts w:ascii="Times New Roman" w:hAnsi="Times New Roman"/>
                <w:sz w:val="24"/>
                <w:szCs w:val="24"/>
              </w:rPr>
            </w:pPr>
          </w:p>
        </w:tc>
        <w:tc>
          <w:tcPr>
            <w:tcW w:w="1134" w:type="dxa"/>
            <w:vAlign w:val="center"/>
          </w:tcPr>
          <w:p w:rsidR="004E0331" w:rsidRPr="004E0331" w:rsidRDefault="004E0331" w:rsidP="00C83437">
            <w:pPr>
              <w:jc w:val="center"/>
              <w:rPr>
                <w:rFonts w:ascii="Times New Roman" w:hAnsi="Times New Roman"/>
                <w:sz w:val="24"/>
                <w:szCs w:val="24"/>
              </w:rPr>
            </w:pPr>
          </w:p>
        </w:tc>
        <w:tc>
          <w:tcPr>
            <w:tcW w:w="1418" w:type="dxa"/>
            <w:gridSpan w:val="2"/>
            <w:vAlign w:val="center"/>
          </w:tcPr>
          <w:p w:rsidR="004E0331" w:rsidRPr="004E0331" w:rsidRDefault="004E0331" w:rsidP="00C83437">
            <w:pPr>
              <w:jc w:val="center"/>
              <w:rPr>
                <w:rFonts w:ascii="Times New Roman" w:hAnsi="Times New Roman"/>
                <w:sz w:val="24"/>
                <w:szCs w:val="24"/>
              </w:rPr>
            </w:pPr>
          </w:p>
        </w:tc>
      </w:tr>
      <w:tr w:rsidR="004E0331" w:rsidRPr="004E0331" w:rsidTr="00C83437">
        <w:tc>
          <w:tcPr>
            <w:tcW w:w="568" w:type="dxa"/>
          </w:tcPr>
          <w:p w:rsidR="004E0331" w:rsidRPr="00841644" w:rsidRDefault="004E0331" w:rsidP="00C83437">
            <w:pPr>
              <w:rPr>
                <w:rFonts w:ascii="Times New Roman" w:hAnsi="Times New Roman"/>
                <w:sz w:val="24"/>
                <w:szCs w:val="24"/>
                <w:highlight w:val="yellow"/>
              </w:rPr>
            </w:pPr>
          </w:p>
        </w:tc>
        <w:tc>
          <w:tcPr>
            <w:tcW w:w="5387" w:type="dxa"/>
          </w:tcPr>
          <w:p w:rsidR="004E0331" w:rsidRDefault="004E0331" w:rsidP="004E0331">
            <w:pPr>
              <w:pStyle w:val="ae"/>
              <w:ind w:right="123"/>
              <w:jc w:val="both"/>
              <w:rPr>
                <w:rFonts w:ascii="Times New Roman" w:hAnsi="Times New Roman"/>
                <w:sz w:val="28"/>
                <w:szCs w:val="28"/>
              </w:rPr>
            </w:pPr>
            <w:r>
              <w:rPr>
                <w:rFonts w:ascii="Times New Roman" w:hAnsi="Times New Roman"/>
                <w:sz w:val="28"/>
                <w:szCs w:val="28"/>
              </w:rPr>
              <w:t>инкубатор</w:t>
            </w:r>
          </w:p>
        </w:tc>
        <w:tc>
          <w:tcPr>
            <w:tcW w:w="1559" w:type="dxa"/>
            <w:vAlign w:val="center"/>
          </w:tcPr>
          <w:p w:rsidR="004E0331" w:rsidRPr="00EF1647" w:rsidRDefault="004E0331" w:rsidP="00C83437">
            <w:pPr>
              <w:jc w:val="center"/>
              <w:rPr>
                <w:rFonts w:ascii="Times New Roman" w:hAnsi="Times New Roman"/>
                <w:sz w:val="24"/>
                <w:szCs w:val="24"/>
              </w:rPr>
            </w:pPr>
            <w:proofErr w:type="spellStart"/>
            <w:proofErr w:type="gramStart"/>
            <w:r w:rsidRPr="00EF1647">
              <w:rPr>
                <w:rFonts w:ascii="Times New Roman" w:hAnsi="Times New Roman"/>
                <w:sz w:val="24"/>
                <w:szCs w:val="24"/>
              </w:rPr>
              <w:t>шт</w:t>
            </w:r>
            <w:proofErr w:type="spellEnd"/>
            <w:proofErr w:type="gramEnd"/>
          </w:p>
        </w:tc>
        <w:tc>
          <w:tcPr>
            <w:tcW w:w="1276" w:type="dxa"/>
            <w:vAlign w:val="center"/>
          </w:tcPr>
          <w:p w:rsidR="004E0331" w:rsidRPr="00EF1647" w:rsidRDefault="004E0331" w:rsidP="00C83437">
            <w:pPr>
              <w:jc w:val="center"/>
              <w:rPr>
                <w:rFonts w:ascii="Times New Roman" w:hAnsi="Times New Roman"/>
                <w:sz w:val="24"/>
                <w:szCs w:val="24"/>
              </w:rPr>
            </w:pPr>
          </w:p>
        </w:tc>
        <w:tc>
          <w:tcPr>
            <w:tcW w:w="1417" w:type="dxa"/>
            <w:vAlign w:val="center"/>
          </w:tcPr>
          <w:p w:rsidR="004E0331" w:rsidRPr="00EF1647" w:rsidRDefault="004E0331" w:rsidP="00C83437">
            <w:pPr>
              <w:jc w:val="center"/>
              <w:rPr>
                <w:rFonts w:ascii="Times New Roman" w:hAnsi="Times New Roman"/>
                <w:sz w:val="24"/>
                <w:szCs w:val="24"/>
              </w:rPr>
            </w:pPr>
          </w:p>
        </w:tc>
        <w:tc>
          <w:tcPr>
            <w:tcW w:w="1418" w:type="dxa"/>
            <w:vAlign w:val="center"/>
          </w:tcPr>
          <w:p w:rsidR="004E0331" w:rsidRPr="004E0331" w:rsidRDefault="004E0331" w:rsidP="00C83437">
            <w:pPr>
              <w:jc w:val="center"/>
              <w:rPr>
                <w:rFonts w:ascii="Times New Roman" w:hAnsi="Times New Roman"/>
                <w:sz w:val="24"/>
                <w:szCs w:val="24"/>
              </w:rPr>
            </w:pPr>
          </w:p>
        </w:tc>
        <w:tc>
          <w:tcPr>
            <w:tcW w:w="1275" w:type="dxa"/>
            <w:vAlign w:val="center"/>
          </w:tcPr>
          <w:p w:rsidR="004E0331" w:rsidRPr="004E0331" w:rsidRDefault="00BC7475" w:rsidP="00C83437">
            <w:pPr>
              <w:jc w:val="center"/>
              <w:rPr>
                <w:rFonts w:ascii="Times New Roman" w:hAnsi="Times New Roman"/>
                <w:sz w:val="24"/>
                <w:szCs w:val="24"/>
              </w:rPr>
            </w:pPr>
            <w:r>
              <w:rPr>
                <w:rFonts w:ascii="Times New Roman" w:hAnsi="Times New Roman"/>
                <w:sz w:val="24"/>
                <w:szCs w:val="24"/>
              </w:rPr>
              <w:t>1</w:t>
            </w:r>
          </w:p>
        </w:tc>
        <w:tc>
          <w:tcPr>
            <w:tcW w:w="1134" w:type="dxa"/>
            <w:vAlign w:val="center"/>
          </w:tcPr>
          <w:p w:rsidR="004E0331" w:rsidRPr="004E0331" w:rsidRDefault="004E0331" w:rsidP="00C83437">
            <w:pPr>
              <w:jc w:val="center"/>
              <w:rPr>
                <w:rFonts w:ascii="Times New Roman" w:hAnsi="Times New Roman"/>
                <w:sz w:val="24"/>
                <w:szCs w:val="24"/>
              </w:rPr>
            </w:pPr>
          </w:p>
        </w:tc>
        <w:tc>
          <w:tcPr>
            <w:tcW w:w="1418" w:type="dxa"/>
            <w:gridSpan w:val="2"/>
            <w:vAlign w:val="center"/>
          </w:tcPr>
          <w:p w:rsidR="004E0331" w:rsidRPr="004E0331" w:rsidRDefault="004E0331" w:rsidP="00C83437">
            <w:pPr>
              <w:jc w:val="center"/>
              <w:rPr>
                <w:rFonts w:ascii="Times New Roman" w:hAnsi="Times New Roman"/>
                <w:sz w:val="24"/>
                <w:szCs w:val="24"/>
              </w:rPr>
            </w:pPr>
          </w:p>
        </w:tc>
      </w:tr>
      <w:tr w:rsidR="004E0331" w:rsidRPr="004E0331" w:rsidTr="00C83437">
        <w:tc>
          <w:tcPr>
            <w:tcW w:w="568" w:type="dxa"/>
          </w:tcPr>
          <w:p w:rsidR="004E0331" w:rsidRPr="00841644" w:rsidRDefault="004E0331" w:rsidP="00C83437">
            <w:pPr>
              <w:rPr>
                <w:rFonts w:ascii="Times New Roman" w:hAnsi="Times New Roman"/>
                <w:sz w:val="24"/>
                <w:szCs w:val="24"/>
                <w:highlight w:val="yellow"/>
              </w:rPr>
            </w:pPr>
          </w:p>
        </w:tc>
        <w:tc>
          <w:tcPr>
            <w:tcW w:w="5387" w:type="dxa"/>
          </w:tcPr>
          <w:p w:rsidR="004E0331" w:rsidRDefault="004E0331" w:rsidP="004E0331">
            <w:pPr>
              <w:pStyle w:val="ae"/>
              <w:ind w:right="123"/>
              <w:jc w:val="both"/>
              <w:rPr>
                <w:rFonts w:ascii="Times New Roman" w:hAnsi="Times New Roman"/>
                <w:sz w:val="28"/>
                <w:szCs w:val="28"/>
              </w:rPr>
            </w:pPr>
            <w:r>
              <w:rPr>
                <w:rFonts w:ascii="Times New Roman" w:hAnsi="Times New Roman"/>
                <w:sz w:val="28"/>
                <w:szCs w:val="28"/>
              </w:rPr>
              <w:t>фототерапия</w:t>
            </w:r>
          </w:p>
        </w:tc>
        <w:tc>
          <w:tcPr>
            <w:tcW w:w="1559" w:type="dxa"/>
            <w:vAlign w:val="center"/>
          </w:tcPr>
          <w:p w:rsidR="004E0331" w:rsidRPr="00EF1647" w:rsidRDefault="004E0331" w:rsidP="00C83437">
            <w:pPr>
              <w:jc w:val="center"/>
              <w:rPr>
                <w:rFonts w:ascii="Times New Roman" w:hAnsi="Times New Roman"/>
                <w:sz w:val="24"/>
                <w:szCs w:val="24"/>
              </w:rPr>
            </w:pPr>
            <w:proofErr w:type="spellStart"/>
            <w:proofErr w:type="gramStart"/>
            <w:r w:rsidRPr="00EF1647">
              <w:rPr>
                <w:rFonts w:ascii="Times New Roman" w:hAnsi="Times New Roman"/>
                <w:sz w:val="24"/>
                <w:szCs w:val="24"/>
              </w:rPr>
              <w:t>шт</w:t>
            </w:r>
            <w:proofErr w:type="spellEnd"/>
            <w:proofErr w:type="gramEnd"/>
          </w:p>
        </w:tc>
        <w:tc>
          <w:tcPr>
            <w:tcW w:w="1276" w:type="dxa"/>
            <w:vAlign w:val="center"/>
          </w:tcPr>
          <w:p w:rsidR="004E0331" w:rsidRPr="00EF1647" w:rsidRDefault="004E0331" w:rsidP="00C83437">
            <w:pPr>
              <w:jc w:val="center"/>
              <w:rPr>
                <w:rFonts w:ascii="Times New Roman" w:hAnsi="Times New Roman"/>
                <w:sz w:val="24"/>
                <w:szCs w:val="24"/>
              </w:rPr>
            </w:pPr>
          </w:p>
        </w:tc>
        <w:tc>
          <w:tcPr>
            <w:tcW w:w="1417" w:type="dxa"/>
            <w:vAlign w:val="center"/>
          </w:tcPr>
          <w:p w:rsidR="004E0331" w:rsidRPr="00EF1647" w:rsidRDefault="004E0331" w:rsidP="00C83437">
            <w:pPr>
              <w:jc w:val="center"/>
              <w:rPr>
                <w:rFonts w:ascii="Times New Roman" w:hAnsi="Times New Roman"/>
                <w:sz w:val="24"/>
                <w:szCs w:val="24"/>
              </w:rPr>
            </w:pPr>
          </w:p>
        </w:tc>
        <w:tc>
          <w:tcPr>
            <w:tcW w:w="1418" w:type="dxa"/>
            <w:vAlign w:val="center"/>
          </w:tcPr>
          <w:p w:rsidR="004E0331" w:rsidRPr="004E0331" w:rsidRDefault="004E0331" w:rsidP="00C83437">
            <w:pPr>
              <w:jc w:val="center"/>
              <w:rPr>
                <w:rFonts w:ascii="Times New Roman" w:hAnsi="Times New Roman"/>
                <w:sz w:val="24"/>
                <w:szCs w:val="24"/>
              </w:rPr>
            </w:pPr>
          </w:p>
        </w:tc>
        <w:tc>
          <w:tcPr>
            <w:tcW w:w="1275" w:type="dxa"/>
            <w:vAlign w:val="center"/>
          </w:tcPr>
          <w:p w:rsidR="004E0331" w:rsidRPr="004E0331" w:rsidRDefault="00BC7475" w:rsidP="00C83437">
            <w:pPr>
              <w:jc w:val="center"/>
              <w:rPr>
                <w:rFonts w:ascii="Times New Roman" w:hAnsi="Times New Roman"/>
                <w:sz w:val="24"/>
                <w:szCs w:val="24"/>
              </w:rPr>
            </w:pPr>
            <w:r>
              <w:rPr>
                <w:rFonts w:ascii="Times New Roman" w:hAnsi="Times New Roman"/>
                <w:sz w:val="24"/>
                <w:szCs w:val="24"/>
              </w:rPr>
              <w:t>1</w:t>
            </w:r>
          </w:p>
        </w:tc>
        <w:tc>
          <w:tcPr>
            <w:tcW w:w="1134" w:type="dxa"/>
            <w:vAlign w:val="center"/>
          </w:tcPr>
          <w:p w:rsidR="004E0331" w:rsidRPr="004E0331" w:rsidRDefault="004E0331" w:rsidP="00C83437">
            <w:pPr>
              <w:jc w:val="center"/>
              <w:rPr>
                <w:rFonts w:ascii="Times New Roman" w:hAnsi="Times New Roman"/>
                <w:sz w:val="24"/>
                <w:szCs w:val="24"/>
              </w:rPr>
            </w:pPr>
          </w:p>
        </w:tc>
        <w:tc>
          <w:tcPr>
            <w:tcW w:w="1418" w:type="dxa"/>
            <w:gridSpan w:val="2"/>
            <w:vAlign w:val="center"/>
          </w:tcPr>
          <w:p w:rsidR="004E0331" w:rsidRPr="004E0331" w:rsidRDefault="004E0331" w:rsidP="00C83437">
            <w:pPr>
              <w:jc w:val="center"/>
              <w:rPr>
                <w:rFonts w:ascii="Times New Roman" w:hAnsi="Times New Roman"/>
                <w:sz w:val="24"/>
                <w:szCs w:val="24"/>
              </w:rPr>
            </w:pPr>
          </w:p>
        </w:tc>
      </w:tr>
      <w:tr w:rsidR="004E0331" w:rsidRPr="004E0331" w:rsidTr="00C83437">
        <w:tc>
          <w:tcPr>
            <w:tcW w:w="568" w:type="dxa"/>
          </w:tcPr>
          <w:p w:rsidR="004E0331" w:rsidRPr="00841644" w:rsidRDefault="004E0331" w:rsidP="00C83437">
            <w:pPr>
              <w:rPr>
                <w:rFonts w:ascii="Times New Roman" w:hAnsi="Times New Roman"/>
                <w:sz w:val="24"/>
                <w:szCs w:val="24"/>
                <w:highlight w:val="yellow"/>
              </w:rPr>
            </w:pPr>
          </w:p>
        </w:tc>
        <w:tc>
          <w:tcPr>
            <w:tcW w:w="5387" w:type="dxa"/>
          </w:tcPr>
          <w:p w:rsidR="004E0331" w:rsidRDefault="004E0331" w:rsidP="004E0331">
            <w:pPr>
              <w:pStyle w:val="ae"/>
              <w:ind w:right="123"/>
              <w:jc w:val="both"/>
              <w:rPr>
                <w:rFonts w:ascii="Times New Roman" w:hAnsi="Times New Roman"/>
                <w:sz w:val="28"/>
                <w:szCs w:val="28"/>
              </w:rPr>
            </w:pPr>
            <w:r>
              <w:rPr>
                <w:rFonts w:ascii="Times New Roman" w:hAnsi="Times New Roman"/>
                <w:sz w:val="28"/>
                <w:szCs w:val="28"/>
              </w:rPr>
              <w:t>открытый реанимационный стол</w:t>
            </w:r>
          </w:p>
          <w:p w:rsidR="004E0331" w:rsidRDefault="004E0331" w:rsidP="004E0331">
            <w:pPr>
              <w:pStyle w:val="ae"/>
              <w:ind w:right="123"/>
              <w:jc w:val="both"/>
              <w:rPr>
                <w:rFonts w:ascii="Times New Roman" w:hAnsi="Times New Roman"/>
                <w:sz w:val="28"/>
                <w:szCs w:val="28"/>
              </w:rPr>
            </w:pPr>
          </w:p>
        </w:tc>
        <w:tc>
          <w:tcPr>
            <w:tcW w:w="1559" w:type="dxa"/>
            <w:vAlign w:val="center"/>
          </w:tcPr>
          <w:p w:rsidR="004E0331" w:rsidRPr="00EF1647" w:rsidRDefault="004E0331" w:rsidP="00C83437">
            <w:pPr>
              <w:jc w:val="center"/>
              <w:rPr>
                <w:rFonts w:ascii="Times New Roman" w:hAnsi="Times New Roman"/>
                <w:sz w:val="24"/>
                <w:szCs w:val="24"/>
              </w:rPr>
            </w:pPr>
            <w:proofErr w:type="spellStart"/>
            <w:proofErr w:type="gramStart"/>
            <w:r w:rsidRPr="00EF1647">
              <w:rPr>
                <w:rFonts w:ascii="Times New Roman" w:hAnsi="Times New Roman"/>
                <w:sz w:val="24"/>
                <w:szCs w:val="24"/>
              </w:rPr>
              <w:t>шт</w:t>
            </w:r>
            <w:proofErr w:type="spellEnd"/>
            <w:proofErr w:type="gramEnd"/>
          </w:p>
        </w:tc>
        <w:tc>
          <w:tcPr>
            <w:tcW w:w="1276" w:type="dxa"/>
            <w:vAlign w:val="center"/>
          </w:tcPr>
          <w:p w:rsidR="004E0331" w:rsidRPr="00EF1647" w:rsidRDefault="004E0331" w:rsidP="00C83437">
            <w:pPr>
              <w:jc w:val="center"/>
              <w:rPr>
                <w:rFonts w:ascii="Times New Roman" w:hAnsi="Times New Roman"/>
                <w:sz w:val="24"/>
                <w:szCs w:val="24"/>
              </w:rPr>
            </w:pPr>
          </w:p>
        </w:tc>
        <w:tc>
          <w:tcPr>
            <w:tcW w:w="1417" w:type="dxa"/>
            <w:vAlign w:val="center"/>
          </w:tcPr>
          <w:p w:rsidR="004E0331" w:rsidRPr="00EF1647" w:rsidRDefault="004E0331" w:rsidP="00C83437">
            <w:pPr>
              <w:jc w:val="center"/>
              <w:rPr>
                <w:rFonts w:ascii="Times New Roman" w:hAnsi="Times New Roman"/>
                <w:sz w:val="24"/>
                <w:szCs w:val="24"/>
              </w:rPr>
            </w:pPr>
          </w:p>
        </w:tc>
        <w:tc>
          <w:tcPr>
            <w:tcW w:w="1418" w:type="dxa"/>
            <w:vAlign w:val="center"/>
          </w:tcPr>
          <w:p w:rsidR="004E0331" w:rsidRPr="004E0331" w:rsidRDefault="004E0331" w:rsidP="00C83437">
            <w:pPr>
              <w:jc w:val="center"/>
              <w:rPr>
                <w:rFonts w:ascii="Times New Roman" w:hAnsi="Times New Roman"/>
                <w:sz w:val="24"/>
                <w:szCs w:val="24"/>
              </w:rPr>
            </w:pPr>
          </w:p>
        </w:tc>
        <w:tc>
          <w:tcPr>
            <w:tcW w:w="1275" w:type="dxa"/>
            <w:vAlign w:val="center"/>
          </w:tcPr>
          <w:p w:rsidR="004E0331" w:rsidRPr="004E0331" w:rsidRDefault="00BC7475" w:rsidP="00C83437">
            <w:pPr>
              <w:jc w:val="center"/>
              <w:rPr>
                <w:rFonts w:ascii="Times New Roman" w:hAnsi="Times New Roman"/>
                <w:sz w:val="24"/>
                <w:szCs w:val="24"/>
              </w:rPr>
            </w:pPr>
            <w:r>
              <w:rPr>
                <w:rFonts w:ascii="Times New Roman" w:hAnsi="Times New Roman"/>
                <w:sz w:val="24"/>
                <w:szCs w:val="24"/>
              </w:rPr>
              <w:t>1</w:t>
            </w:r>
          </w:p>
        </w:tc>
        <w:tc>
          <w:tcPr>
            <w:tcW w:w="1134" w:type="dxa"/>
            <w:vAlign w:val="center"/>
          </w:tcPr>
          <w:p w:rsidR="004E0331" w:rsidRPr="004E0331" w:rsidRDefault="004E0331" w:rsidP="00C83437">
            <w:pPr>
              <w:jc w:val="center"/>
              <w:rPr>
                <w:rFonts w:ascii="Times New Roman" w:hAnsi="Times New Roman"/>
                <w:sz w:val="24"/>
                <w:szCs w:val="24"/>
              </w:rPr>
            </w:pPr>
          </w:p>
        </w:tc>
        <w:tc>
          <w:tcPr>
            <w:tcW w:w="1418" w:type="dxa"/>
            <w:gridSpan w:val="2"/>
            <w:vAlign w:val="center"/>
          </w:tcPr>
          <w:p w:rsidR="004E0331" w:rsidRPr="004E0331" w:rsidRDefault="004E0331" w:rsidP="00C83437">
            <w:pPr>
              <w:jc w:val="center"/>
              <w:rPr>
                <w:rFonts w:ascii="Times New Roman" w:hAnsi="Times New Roman"/>
                <w:sz w:val="24"/>
                <w:szCs w:val="24"/>
              </w:rPr>
            </w:pP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p>
        </w:tc>
        <w:tc>
          <w:tcPr>
            <w:tcW w:w="5387" w:type="dxa"/>
          </w:tcPr>
          <w:p w:rsidR="0086466A" w:rsidRPr="00EF1647" w:rsidRDefault="0086466A" w:rsidP="00C83437">
            <w:pPr>
              <w:rPr>
                <w:rFonts w:ascii="Times New Roman" w:hAnsi="Times New Roman"/>
                <w:sz w:val="24"/>
                <w:szCs w:val="24"/>
              </w:rPr>
            </w:pPr>
            <w:r w:rsidRPr="00EF1647">
              <w:rPr>
                <w:rFonts w:ascii="Times New Roman" w:hAnsi="Times New Roman"/>
                <w:sz w:val="24"/>
                <w:szCs w:val="24"/>
              </w:rPr>
              <w:t>Приобретение  компьютеров</w:t>
            </w:r>
          </w:p>
        </w:tc>
        <w:tc>
          <w:tcPr>
            <w:tcW w:w="1559" w:type="dxa"/>
            <w:vAlign w:val="center"/>
          </w:tcPr>
          <w:p w:rsidR="0086466A" w:rsidRPr="00EF1647" w:rsidRDefault="0086466A" w:rsidP="00C83437">
            <w:pPr>
              <w:jc w:val="center"/>
              <w:rPr>
                <w:rFonts w:ascii="Times New Roman" w:hAnsi="Times New Roman"/>
                <w:sz w:val="24"/>
                <w:szCs w:val="24"/>
              </w:rPr>
            </w:pPr>
            <w:proofErr w:type="spellStart"/>
            <w:proofErr w:type="gramStart"/>
            <w:r w:rsidRPr="00EF1647">
              <w:rPr>
                <w:rFonts w:ascii="Times New Roman" w:hAnsi="Times New Roman"/>
                <w:sz w:val="24"/>
                <w:szCs w:val="24"/>
              </w:rPr>
              <w:t>шт</w:t>
            </w:r>
            <w:proofErr w:type="spellEnd"/>
            <w:proofErr w:type="gramEnd"/>
          </w:p>
        </w:tc>
        <w:tc>
          <w:tcPr>
            <w:tcW w:w="1276" w:type="dxa"/>
            <w:vAlign w:val="center"/>
          </w:tcPr>
          <w:p w:rsidR="0086466A" w:rsidRPr="00EF1647" w:rsidRDefault="0086466A" w:rsidP="00C83437">
            <w:pPr>
              <w:jc w:val="center"/>
              <w:rPr>
                <w:rFonts w:ascii="Times New Roman" w:hAnsi="Times New Roman"/>
                <w:sz w:val="24"/>
                <w:szCs w:val="24"/>
              </w:rPr>
            </w:pPr>
          </w:p>
        </w:tc>
        <w:tc>
          <w:tcPr>
            <w:tcW w:w="1417"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rPr>
              <w:t>1</w:t>
            </w:r>
            <w:r w:rsidRPr="00EF1647">
              <w:rPr>
                <w:rFonts w:ascii="Times New Roman" w:hAnsi="Times New Roman"/>
                <w:sz w:val="24"/>
                <w:szCs w:val="24"/>
                <w:lang w:val="en-US"/>
              </w:rPr>
              <w:t>5</w:t>
            </w:r>
          </w:p>
        </w:tc>
        <w:tc>
          <w:tcPr>
            <w:tcW w:w="1418"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5</w:t>
            </w:r>
          </w:p>
        </w:tc>
        <w:tc>
          <w:tcPr>
            <w:tcW w:w="1275"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5</w:t>
            </w:r>
          </w:p>
        </w:tc>
        <w:tc>
          <w:tcPr>
            <w:tcW w:w="1134"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5</w:t>
            </w:r>
          </w:p>
        </w:tc>
        <w:tc>
          <w:tcPr>
            <w:tcW w:w="1418" w:type="dxa"/>
            <w:gridSpan w:val="2"/>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5</w:t>
            </w: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p>
        </w:tc>
        <w:tc>
          <w:tcPr>
            <w:tcW w:w="5387" w:type="dxa"/>
          </w:tcPr>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ИТОГО:</w:t>
            </w:r>
          </w:p>
        </w:tc>
        <w:tc>
          <w:tcPr>
            <w:tcW w:w="1559" w:type="dxa"/>
            <w:vAlign w:val="center"/>
          </w:tcPr>
          <w:p w:rsidR="0086466A" w:rsidRPr="00EF1647" w:rsidRDefault="0086466A" w:rsidP="00C83437">
            <w:pPr>
              <w:jc w:val="center"/>
              <w:rPr>
                <w:rFonts w:ascii="Times New Roman" w:hAnsi="Times New Roman"/>
                <w:b/>
                <w:sz w:val="24"/>
                <w:szCs w:val="24"/>
              </w:rPr>
            </w:pPr>
          </w:p>
        </w:tc>
        <w:tc>
          <w:tcPr>
            <w:tcW w:w="1276" w:type="dxa"/>
            <w:vAlign w:val="center"/>
          </w:tcPr>
          <w:p w:rsidR="0086466A" w:rsidRPr="00EF1647" w:rsidRDefault="0086466A" w:rsidP="00C83437">
            <w:pPr>
              <w:jc w:val="center"/>
              <w:rPr>
                <w:rFonts w:ascii="Times New Roman" w:hAnsi="Times New Roman"/>
                <w:b/>
                <w:sz w:val="24"/>
                <w:szCs w:val="24"/>
              </w:rPr>
            </w:pPr>
          </w:p>
        </w:tc>
        <w:tc>
          <w:tcPr>
            <w:tcW w:w="1417" w:type="dxa"/>
            <w:vAlign w:val="center"/>
          </w:tcPr>
          <w:p w:rsidR="0086466A" w:rsidRPr="00EF1647" w:rsidRDefault="0086466A" w:rsidP="00C83437">
            <w:pPr>
              <w:jc w:val="center"/>
              <w:rPr>
                <w:rFonts w:ascii="Times New Roman" w:hAnsi="Times New Roman"/>
                <w:b/>
                <w:sz w:val="24"/>
                <w:szCs w:val="24"/>
              </w:rPr>
            </w:pPr>
          </w:p>
        </w:tc>
        <w:tc>
          <w:tcPr>
            <w:tcW w:w="1418" w:type="dxa"/>
            <w:vAlign w:val="center"/>
          </w:tcPr>
          <w:p w:rsidR="0086466A" w:rsidRPr="00EF1647" w:rsidRDefault="0086466A" w:rsidP="00C83437">
            <w:pPr>
              <w:jc w:val="center"/>
              <w:rPr>
                <w:rFonts w:ascii="Times New Roman" w:hAnsi="Times New Roman"/>
                <w:b/>
                <w:sz w:val="24"/>
                <w:szCs w:val="24"/>
              </w:rPr>
            </w:pPr>
          </w:p>
        </w:tc>
        <w:tc>
          <w:tcPr>
            <w:tcW w:w="1275" w:type="dxa"/>
            <w:vAlign w:val="center"/>
          </w:tcPr>
          <w:p w:rsidR="0086466A" w:rsidRPr="00EF1647" w:rsidRDefault="0086466A" w:rsidP="00C83437">
            <w:pPr>
              <w:jc w:val="center"/>
              <w:rPr>
                <w:rFonts w:ascii="Times New Roman" w:hAnsi="Times New Roman"/>
                <w:b/>
                <w:sz w:val="24"/>
                <w:szCs w:val="24"/>
              </w:rPr>
            </w:pPr>
          </w:p>
        </w:tc>
        <w:tc>
          <w:tcPr>
            <w:tcW w:w="1134" w:type="dxa"/>
            <w:vAlign w:val="center"/>
          </w:tcPr>
          <w:p w:rsidR="0086466A" w:rsidRPr="00EF1647" w:rsidRDefault="0086466A" w:rsidP="00C83437">
            <w:pPr>
              <w:jc w:val="center"/>
              <w:rPr>
                <w:rFonts w:ascii="Times New Roman" w:hAnsi="Times New Roman"/>
                <w:b/>
                <w:sz w:val="24"/>
                <w:szCs w:val="24"/>
              </w:rPr>
            </w:pPr>
          </w:p>
        </w:tc>
        <w:tc>
          <w:tcPr>
            <w:tcW w:w="1418" w:type="dxa"/>
            <w:gridSpan w:val="2"/>
            <w:vAlign w:val="center"/>
          </w:tcPr>
          <w:p w:rsidR="0086466A" w:rsidRPr="00EF1647" w:rsidRDefault="0086466A" w:rsidP="00C83437">
            <w:pPr>
              <w:jc w:val="center"/>
              <w:rPr>
                <w:rFonts w:ascii="Times New Roman" w:hAnsi="Times New Roman"/>
                <w:b/>
                <w:sz w:val="24"/>
                <w:szCs w:val="24"/>
              </w:rPr>
            </w:pPr>
          </w:p>
        </w:tc>
      </w:tr>
      <w:tr w:rsidR="0086466A" w:rsidRPr="00EF1647" w:rsidTr="00C83437">
        <w:trPr>
          <w:gridAfter w:val="2"/>
          <w:wAfter w:w="1418" w:type="dxa"/>
        </w:trPr>
        <w:tc>
          <w:tcPr>
            <w:tcW w:w="568" w:type="dxa"/>
          </w:tcPr>
          <w:p w:rsidR="0086466A" w:rsidRPr="00841644" w:rsidRDefault="0086466A" w:rsidP="00C83437">
            <w:pPr>
              <w:rPr>
                <w:rFonts w:ascii="Times New Roman" w:hAnsi="Times New Roman"/>
                <w:sz w:val="24"/>
                <w:szCs w:val="24"/>
                <w:highlight w:val="yellow"/>
              </w:rPr>
            </w:pPr>
          </w:p>
        </w:tc>
        <w:tc>
          <w:tcPr>
            <w:tcW w:w="13466" w:type="dxa"/>
            <w:gridSpan w:val="7"/>
          </w:tcPr>
          <w:p w:rsidR="0086466A" w:rsidRPr="00EF1647" w:rsidRDefault="0086466A" w:rsidP="00C83437">
            <w:pPr>
              <w:jc w:val="center"/>
              <w:rPr>
                <w:rFonts w:ascii="Times New Roman" w:hAnsi="Times New Roman"/>
                <w:b/>
                <w:sz w:val="24"/>
                <w:szCs w:val="24"/>
              </w:rPr>
            </w:pP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p>
        </w:tc>
        <w:tc>
          <w:tcPr>
            <w:tcW w:w="5387" w:type="dxa"/>
          </w:tcPr>
          <w:p w:rsidR="0086466A" w:rsidRPr="00EF1647" w:rsidRDefault="0086466A" w:rsidP="00C83437">
            <w:pPr>
              <w:rPr>
                <w:rFonts w:ascii="Times New Roman" w:hAnsi="Times New Roman"/>
                <w:sz w:val="24"/>
                <w:szCs w:val="24"/>
              </w:rPr>
            </w:pPr>
            <w:r w:rsidRPr="00EF1647">
              <w:rPr>
                <w:rFonts w:ascii="Times New Roman" w:hAnsi="Times New Roman"/>
                <w:sz w:val="24"/>
                <w:szCs w:val="24"/>
              </w:rPr>
              <w:t>Строительство  ВА, ФАП, МП</w:t>
            </w:r>
          </w:p>
        </w:tc>
        <w:tc>
          <w:tcPr>
            <w:tcW w:w="1559" w:type="dxa"/>
            <w:vAlign w:val="center"/>
          </w:tcPr>
          <w:p w:rsidR="0086466A" w:rsidRPr="00EF1647" w:rsidRDefault="00696299" w:rsidP="00C83437">
            <w:pPr>
              <w:jc w:val="center"/>
              <w:rPr>
                <w:rFonts w:ascii="Times New Roman" w:hAnsi="Times New Roman"/>
                <w:sz w:val="24"/>
                <w:szCs w:val="24"/>
              </w:rPr>
            </w:pPr>
            <w:r>
              <w:rPr>
                <w:rFonts w:ascii="Times New Roman" w:hAnsi="Times New Roman"/>
                <w:sz w:val="24"/>
                <w:szCs w:val="24"/>
              </w:rPr>
              <w:t xml:space="preserve">Здание </w:t>
            </w:r>
          </w:p>
        </w:tc>
        <w:tc>
          <w:tcPr>
            <w:tcW w:w="1276" w:type="dxa"/>
            <w:vAlign w:val="center"/>
          </w:tcPr>
          <w:p w:rsidR="0086466A" w:rsidRPr="00EF1647" w:rsidRDefault="0086466A" w:rsidP="00C83437">
            <w:pPr>
              <w:jc w:val="center"/>
              <w:rPr>
                <w:rFonts w:ascii="Times New Roman" w:hAnsi="Times New Roman"/>
                <w:sz w:val="24"/>
                <w:szCs w:val="24"/>
              </w:rPr>
            </w:pPr>
          </w:p>
        </w:tc>
        <w:tc>
          <w:tcPr>
            <w:tcW w:w="1417" w:type="dxa"/>
            <w:vAlign w:val="center"/>
          </w:tcPr>
          <w:p w:rsidR="0086466A" w:rsidRPr="00EF1647" w:rsidRDefault="0086466A" w:rsidP="00C83437">
            <w:pPr>
              <w:jc w:val="center"/>
              <w:rPr>
                <w:rFonts w:ascii="Times New Roman" w:hAnsi="Times New Roman"/>
                <w:sz w:val="24"/>
                <w:szCs w:val="24"/>
              </w:rPr>
            </w:pPr>
          </w:p>
        </w:tc>
        <w:tc>
          <w:tcPr>
            <w:tcW w:w="1418" w:type="dxa"/>
            <w:vAlign w:val="center"/>
          </w:tcPr>
          <w:p w:rsidR="00696299" w:rsidRPr="00EF1647" w:rsidRDefault="00696299" w:rsidP="00C83437">
            <w:pPr>
              <w:jc w:val="center"/>
              <w:rPr>
                <w:rFonts w:ascii="Times New Roman" w:hAnsi="Times New Roman"/>
                <w:sz w:val="24"/>
                <w:szCs w:val="24"/>
              </w:rPr>
            </w:pPr>
          </w:p>
        </w:tc>
        <w:tc>
          <w:tcPr>
            <w:tcW w:w="1275"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c>
          <w:tcPr>
            <w:tcW w:w="1134"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c>
          <w:tcPr>
            <w:tcW w:w="1418" w:type="dxa"/>
            <w:gridSpan w:val="2"/>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r>
      <w:tr w:rsidR="0086466A" w:rsidRPr="00841644" w:rsidTr="00C83437">
        <w:tc>
          <w:tcPr>
            <w:tcW w:w="568" w:type="dxa"/>
          </w:tcPr>
          <w:p w:rsidR="0086466A" w:rsidRPr="00841644" w:rsidRDefault="0086466A" w:rsidP="00C83437">
            <w:pPr>
              <w:rPr>
                <w:rFonts w:ascii="Times New Roman" w:hAnsi="Times New Roman"/>
                <w:sz w:val="24"/>
                <w:szCs w:val="24"/>
                <w:highlight w:val="yellow"/>
              </w:rPr>
            </w:pPr>
          </w:p>
        </w:tc>
        <w:tc>
          <w:tcPr>
            <w:tcW w:w="5387" w:type="dxa"/>
          </w:tcPr>
          <w:p w:rsidR="0086466A" w:rsidRPr="00EF1647" w:rsidRDefault="0086466A" w:rsidP="00C83437">
            <w:pPr>
              <w:rPr>
                <w:rFonts w:ascii="Times New Roman" w:hAnsi="Times New Roman"/>
                <w:sz w:val="24"/>
                <w:szCs w:val="24"/>
              </w:rPr>
            </w:pPr>
            <w:r w:rsidRPr="00EF1647">
              <w:rPr>
                <w:rFonts w:ascii="Times New Roman" w:hAnsi="Times New Roman"/>
                <w:sz w:val="24"/>
                <w:szCs w:val="24"/>
              </w:rPr>
              <w:t>Проведение капитального  ремонта</w:t>
            </w:r>
          </w:p>
        </w:tc>
        <w:tc>
          <w:tcPr>
            <w:tcW w:w="1559" w:type="dxa"/>
            <w:vAlign w:val="center"/>
          </w:tcPr>
          <w:p w:rsidR="0086466A" w:rsidRPr="00EF1647" w:rsidRDefault="00696299" w:rsidP="00C83437">
            <w:pPr>
              <w:jc w:val="center"/>
              <w:rPr>
                <w:rFonts w:ascii="Times New Roman" w:hAnsi="Times New Roman"/>
                <w:sz w:val="24"/>
                <w:szCs w:val="24"/>
              </w:rPr>
            </w:pPr>
            <w:r>
              <w:rPr>
                <w:rFonts w:ascii="Times New Roman" w:hAnsi="Times New Roman"/>
                <w:sz w:val="24"/>
                <w:szCs w:val="24"/>
              </w:rPr>
              <w:t>Здание</w:t>
            </w:r>
          </w:p>
        </w:tc>
        <w:tc>
          <w:tcPr>
            <w:tcW w:w="1276"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2</w:t>
            </w:r>
          </w:p>
        </w:tc>
        <w:tc>
          <w:tcPr>
            <w:tcW w:w="1417" w:type="dxa"/>
            <w:vAlign w:val="center"/>
          </w:tcPr>
          <w:p w:rsidR="0086466A" w:rsidRPr="00EF1647" w:rsidRDefault="0086466A" w:rsidP="00C83437">
            <w:pPr>
              <w:jc w:val="center"/>
              <w:rPr>
                <w:rFonts w:ascii="Times New Roman" w:hAnsi="Times New Roman"/>
                <w:sz w:val="24"/>
                <w:szCs w:val="24"/>
              </w:rPr>
            </w:pPr>
            <w:r w:rsidRPr="00EF1647">
              <w:rPr>
                <w:rFonts w:ascii="Times New Roman" w:hAnsi="Times New Roman"/>
                <w:sz w:val="24"/>
                <w:szCs w:val="24"/>
              </w:rPr>
              <w:t>1</w:t>
            </w:r>
          </w:p>
        </w:tc>
        <w:tc>
          <w:tcPr>
            <w:tcW w:w="1418" w:type="dxa"/>
            <w:vAlign w:val="center"/>
          </w:tcPr>
          <w:p w:rsidR="00696299" w:rsidRDefault="00696299" w:rsidP="00696299">
            <w:pPr>
              <w:jc w:val="center"/>
              <w:rPr>
                <w:rFonts w:ascii="Times New Roman" w:hAnsi="Times New Roman"/>
                <w:sz w:val="24"/>
                <w:szCs w:val="24"/>
              </w:rPr>
            </w:pPr>
            <w:r>
              <w:rPr>
                <w:rFonts w:ascii="Times New Roman" w:hAnsi="Times New Roman"/>
                <w:sz w:val="24"/>
                <w:szCs w:val="24"/>
              </w:rPr>
              <w:t xml:space="preserve">ФАП </w:t>
            </w:r>
            <w:proofErr w:type="spellStart"/>
            <w:r>
              <w:rPr>
                <w:rFonts w:ascii="Times New Roman" w:hAnsi="Times New Roman"/>
                <w:sz w:val="24"/>
                <w:szCs w:val="24"/>
              </w:rPr>
              <w:t>Акоба</w:t>
            </w:r>
            <w:proofErr w:type="spellEnd"/>
          </w:p>
          <w:p w:rsidR="0086466A" w:rsidRPr="00EF1647" w:rsidRDefault="00696299" w:rsidP="00696299">
            <w:pPr>
              <w:jc w:val="center"/>
              <w:rPr>
                <w:rFonts w:ascii="Times New Roman" w:hAnsi="Times New Roman"/>
                <w:sz w:val="24"/>
                <w:szCs w:val="24"/>
              </w:rPr>
            </w:pPr>
            <w:r>
              <w:rPr>
                <w:rFonts w:ascii="Times New Roman" w:hAnsi="Times New Roman"/>
                <w:sz w:val="24"/>
                <w:szCs w:val="24"/>
              </w:rPr>
              <w:t xml:space="preserve">МП </w:t>
            </w:r>
            <w:proofErr w:type="spellStart"/>
            <w:r>
              <w:rPr>
                <w:rFonts w:ascii="Times New Roman" w:hAnsi="Times New Roman"/>
                <w:sz w:val="24"/>
                <w:szCs w:val="24"/>
              </w:rPr>
              <w:t>Тегисшиль</w:t>
            </w:r>
            <w:proofErr w:type="spellEnd"/>
          </w:p>
        </w:tc>
        <w:tc>
          <w:tcPr>
            <w:tcW w:w="1275"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c>
          <w:tcPr>
            <w:tcW w:w="1134" w:type="dxa"/>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c>
          <w:tcPr>
            <w:tcW w:w="1418" w:type="dxa"/>
            <w:gridSpan w:val="2"/>
            <w:vAlign w:val="center"/>
          </w:tcPr>
          <w:p w:rsidR="0086466A" w:rsidRPr="00EF1647" w:rsidRDefault="0086466A" w:rsidP="00C83437">
            <w:pPr>
              <w:jc w:val="center"/>
              <w:rPr>
                <w:rFonts w:ascii="Times New Roman" w:hAnsi="Times New Roman"/>
                <w:sz w:val="24"/>
                <w:szCs w:val="24"/>
                <w:lang w:val="en-US"/>
              </w:rPr>
            </w:pPr>
            <w:r w:rsidRPr="00EF1647">
              <w:rPr>
                <w:rFonts w:ascii="Times New Roman" w:hAnsi="Times New Roman"/>
                <w:sz w:val="24"/>
                <w:szCs w:val="24"/>
                <w:lang w:val="en-US"/>
              </w:rPr>
              <w:t>1</w:t>
            </w:r>
          </w:p>
        </w:tc>
      </w:tr>
      <w:tr w:rsidR="0086466A" w:rsidRPr="00F6452E" w:rsidTr="00C83437">
        <w:tc>
          <w:tcPr>
            <w:tcW w:w="568" w:type="dxa"/>
          </w:tcPr>
          <w:p w:rsidR="0086466A" w:rsidRPr="00841644" w:rsidRDefault="0086466A" w:rsidP="00C83437">
            <w:pPr>
              <w:rPr>
                <w:rFonts w:ascii="Times New Roman" w:hAnsi="Times New Roman"/>
                <w:sz w:val="24"/>
                <w:szCs w:val="24"/>
                <w:highlight w:val="yellow"/>
              </w:rPr>
            </w:pPr>
          </w:p>
        </w:tc>
        <w:tc>
          <w:tcPr>
            <w:tcW w:w="5387" w:type="dxa"/>
          </w:tcPr>
          <w:p w:rsidR="0086466A" w:rsidRPr="00EF1647" w:rsidRDefault="0086466A" w:rsidP="00C83437">
            <w:pPr>
              <w:rPr>
                <w:rFonts w:ascii="Times New Roman" w:hAnsi="Times New Roman"/>
                <w:b/>
                <w:sz w:val="24"/>
                <w:szCs w:val="24"/>
              </w:rPr>
            </w:pPr>
            <w:r w:rsidRPr="00EF1647">
              <w:rPr>
                <w:rFonts w:ascii="Times New Roman" w:hAnsi="Times New Roman"/>
                <w:b/>
                <w:sz w:val="24"/>
                <w:szCs w:val="24"/>
              </w:rPr>
              <w:t>Итого:</w:t>
            </w:r>
          </w:p>
        </w:tc>
        <w:tc>
          <w:tcPr>
            <w:tcW w:w="1559" w:type="dxa"/>
            <w:vAlign w:val="center"/>
          </w:tcPr>
          <w:p w:rsidR="0086466A" w:rsidRPr="00EF1647" w:rsidRDefault="0086466A" w:rsidP="00C83437">
            <w:pPr>
              <w:jc w:val="center"/>
              <w:rPr>
                <w:rFonts w:ascii="Times New Roman" w:hAnsi="Times New Roman"/>
                <w:b/>
                <w:sz w:val="24"/>
                <w:szCs w:val="24"/>
              </w:rPr>
            </w:pPr>
          </w:p>
        </w:tc>
        <w:tc>
          <w:tcPr>
            <w:tcW w:w="1276" w:type="dxa"/>
            <w:vAlign w:val="center"/>
          </w:tcPr>
          <w:p w:rsidR="0086466A" w:rsidRPr="00EF1647" w:rsidRDefault="0086466A" w:rsidP="00C83437">
            <w:pPr>
              <w:jc w:val="center"/>
              <w:rPr>
                <w:rFonts w:ascii="Times New Roman" w:hAnsi="Times New Roman"/>
                <w:b/>
                <w:sz w:val="24"/>
                <w:szCs w:val="24"/>
              </w:rPr>
            </w:pPr>
          </w:p>
        </w:tc>
        <w:tc>
          <w:tcPr>
            <w:tcW w:w="1417" w:type="dxa"/>
            <w:vAlign w:val="center"/>
          </w:tcPr>
          <w:p w:rsidR="0086466A" w:rsidRPr="00EF1647" w:rsidRDefault="0086466A" w:rsidP="00C83437">
            <w:pPr>
              <w:jc w:val="center"/>
              <w:rPr>
                <w:rFonts w:ascii="Times New Roman" w:hAnsi="Times New Roman"/>
                <w:b/>
                <w:sz w:val="24"/>
                <w:szCs w:val="24"/>
              </w:rPr>
            </w:pPr>
          </w:p>
        </w:tc>
        <w:tc>
          <w:tcPr>
            <w:tcW w:w="1418" w:type="dxa"/>
            <w:vAlign w:val="center"/>
          </w:tcPr>
          <w:p w:rsidR="0086466A" w:rsidRPr="00EF1647" w:rsidRDefault="0086466A" w:rsidP="00C83437">
            <w:pPr>
              <w:jc w:val="center"/>
              <w:rPr>
                <w:rFonts w:ascii="Times New Roman" w:hAnsi="Times New Roman"/>
                <w:b/>
                <w:sz w:val="24"/>
                <w:szCs w:val="24"/>
              </w:rPr>
            </w:pPr>
          </w:p>
        </w:tc>
        <w:tc>
          <w:tcPr>
            <w:tcW w:w="1275" w:type="dxa"/>
            <w:vAlign w:val="center"/>
          </w:tcPr>
          <w:p w:rsidR="0086466A" w:rsidRPr="00EF1647" w:rsidRDefault="0086466A" w:rsidP="00C83437">
            <w:pPr>
              <w:jc w:val="center"/>
              <w:rPr>
                <w:rFonts w:ascii="Times New Roman" w:hAnsi="Times New Roman"/>
                <w:b/>
                <w:sz w:val="24"/>
                <w:szCs w:val="24"/>
              </w:rPr>
            </w:pPr>
          </w:p>
        </w:tc>
        <w:tc>
          <w:tcPr>
            <w:tcW w:w="1134" w:type="dxa"/>
            <w:vAlign w:val="center"/>
          </w:tcPr>
          <w:p w:rsidR="0086466A" w:rsidRPr="00EF1647" w:rsidRDefault="0086466A" w:rsidP="00C83437">
            <w:pPr>
              <w:jc w:val="center"/>
              <w:rPr>
                <w:rFonts w:ascii="Times New Roman" w:hAnsi="Times New Roman"/>
                <w:b/>
                <w:sz w:val="24"/>
                <w:szCs w:val="24"/>
              </w:rPr>
            </w:pPr>
          </w:p>
        </w:tc>
        <w:tc>
          <w:tcPr>
            <w:tcW w:w="1418" w:type="dxa"/>
            <w:gridSpan w:val="2"/>
            <w:vAlign w:val="center"/>
          </w:tcPr>
          <w:p w:rsidR="0086466A" w:rsidRPr="00EF1647" w:rsidRDefault="0086466A" w:rsidP="00C83437">
            <w:pPr>
              <w:jc w:val="center"/>
              <w:rPr>
                <w:rFonts w:ascii="Times New Roman" w:hAnsi="Times New Roman"/>
                <w:b/>
                <w:sz w:val="24"/>
                <w:szCs w:val="24"/>
              </w:rPr>
            </w:pPr>
          </w:p>
        </w:tc>
      </w:tr>
      <w:tr w:rsidR="0086466A" w:rsidRPr="00F6452E" w:rsidTr="00C83437">
        <w:tc>
          <w:tcPr>
            <w:tcW w:w="568" w:type="dxa"/>
          </w:tcPr>
          <w:p w:rsidR="0086466A" w:rsidRPr="00F6452E" w:rsidRDefault="0086466A" w:rsidP="00C83437">
            <w:pPr>
              <w:rPr>
                <w:rFonts w:ascii="Times New Roman" w:hAnsi="Times New Roman"/>
                <w:sz w:val="24"/>
                <w:szCs w:val="24"/>
              </w:rPr>
            </w:pPr>
          </w:p>
        </w:tc>
        <w:tc>
          <w:tcPr>
            <w:tcW w:w="5387" w:type="dxa"/>
          </w:tcPr>
          <w:p w:rsidR="0086466A" w:rsidRPr="00EF1647" w:rsidRDefault="0086466A" w:rsidP="00C83437">
            <w:pPr>
              <w:rPr>
                <w:rFonts w:ascii="Times New Roman" w:hAnsi="Times New Roman"/>
                <w:sz w:val="24"/>
                <w:szCs w:val="24"/>
              </w:rPr>
            </w:pPr>
          </w:p>
        </w:tc>
        <w:tc>
          <w:tcPr>
            <w:tcW w:w="1559" w:type="dxa"/>
            <w:vAlign w:val="center"/>
          </w:tcPr>
          <w:p w:rsidR="0086466A" w:rsidRPr="00EF1647" w:rsidRDefault="0086466A" w:rsidP="00C83437">
            <w:pPr>
              <w:jc w:val="center"/>
              <w:rPr>
                <w:rFonts w:ascii="Times New Roman" w:hAnsi="Times New Roman"/>
                <w:sz w:val="24"/>
                <w:szCs w:val="24"/>
              </w:rPr>
            </w:pPr>
          </w:p>
        </w:tc>
        <w:tc>
          <w:tcPr>
            <w:tcW w:w="1276" w:type="dxa"/>
            <w:vAlign w:val="center"/>
          </w:tcPr>
          <w:p w:rsidR="0086466A" w:rsidRPr="00EF1647" w:rsidRDefault="0086466A" w:rsidP="00C83437">
            <w:pPr>
              <w:jc w:val="center"/>
              <w:rPr>
                <w:rFonts w:ascii="Times New Roman" w:hAnsi="Times New Roman"/>
                <w:sz w:val="24"/>
                <w:szCs w:val="24"/>
              </w:rPr>
            </w:pPr>
          </w:p>
        </w:tc>
        <w:tc>
          <w:tcPr>
            <w:tcW w:w="1417" w:type="dxa"/>
            <w:vAlign w:val="center"/>
          </w:tcPr>
          <w:p w:rsidR="0086466A" w:rsidRPr="00EF1647" w:rsidRDefault="0086466A" w:rsidP="00C83437">
            <w:pPr>
              <w:jc w:val="center"/>
              <w:rPr>
                <w:rFonts w:ascii="Times New Roman" w:hAnsi="Times New Roman"/>
                <w:sz w:val="24"/>
                <w:szCs w:val="24"/>
              </w:rPr>
            </w:pPr>
          </w:p>
        </w:tc>
        <w:tc>
          <w:tcPr>
            <w:tcW w:w="1418" w:type="dxa"/>
            <w:vAlign w:val="center"/>
          </w:tcPr>
          <w:p w:rsidR="0086466A" w:rsidRPr="00EF1647" w:rsidRDefault="0086466A" w:rsidP="00C83437">
            <w:pPr>
              <w:jc w:val="center"/>
              <w:rPr>
                <w:rFonts w:ascii="Times New Roman" w:hAnsi="Times New Roman"/>
                <w:sz w:val="24"/>
                <w:szCs w:val="24"/>
              </w:rPr>
            </w:pPr>
          </w:p>
        </w:tc>
        <w:tc>
          <w:tcPr>
            <w:tcW w:w="1275" w:type="dxa"/>
            <w:vAlign w:val="center"/>
          </w:tcPr>
          <w:p w:rsidR="0086466A" w:rsidRPr="00EF1647" w:rsidRDefault="0086466A" w:rsidP="00C83437">
            <w:pPr>
              <w:jc w:val="center"/>
              <w:rPr>
                <w:rFonts w:ascii="Times New Roman" w:hAnsi="Times New Roman"/>
                <w:sz w:val="24"/>
                <w:szCs w:val="24"/>
              </w:rPr>
            </w:pPr>
          </w:p>
        </w:tc>
        <w:tc>
          <w:tcPr>
            <w:tcW w:w="1134" w:type="dxa"/>
            <w:vAlign w:val="center"/>
          </w:tcPr>
          <w:p w:rsidR="0086466A" w:rsidRPr="00EF1647" w:rsidRDefault="0086466A" w:rsidP="00C83437">
            <w:pPr>
              <w:jc w:val="center"/>
              <w:rPr>
                <w:rFonts w:ascii="Times New Roman" w:hAnsi="Times New Roman"/>
                <w:sz w:val="24"/>
                <w:szCs w:val="24"/>
              </w:rPr>
            </w:pPr>
          </w:p>
        </w:tc>
        <w:tc>
          <w:tcPr>
            <w:tcW w:w="1418" w:type="dxa"/>
            <w:gridSpan w:val="2"/>
            <w:vAlign w:val="center"/>
          </w:tcPr>
          <w:p w:rsidR="0086466A" w:rsidRPr="00EF1647" w:rsidRDefault="0086466A" w:rsidP="00C83437">
            <w:pPr>
              <w:jc w:val="center"/>
              <w:rPr>
                <w:rFonts w:ascii="Times New Roman" w:hAnsi="Times New Roman"/>
                <w:sz w:val="24"/>
                <w:szCs w:val="24"/>
              </w:rPr>
            </w:pPr>
          </w:p>
        </w:tc>
      </w:tr>
    </w:tbl>
    <w:p w:rsidR="007678E2" w:rsidRDefault="007678E2" w:rsidP="00F6452E">
      <w:pPr>
        <w:rPr>
          <w:rFonts w:ascii="Times New Roman" w:hAnsi="Times New Roman"/>
          <w:b/>
          <w:i/>
          <w:sz w:val="24"/>
          <w:szCs w:val="24"/>
        </w:rPr>
      </w:pPr>
    </w:p>
    <w:p w:rsidR="007F5063" w:rsidRPr="007F5063" w:rsidRDefault="008E7C13" w:rsidP="007F5063">
      <w:pPr>
        <w:pStyle w:val="6"/>
        <w:spacing w:before="0" w:after="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 xml:space="preserve">     </w:t>
      </w:r>
      <w:r w:rsidR="007F5063" w:rsidRPr="007F5063">
        <w:rPr>
          <w:rFonts w:ascii="Times New Roman" w:hAnsi="Times New Roman" w:cs="Times New Roman"/>
          <w:b w:val="0"/>
          <w:sz w:val="28"/>
          <w:szCs w:val="28"/>
          <w:lang w:eastAsia="ru-RU"/>
        </w:rPr>
        <w:t xml:space="preserve">Цели и задачи деятельности </w:t>
      </w:r>
      <w:proofErr w:type="gramStart"/>
      <w:r w:rsidR="007F5063" w:rsidRPr="007F5063">
        <w:rPr>
          <w:rFonts w:ascii="Times New Roman" w:hAnsi="Times New Roman" w:cs="Times New Roman"/>
          <w:b w:val="0"/>
          <w:sz w:val="28"/>
          <w:szCs w:val="28"/>
          <w:lang w:eastAsia="ru-RU"/>
        </w:rPr>
        <w:t>разработана</w:t>
      </w:r>
      <w:proofErr w:type="gramEnd"/>
      <w:r w:rsidR="007F5063" w:rsidRPr="007F5063">
        <w:rPr>
          <w:rFonts w:ascii="Times New Roman" w:hAnsi="Times New Roman" w:cs="Times New Roman"/>
          <w:b w:val="0"/>
          <w:sz w:val="28"/>
          <w:szCs w:val="28"/>
          <w:lang w:eastAsia="ru-RU"/>
        </w:rPr>
        <w:t xml:space="preserve"> в соответствии с Посланием Главы государства народу Казахстана:</w:t>
      </w:r>
    </w:p>
    <w:p w:rsidR="007F5063" w:rsidRPr="007F5063" w:rsidRDefault="007F5063" w:rsidP="007F5063">
      <w:pPr>
        <w:pStyle w:val="6"/>
        <w:spacing w:before="0" w:after="0"/>
        <w:rPr>
          <w:rFonts w:ascii="Times New Roman" w:hAnsi="Times New Roman" w:cs="Times New Roman"/>
          <w:b w:val="0"/>
          <w:sz w:val="28"/>
          <w:szCs w:val="28"/>
          <w:lang w:eastAsia="ru-RU"/>
        </w:rPr>
      </w:pPr>
      <w:r w:rsidRPr="007F5063">
        <w:rPr>
          <w:rFonts w:ascii="Times New Roman" w:hAnsi="Times New Roman" w:cs="Times New Roman"/>
          <w:b w:val="0"/>
          <w:sz w:val="28"/>
          <w:szCs w:val="28"/>
          <w:lang w:eastAsia="ru-RU"/>
        </w:rPr>
        <w:t>Стратегия «Казахстан –2050» -новый политический курс состоявшегося государства, а также в соответствии с ключевыми направлениями Стратегического плана и Концепции развития Республики Казахстан до 2020 года, являющегося вторым этапом реализации Стратегии развития Казахстана до 2030 года.</w:t>
      </w:r>
    </w:p>
    <w:p w:rsidR="007F5063" w:rsidRPr="007F5063" w:rsidRDefault="007F5063" w:rsidP="007F5063">
      <w:pPr>
        <w:pStyle w:val="6"/>
        <w:spacing w:before="0" w:after="0"/>
        <w:rPr>
          <w:rFonts w:ascii="Times New Roman" w:hAnsi="Times New Roman" w:cs="Times New Roman"/>
          <w:b w:val="0"/>
          <w:sz w:val="28"/>
          <w:szCs w:val="28"/>
          <w:lang w:eastAsia="ru-RU"/>
        </w:rPr>
      </w:pPr>
      <w:r w:rsidRPr="007F5063">
        <w:rPr>
          <w:rFonts w:ascii="Times New Roman" w:hAnsi="Times New Roman" w:cs="Times New Roman"/>
          <w:b w:val="0"/>
          <w:sz w:val="28"/>
          <w:szCs w:val="28"/>
          <w:lang w:eastAsia="ru-RU"/>
        </w:rPr>
        <w:t xml:space="preserve">Цель: Увеличение продолжительности жизни населения, улучшение здоровья населения, снижение заболеваемости, смертности, инвалидности от заболеваний БСК, </w:t>
      </w:r>
      <w:proofErr w:type="spellStart"/>
      <w:r w:rsidRPr="007F5063">
        <w:rPr>
          <w:rFonts w:ascii="Times New Roman" w:hAnsi="Times New Roman" w:cs="Times New Roman"/>
          <w:b w:val="0"/>
          <w:sz w:val="28"/>
          <w:szCs w:val="28"/>
          <w:lang w:eastAsia="ru-RU"/>
        </w:rPr>
        <w:t>онко</w:t>
      </w:r>
      <w:proofErr w:type="spellEnd"/>
      <w:r w:rsidRPr="007F5063">
        <w:rPr>
          <w:rFonts w:ascii="Times New Roman" w:hAnsi="Times New Roman" w:cs="Times New Roman"/>
          <w:b w:val="0"/>
          <w:sz w:val="28"/>
          <w:szCs w:val="28"/>
          <w:lang w:eastAsia="ru-RU"/>
        </w:rPr>
        <w:t xml:space="preserve"> патологии, туберкулеза, травм и отравлений </w:t>
      </w:r>
    </w:p>
    <w:p w:rsidR="007F5063" w:rsidRPr="007F5063" w:rsidRDefault="007F5063" w:rsidP="007F5063">
      <w:pPr>
        <w:pStyle w:val="6"/>
        <w:spacing w:before="0" w:after="0"/>
        <w:rPr>
          <w:rFonts w:ascii="Times New Roman" w:hAnsi="Times New Roman" w:cs="Times New Roman"/>
          <w:b w:val="0"/>
          <w:sz w:val="28"/>
          <w:szCs w:val="28"/>
          <w:lang w:eastAsia="ru-RU"/>
        </w:rPr>
      </w:pPr>
      <w:r w:rsidRPr="007F5063">
        <w:rPr>
          <w:rFonts w:ascii="Times New Roman" w:hAnsi="Times New Roman" w:cs="Times New Roman"/>
          <w:b w:val="0"/>
          <w:sz w:val="28"/>
          <w:szCs w:val="28"/>
          <w:lang w:eastAsia="ru-RU"/>
        </w:rPr>
        <w:t>Для достижения поставленной цели, необходимо решить следующие задачи:</w:t>
      </w:r>
    </w:p>
    <w:p w:rsidR="007F5063" w:rsidRPr="007F5063" w:rsidRDefault="008E7C13" w:rsidP="007F5063">
      <w:pPr>
        <w:pStyle w:val="6"/>
        <w:spacing w:before="0" w:after="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 xml:space="preserve">      </w:t>
      </w:r>
      <w:r w:rsidR="007F5063" w:rsidRPr="007F5063">
        <w:rPr>
          <w:rFonts w:ascii="Times New Roman" w:hAnsi="Times New Roman" w:cs="Times New Roman"/>
          <w:b w:val="0"/>
          <w:sz w:val="28"/>
          <w:szCs w:val="28"/>
          <w:lang w:eastAsia="ru-RU"/>
        </w:rPr>
        <w:t xml:space="preserve">1.Планомерное повышение качества оказания медицинских услуг населению Республики Казахстан, </w:t>
      </w:r>
    </w:p>
    <w:p w:rsidR="007F5063" w:rsidRPr="007F5063" w:rsidRDefault="007F5063" w:rsidP="007F5063">
      <w:pPr>
        <w:pStyle w:val="6"/>
        <w:spacing w:before="0" w:after="0"/>
        <w:rPr>
          <w:rFonts w:ascii="Times New Roman" w:hAnsi="Times New Roman" w:cs="Times New Roman"/>
          <w:b w:val="0"/>
          <w:sz w:val="28"/>
          <w:szCs w:val="28"/>
          <w:lang w:eastAsia="ru-RU"/>
        </w:rPr>
      </w:pPr>
      <w:proofErr w:type="gramStart"/>
      <w:r w:rsidRPr="007F5063">
        <w:rPr>
          <w:rFonts w:ascii="Times New Roman" w:hAnsi="Times New Roman" w:cs="Times New Roman"/>
          <w:b w:val="0"/>
          <w:sz w:val="28"/>
          <w:szCs w:val="28"/>
          <w:lang w:eastAsia="ru-RU"/>
        </w:rPr>
        <w:t>соответствующих</w:t>
      </w:r>
      <w:proofErr w:type="gramEnd"/>
      <w:r w:rsidRPr="007F5063">
        <w:rPr>
          <w:rFonts w:ascii="Times New Roman" w:hAnsi="Times New Roman" w:cs="Times New Roman"/>
          <w:b w:val="0"/>
          <w:sz w:val="28"/>
          <w:szCs w:val="28"/>
          <w:lang w:eastAsia="ru-RU"/>
        </w:rPr>
        <w:t xml:space="preserve"> передовой медицинской практике и международным стандартам качества и безопасной </w:t>
      </w:r>
    </w:p>
    <w:p w:rsidR="007F5063" w:rsidRPr="007F5063" w:rsidRDefault="007F5063" w:rsidP="007F5063">
      <w:pPr>
        <w:pStyle w:val="6"/>
        <w:spacing w:before="0" w:after="0"/>
        <w:rPr>
          <w:rFonts w:ascii="Times New Roman" w:hAnsi="Times New Roman" w:cs="Times New Roman"/>
          <w:b w:val="0"/>
          <w:sz w:val="28"/>
          <w:szCs w:val="28"/>
          <w:lang w:eastAsia="ru-RU"/>
        </w:rPr>
      </w:pPr>
      <w:r w:rsidRPr="007F5063">
        <w:rPr>
          <w:rFonts w:ascii="Times New Roman" w:hAnsi="Times New Roman" w:cs="Times New Roman"/>
          <w:b w:val="0"/>
          <w:sz w:val="28"/>
          <w:szCs w:val="28"/>
          <w:lang w:eastAsia="ru-RU"/>
        </w:rPr>
        <w:t>медицинской помощи.</w:t>
      </w:r>
    </w:p>
    <w:p w:rsidR="007F5063" w:rsidRPr="007F5063" w:rsidRDefault="008E7C13" w:rsidP="007F5063">
      <w:pPr>
        <w:pStyle w:val="6"/>
        <w:spacing w:before="0" w:after="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 xml:space="preserve">      </w:t>
      </w:r>
      <w:r w:rsidR="007F5063" w:rsidRPr="007F5063">
        <w:rPr>
          <w:rFonts w:ascii="Times New Roman" w:hAnsi="Times New Roman" w:cs="Times New Roman"/>
          <w:b w:val="0"/>
          <w:sz w:val="28"/>
          <w:szCs w:val="28"/>
          <w:lang w:eastAsia="ru-RU"/>
        </w:rPr>
        <w:t xml:space="preserve">2.С целью повышение солидарной ответственности население за свое здоровья с помощью улучшение работы школ здоровья, обучение пациентов состоящих на диспансерном учете с БСК, сахарным диабетом, бронхиальной астмой, ХОБЛ, </w:t>
      </w:r>
      <w:proofErr w:type="gramStart"/>
      <w:r w:rsidR="007F5063" w:rsidRPr="007F5063">
        <w:rPr>
          <w:rFonts w:ascii="Times New Roman" w:hAnsi="Times New Roman" w:cs="Times New Roman"/>
          <w:b w:val="0"/>
          <w:sz w:val="28"/>
          <w:szCs w:val="28"/>
          <w:lang w:eastAsia="ru-RU"/>
        </w:rPr>
        <w:t>обучение матерей по уходу</w:t>
      </w:r>
      <w:proofErr w:type="gramEnd"/>
      <w:r w:rsidR="007F5063" w:rsidRPr="007F5063">
        <w:rPr>
          <w:rFonts w:ascii="Times New Roman" w:hAnsi="Times New Roman" w:cs="Times New Roman"/>
          <w:b w:val="0"/>
          <w:sz w:val="28"/>
          <w:szCs w:val="28"/>
          <w:lang w:eastAsia="ru-RU"/>
        </w:rPr>
        <w:t xml:space="preserve"> за детьми по программе ИВБДВ. </w:t>
      </w:r>
    </w:p>
    <w:p w:rsidR="007F5063" w:rsidRPr="007F5063" w:rsidRDefault="008E7C13" w:rsidP="007F5063">
      <w:pPr>
        <w:pStyle w:val="6"/>
        <w:spacing w:before="0" w:after="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 xml:space="preserve">      </w:t>
      </w:r>
      <w:r w:rsidR="007F5063" w:rsidRPr="007F5063">
        <w:rPr>
          <w:rFonts w:ascii="Times New Roman" w:hAnsi="Times New Roman" w:cs="Times New Roman"/>
          <w:b w:val="0"/>
          <w:sz w:val="28"/>
          <w:szCs w:val="28"/>
          <w:lang w:eastAsia="ru-RU"/>
        </w:rPr>
        <w:t>3.Повышение кадрового потенциала врачей ВОП для врачебных амбулатории акушер гинекологов, педиатров, карди</w:t>
      </w:r>
      <w:r w:rsidR="00BF57E5">
        <w:rPr>
          <w:rFonts w:ascii="Times New Roman" w:hAnsi="Times New Roman" w:cs="Times New Roman"/>
          <w:b w:val="0"/>
          <w:sz w:val="28"/>
          <w:szCs w:val="28"/>
          <w:lang w:eastAsia="ru-RU"/>
        </w:rPr>
        <w:t>ологов, онкологов путем обучения</w:t>
      </w:r>
      <w:r w:rsidR="007F5063" w:rsidRPr="007F5063">
        <w:rPr>
          <w:rFonts w:ascii="Times New Roman" w:hAnsi="Times New Roman" w:cs="Times New Roman"/>
          <w:b w:val="0"/>
          <w:sz w:val="28"/>
          <w:szCs w:val="28"/>
          <w:lang w:eastAsia="ru-RU"/>
        </w:rPr>
        <w:t>.</w:t>
      </w:r>
    </w:p>
    <w:p w:rsidR="007F5063" w:rsidRPr="007F5063" w:rsidRDefault="008E7C13" w:rsidP="007F5063">
      <w:pPr>
        <w:pStyle w:val="6"/>
        <w:spacing w:before="0" w:after="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 xml:space="preserve">      </w:t>
      </w:r>
      <w:r w:rsidR="007F5063" w:rsidRPr="007F5063">
        <w:rPr>
          <w:rFonts w:ascii="Times New Roman" w:hAnsi="Times New Roman" w:cs="Times New Roman"/>
          <w:b w:val="0"/>
          <w:sz w:val="28"/>
          <w:szCs w:val="28"/>
          <w:lang w:eastAsia="ru-RU"/>
        </w:rPr>
        <w:t>4.Повышение материально-технического потенциала для оказания специализированной медицинской помощи в целом, в том числе в районе.</w:t>
      </w:r>
    </w:p>
    <w:p w:rsidR="007F5063" w:rsidRPr="007F5063" w:rsidRDefault="008E7C13" w:rsidP="007F5063">
      <w:pPr>
        <w:pStyle w:val="6"/>
        <w:spacing w:before="0" w:after="0"/>
        <w:rPr>
          <w:rFonts w:ascii="Times New Roman" w:hAnsi="Times New Roman" w:cs="Times New Roman"/>
          <w:b w:val="0"/>
          <w:sz w:val="28"/>
          <w:szCs w:val="28"/>
          <w:lang w:eastAsia="ru-RU"/>
        </w:rPr>
      </w:pPr>
      <w:r>
        <w:rPr>
          <w:rFonts w:ascii="Times New Roman" w:hAnsi="Times New Roman" w:cs="Times New Roman"/>
          <w:b w:val="0"/>
          <w:sz w:val="28"/>
          <w:szCs w:val="28"/>
          <w:lang w:eastAsia="ru-RU"/>
        </w:rPr>
        <w:t xml:space="preserve">      </w:t>
      </w:r>
      <w:r w:rsidR="007F5063" w:rsidRPr="007F5063">
        <w:rPr>
          <w:rFonts w:ascii="Times New Roman" w:hAnsi="Times New Roman" w:cs="Times New Roman"/>
          <w:b w:val="0"/>
          <w:sz w:val="28"/>
          <w:szCs w:val="28"/>
          <w:lang w:eastAsia="ru-RU"/>
        </w:rPr>
        <w:t>5.Развитие и совершенствование управление менеджмента качества медицинских услуг.</w:t>
      </w:r>
    </w:p>
    <w:p w:rsidR="007678E2" w:rsidRDefault="008E7C13" w:rsidP="007F5063">
      <w:pPr>
        <w:pStyle w:val="6"/>
        <w:spacing w:before="0" w:after="0"/>
        <w:rPr>
          <w:rFonts w:ascii="Times New Roman" w:hAnsi="Times New Roman"/>
          <w:bCs w:val="0"/>
          <w:sz w:val="24"/>
          <w:szCs w:val="24"/>
        </w:rPr>
      </w:pPr>
      <w:r>
        <w:rPr>
          <w:rFonts w:ascii="Times New Roman" w:hAnsi="Times New Roman" w:cs="Times New Roman"/>
          <w:b w:val="0"/>
          <w:sz w:val="28"/>
          <w:szCs w:val="28"/>
          <w:lang w:eastAsia="ru-RU"/>
        </w:rPr>
        <w:t xml:space="preserve">      </w:t>
      </w:r>
      <w:r w:rsidR="007F5063" w:rsidRPr="007F5063">
        <w:rPr>
          <w:rFonts w:ascii="Times New Roman" w:hAnsi="Times New Roman" w:cs="Times New Roman"/>
          <w:b w:val="0"/>
          <w:sz w:val="28"/>
          <w:szCs w:val="28"/>
          <w:lang w:eastAsia="ru-RU"/>
        </w:rPr>
        <w:t>6.Повышение эффективности финансового менеджмента и повышение доходности.</w:t>
      </w:r>
    </w:p>
    <w:sectPr w:rsidR="007678E2" w:rsidSect="00A13CA8">
      <w:pgSz w:w="16838" w:h="11906" w:orient="landscape"/>
      <w:pgMar w:top="850" w:right="1134"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C38" w:rsidRDefault="00C10C38" w:rsidP="00B05BAE">
      <w:pPr>
        <w:spacing w:after="0" w:line="240" w:lineRule="auto"/>
      </w:pPr>
      <w:r>
        <w:separator/>
      </w:r>
    </w:p>
  </w:endnote>
  <w:endnote w:type="continuationSeparator" w:id="1">
    <w:p w:rsidR="00C10C38" w:rsidRDefault="00C10C38" w:rsidP="00B05B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C38" w:rsidRDefault="00C10C38" w:rsidP="001B5D70">
    <w:pPr>
      <w:pStyle w:val="af4"/>
    </w:pPr>
  </w:p>
  <w:p w:rsidR="00C10C38" w:rsidRDefault="00C10C38" w:rsidP="0093520E">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460"/>
      <w:docPartObj>
        <w:docPartGallery w:val="Page Numbers (Bottom of Page)"/>
        <w:docPartUnique/>
      </w:docPartObj>
    </w:sdtPr>
    <w:sdtContent>
      <w:p w:rsidR="00C10C38" w:rsidRDefault="00C10C38">
        <w:pPr>
          <w:pStyle w:val="af4"/>
          <w:jc w:val="right"/>
        </w:pPr>
        <w:fldSimple w:instr=" PAGE   \* MERGEFORMAT ">
          <w:r w:rsidR="00BE2205">
            <w:rPr>
              <w:noProof/>
            </w:rPr>
            <w:t>4</w:t>
          </w:r>
        </w:fldSimple>
      </w:p>
    </w:sdtContent>
  </w:sdt>
  <w:p w:rsidR="00C10C38" w:rsidRDefault="00C10C38" w:rsidP="001B5D70">
    <w:pPr>
      <w:pStyle w:val="af4"/>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459"/>
      <w:docPartObj>
        <w:docPartGallery w:val="Page Numbers (Bottom of Page)"/>
        <w:docPartUnique/>
      </w:docPartObj>
    </w:sdtPr>
    <w:sdtContent>
      <w:p w:rsidR="00C10C38" w:rsidRDefault="00C10C38">
        <w:pPr>
          <w:pStyle w:val="af4"/>
          <w:jc w:val="right"/>
        </w:pPr>
        <w:fldSimple w:instr=" PAGE   \* MERGEFORMAT ">
          <w:r w:rsidR="00BE2205">
            <w:rPr>
              <w:noProof/>
            </w:rPr>
            <w:t>9</w:t>
          </w:r>
        </w:fldSimple>
      </w:p>
    </w:sdtContent>
  </w:sdt>
  <w:p w:rsidR="00C10C38" w:rsidRDefault="00C10C38" w:rsidP="001B5D70">
    <w:pPr>
      <w:pStyle w:val="af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C38" w:rsidRDefault="00C10C38" w:rsidP="00B05BAE">
      <w:pPr>
        <w:spacing w:after="0" w:line="240" w:lineRule="auto"/>
      </w:pPr>
      <w:r>
        <w:separator/>
      </w:r>
    </w:p>
  </w:footnote>
  <w:footnote w:type="continuationSeparator" w:id="1">
    <w:p w:rsidR="00C10C38" w:rsidRDefault="00C10C38" w:rsidP="00B05B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C38" w:rsidRDefault="00C10C38">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Приложение %1."/>
      <w:lvlJc w:val="left"/>
      <w:pPr>
        <w:tabs>
          <w:tab w:val="num" w:pos="1920"/>
        </w:tabs>
        <w:ind w:left="192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none"/>
      <w:suff w:val="nothing"/>
      <w:lvlText w:val=".1."/>
      <w:lvlJc w:val="left"/>
      <w:pPr>
        <w:tabs>
          <w:tab w:val="num" w:pos="1440"/>
        </w:tabs>
        <w:ind w:left="1224" w:hanging="504"/>
      </w:pPr>
      <w:rPr>
        <w:rFonts w:cs="Times New Roman"/>
      </w:rPr>
    </w:lvl>
    <w:lvl w:ilvl="3">
      <w:start w:val="1"/>
      <w:numFmt w:val="none"/>
      <w:suff w:val="nothing"/>
      <w:lvlText w:val=""/>
      <w:lvlJc w:val="left"/>
      <w:pPr>
        <w:tabs>
          <w:tab w:val="num" w:pos="2160"/>
        </w:tabs>
        <w:ind w:left="1728" w:hanging="648"/>
      </w:pPr>
      <w:rPr>
        <w:rFonts w:cs="Times New Roman"/>
      </w:rPr>
    </w:lvl>
    <w:lvl w:ilvl="4">
      <w:start w:val="1"/>
      <w:numFmt w:val="decimal"/>
      <w:lvlText w:val="%5."/>
      <w:lvlJc w:val="left"/>
      <w:pPr>
        <w:tabs>
          <w:tab w:val="num" w:pos="2520"/>
        </w:tabs>
        <w:ind w:left="2232" w:hanging="792"/>
      </w:pPr>
      <w:rPr>
        <w:rFonts w:cs="Times New Roman"/>
      </w:rPr>
    </w:lvl>
    <w:lvl w:ilvl="5">
      <w:start w:val="1"/>
      <w:numFmt w:val="decimal"/>
      <w:lvlText w:val="%2.%5.%6.."/>
      <w:lvlJc w:val="left"/>
      <w:pPr>
        <w:tabs>
          <w:tab w:val="num" w:pos="3240"/>
        </w:tabs>
        <w:ind w:left="2736" w:hanging="936"/>
      </w:pPr>
      <w:rPr>
        <w:rFonts w:cs="Times New Roman"/>
      </w:rPr>
    </w:lvl>
    <w:lvl w:ilvl="6">
      <w:start w:val="1"/>
      <w:numFmt w:val="decimal"/>
      <w:lvlText w:val="%2.%5.%6.%7.."/>
      <w:lvlJc w:val="left"/>
      <w:pPr>
        <w:tabs>
          <w:tab w:val="num" w:pos="3960"/>
        </w:tabs>
        <w:ind w:left="3240" w:hanging="1080"/>
      </w:pPr>
      <w:rPr>
        <w:rFonts w:cs="Times New Roman"/>
      </w:rPr>
    </w:lvl>
    <w:lvl w:ilvl="7">
      <w:start w:val="1"/>
      <w:numFmt w:val="decimal"/>
      <w:lvlText w:val="%2.%5.%6.%7.%8.."/>
      <w:lvlJc w:val="left"/>
      <w:pPr>
        <w:tabs>
          <w:tab w:val="num" w:pos="4320"/>
        </w:tabs>
        <w:ind w:left="3744" w:hanging="1224"/>
      </w:pPr>
      <w:rPr>
        <w:rFonts w:cs="Times New Roman"/>
      </w:rPr>
    </w:lvl>
    <w:lvl w:ilvl="8">
      <w:start w:val="1"/>
      <w:numFmt w:val="decimal"/>
      <w:lvlText w:val="%2.%5.%6.%7.%8.%9.."/>
      <w:lvlJc w:val="left"/>
      <w:pPr>
        <w:tabs>
          <w:tab w:val="num" w:pos="5040"/>
        </w:tabs>
        <w:ind w:left="4320" w:hanging="1440"/>
      </w:pPr>
      <w:rPr>
        <w:rFonts w:cs="Times New Roman"/>
      </w:rPr>
    </w:lvl>
  </w:abstractNum>
  <w:abstractNum w:abstractNumId="1">
    <w:nsid w:val="00000002"/>
    <w:multiLevelType w:val="singleLevel"/>
    <w:tmpl w:val="00000002"/>
    <w:name w:val="WW8Num4"/>
    <w:lvl w:ilvl="0">
      <w:start w:val="1"/>
      <w:numFmt w:val="decimal"/>
      <w:lvlText w:val="%1."/>
      <w:lvlJc w:val="left"/>
      <w:pPr>
        <w:tabs>
          <w:tab w:val="num" w:pos="1080"/>
        </w:tabs>
        <w:ind w:left="1080" w:hanging="360"/>
      </w:pPr>
      <w:rPr>
        <w:rFonts w:cs="Times New Roman"/>
        <w:b/>
      </w:rPr>
    </w:lvl>
  </w:abstractNum>
  <w:abstractNum w:abstractNumId="2">
    <w:nsid w:val="00000003"/>
    <w:multiLevelType w:val="singleLevel"/>
    <w:tmpl w:val="00000003"/>
    <w:name w:val="WW8Num8"/>
    <w:lvl w:ilvl="0">
      <w:numFmt w:val="bullet"/>
      <w:lvlText w:val="-"/>
      <w:lvlJc w:val="left"/>
      <w:pPr>
        <w:tabs>
          <w:tab w:val="num" w:pos="0"/>
        </w:tabs>
        <w:ind w:left="1069" w:hanging="360"/>
      </w:pPr>
      <w:rPr>
        <w:rFonts w:ascii="Times New Roman" w:hAnsi="Times New Roman"/>
      </w:rPr>
    </w:lvl>
  </w:abstractNum>
  <w:abstractNum w:abstractNumId="3">
    <w:nsid w:val="00000004"/>
    <w:multiLevelType w:val="multilevel"/>
    <w:tmpl w:val="00000004"/>
    <w:lvl w:ilvl="0">
      <w:start w:val="1"/>
      <w:numFmt w:val="decimal"/>
      <w:lvlText w:val="%1."/>
      <w:lvlJc w:val="left"/>
      <w:pPr>
        <w:tabs>
          <w:tab w:val="num" w:pos="1080"/>
        </w:tabs>
        <w:ind w:left="1080" w:hanging="360"/>
      </w:pPr>
      <w:rPr>
        <w:rFonts w:cs="Times New Roman"/>
        <w:b/>
      </w:rPr>
    </w:lvl>
    <w:lvl w:ilvl="1">
      <w:numFmt w:val="none"/>
      <w:suff w:val="nothing"/>
      <w:lvlText w:val=""/>
      <w:lvlJc w:val="left"/>
      <w:pPr>
        <w:tabs>
          <w:tab w:val="num" w:pos="360"/>
        </w:tabs>
      </w:pPr>
      <w:rPr>
        <w:rFonts w:cs="Times New Roman"/>
      </w:rPr>
    </w:lvl>
    <w:lvl w:ilvl="2">
      <w:numFmt w:val="none"/>
      <w:suff w:val="nothing"/>
      <w:lvlText w:val=""/>
      <w:lvlJc w:val="left"/>
      <w:pPr>
        <w:tabs>
          <w:tab w:val="num" w:pos="360"/>
        </w:tabs>
      </w:pPr>
      <w:rPr>
        <w:rFonts w:cs="Times New Roman"/>
      </w:rPr>
    </w:lvl>
    <w:lvl w:ilvl="3">
      <w:numFmt w:val="none"/>
      <w:suff w:val="nothing"/>
      <w:lvlText w:val=""/>
      <w:lvlJc w:val="left"/>
      <w:pPr>
        <w:tabs>
          <w:tab w:val="num" w:pos="360"/>
        </w:tabs>
      </w:pPr>
      <w:rPr>
        <w:rFonts w:cs="Times New Roman"/>
      </w:rPr>
    </w:lvl>
    <w:lvl w:ilvl="4">
      <w:numFmt w:val="none"/>
      <w:suff w:val="nothing"/>
      <w:lvlText w:val=""/>
      <w:lvlJc w:val="left"/>
      <w:pPr>
        <w:tabs>
          <w:tab w:val="num" w:pos="360"/>
        </w:tabs>
      </w:pPr>
      <w:rPr>
        <w:rFonts w:cs="Times New Roman"/>
      </w:rPr>
    </w:lvl>
    <w:lvl w:ilvl="5">
      <w:numFmt w:val="none"/>
      <w:suff w:val="nothing"/>
      <w:lvlText w:val=""/>
      <w:lvlJc w:val="left"/>
      <w:pPr>
        <w:tabs>
          <w:tab w:val="num" w:pos="360"/>
        </w:tabs>
      </w:pPr>
      <w:rPr>
        <w:rFonts w:cs="Times New Roman"/>
      </w:rPr>
    </w:lvl>
    <w:lvl w:ilvl="6">
      <w:numFmt w:val="none"/>
      <w:suff w:val="nothing"/>
      <w:lvlText w:val=""/>
      <w:lvlJc w:val="left"/>
      <w:pPr>
        <w:tabs>
          <w:tab w:val="num" w:pos="360"/>
        </w:tabs>
      </w:pPr>
      <w:rPr>
        <w:rFonts w:cs="Times New Roman"/>
      </w:rPr>
    </w:lvl>
    <w:lvl w:ilvl="7">
      <w:numFmt w:val="none"/>
      <w:suff w:val="nothing"/>
      <w:lvlText w:val=""/>
      <w:lvlJc w:val="left"/>
      <w:pPr>
        <w:tabs>
          <w:tab w:val="num" w:pos="360"/>
        </w:tabs>
      </w:pPr>
      <w:rPr>
        <w:rFonts w:cs="Times New Roman"/>
      </w:rPr>
    </w:lvl>
    <w:lvl w:ilvl="8">
      <w:numFmt w:val="none"/>
      <w:suff w:val="nothing"/>
      <w:lvlText w:val=""/>
      <w:lvlJc w:val="left"/>
      <w:pPr>
        <w:tabs>
          <w:tab w:val="num" w:pos="360"/>
        </w:tabs>
      </w:pPr>
      <w:rPr>
        <w:rFonts w:cs="Times New Roman"/>
      </w:rPr>
    </w:lvl>
  </w:abstractNum>
  <w:abstractNum w:abstractNumId="4">
    <w:nsid w:val="08497CB9"/>
    <w:multiLevelType w:val="hybridMultilevel"/>
    <w:tmpl w:val="A520547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0B4E5FC6"/>
    <w:multiLevelType w:val="multilevel"/>
    <w:tmpl w:val="F87C4EB6"/>
    <w:lvl w:ilvl="0">
      <w:start w:val="2"/>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6">
    <w:nsid w:val="1FD260C2"/>
    <w:multiLevelType w:val="hybridMultilevel"/>
    <w:tmpl w:val="A520547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395F24F4"/>
    <w:multiLevelType w:val="hybridMultilevel"/>
    <w:tmpl w:val="A520547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480E17C3"/>
    <w:multiLevelType w:val="hybridMultilevel"/>
    <w:tmpl w:val="443864EA"/>
    <w:lvl w:ilvl="0" w:tplc="57DAA1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60A72D40"/>
    <w:multiLevelType w:val="hybridMultilevel"/>
    <w:tmpl w:val="51BACF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52228CE"/>
    <w:multiLevelType w:val="multilevel"/>
    <w:tmpl w:val="6C88F858"/>
    <w:lvl w:ilvl="0">
      <w:start w:val="4"/>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1">
    <w:nsid w:val="76DC377D"/>
    <w:multiLevelType w:val="hybridMultilevel"/>
    <w:tmpl w:val="0674DF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3"/>
  </w:num>
  <w:num w:numId="6">
    <w:abstractNumId w:val="7"/>
  </w:num>
  <w:num w:numId="7">
    <w:abstractNumId w:val="6"/>
  </w:num>
  <w:num w:numId="8">
    <w:abstractNumId w:val="4"/>
  </w:num>
  <w:num w:numId="9">
    <w:abstractNumId w:val="8"/>
  </w:num>
  <w:num w:numId="10">
    <w:abstractNumId w:val="9"/>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drawingGridHorizontalSpacing w:val="110"/>
  <w:displayHorizontalDrawingGridEvery w:val="2"/>
  <w:characterSpacingControl w:val="doNotCompress"/>
  <w:hdrShapeDefaults>
    <o:shapedefaults v:ext="edit" spidmax="23553"/>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6861"/>
    <w:rsid w:val="00002D39"/>
    <w:rsid w:val="00004698"/>
    <w:rsid w:val="00004AF0"/>
    <w:rsid w:val="00032412"/>
    <w:rsid w:val="00043A6B"/>
    <w:rsid w:val="000507B3"/>
    <w:rsid w:val="00095D03"/>
    <w:rsid w:val="00096259"/>
    <w:rsid w:val="0009627D"/>
    <w:rsid w:val="000975F0"/>
    <w:rsid w:val="000A2FFE"/>
    <w:rsid w:val="000A74FA"/>
    <w:rsid w:val="000C181D"/>
    <w:rsid w:val="000C27F3"/>
    <w:rsid w:val="000D08E0"/>
    <w:rsid w:val="000E128B"/>
    <w:rsid w:val="000E3EA9"/>
    <w:rsid w:val="000E5292"/>
    <w:rsid w:val="00104628"/>
    <w:rsid w:val="00122F0A"/>
    <w:rsid w:val="00124C18"/>
    <w:rsid w:val="00130A8C"/>
    <w:rsid w:val="0013782D"/>
    <w:rsid w:val="00144414"/>
    <w:rsid w:val="00150F04"/>
    <w:rsid w:val="00154E10"/>
    <w:rsid w:val="00162E4C"/>
    <w:rsid w:val="001719BA"/>
    <w:rsid w:val="001749E2"/>
    <w:rsid w:val="00176C2B"/>
    <w:rsid w:val="00177C14"/>
    <w:rsid w:val="001868D1"/>
    <w:rsid w:val="00193315"/>
    <w:rsid w:val="00197082"/>
    <w:rsid w:val="001B0F1D"/>
    <w:rsid w:val="001B5C2C"/>
    <w:rsid w:val="001B5D70"/>
    <w:rsid w:val="001B7698"/>
    <w:rsid w:val="001D061E"/>
    <w:rsid w:val="001D52BA"/>
    <w:rsid w:val="001D7E03"/>
    <w:rsid w:val="001E06C3"/>
    <w:rsid w:val="002030E2"/>
    <w:rsid w:val="0020732F"/>
    <w:rsid w:val="0020799C"/>
    <w:rsid w:val="00210784"/>
    <w:rsid w:val="00212136"/>
    <w:rsid w:val="002430A9"/>
    <w:rsid w:val="00244C3C"/>
    <w:rsid w:val="00253A6C"/>
    <w:rsid w:val="0026027D"/>
    <w:rsid w:val="00270A18"/>
    <w:rsid w:val="002765E1"/>
    <w:rsid w:val="002811EC"/>
    <w:rsid w:val="00282204"/>
    <w:rsid w:val="00291976"/>
    <w:rsid w:val="00291C1F"/>
    <w:rsid w:val="002944A0"/>
    <w:rsid w:val="002A0CAC"/>
    <w:rsid w:val="002B2E1E"/>
    <w:rsid w:val="002C5E88"/>
    <w:rsid w:val="002D65D5"/>
    <w:rsid w:val="002D74BA"/>
    <w:rsid w:val="00303045"/>
    <w:rsid w:val="0030543D"/>
    <w:rsid w:val="003163A9"/>
    <w:rsid w:val="00317C26"/>
    <w:rsid w:val="00326880"/>
    <w:rsid w:val="003361DE"/>
    <w:rsid w:val="00342E2C"/>
    <w:rsid w:val="00361030"/>
    <w:rsid w:val="0037040B"/>
    <w:rsid w:val="00372C0F"/>
    <w:rsid w:val="00373C80"/>
    <w:rsid w:val="0038444E"/>
    <w:rsid w:val="003845A6"/>
    <w:rsid w:val="00386E89"/>
    <w:rsid w:val="00387969"/>
    <w:rsid w:val="00394969"/>
    <w:rsid w:val="003A5186"/>
    <w:rsid w:val="003B5599"/>
    <w:rsid w:val="003C3687"/>
    <w:rsid w:val="003C65A8"/>
    <w:rsid w:val="003F0C0C"/>
    <w:rsid w:val="004009F1"/>
    <w:rsid w:val="0041446B"/>
    <w:rsid w:val="004148AD"/>
    <w:rsid w:val="004235DB"/>
    <w:rsid w:val="004333B6"/>
    <w:rsid w:val="0043342B"/>
    <w:rsid w:val="00445053"/>
    <w:rsid w:val="00446D28"/>
    <w:rsid w:val="0045280B"/>
    <w:rsid w:val="00454821"/>
    <w:rsid w:val="004617F2"/>
    <w:rsid w:val="00464957"/>
    <w:rsid w:val="00465A65"/>
    <w:rsid w:val="00465ADC"/>
    <w:rsid w:val="00474F1F"/>
    <w:rsid w:val="004D0C0D"/>
    <w:rsid w:val="004D2F6B"/>
    <w:rsid w:val="004E0331"/>
    <w:rsid w:val="004E1D8C"/>
    <w:rsid w:val="004E4B16"/>
    <w:rsid w:val="004F3636"/>
    <w:rsid w:val="004F5891"/>
    <w:rsid w:val="004F5F2C"/>
    <w:rsid w:val="004F71E8"/>
    <w:rsid w:val="0050092C"/>
    <w:rsid w:val="0050489E"/>
    <w:rsid w:val="00505F99"/>
    <w:rsid w:val="00514762"/>
    <w:rsid w:val="00520C57"/>
    <w:rsid w:val="005340D5"/>
    <w:rsid w:val="00540FAF"/>
    <w:rsid w:val="00554E0C"/>
    <w:rsid w:val="005A5ABA"/>
    <w:rsid w:val="005D5CCA"/>
    <w:rsid w:val="005E3A9F"/>
    <w:rsid w:val="005F5E60"/>
    <w:rsid w:val="005F60BE"/>
    <w:rsid w:val="00610EDD"/>
    <w:rsid w:val="00630C3B"/>
    <w:rsid w:val="00637545"/>
    <w:rsid w:val="00640F93"/>
    <w:rsid w:val="0066015B"/>
    <w:rsid w:val="00664A1E"/>
    <w:rsid w:val="006700B1"/>
    <w:rsid w:val="0068089E"/>
    <w:rsid w:val="00693D88"/>
    <w:rsid w:val="00696299"/>
    <w:rsid w:val="006A0C51"/>
    <w:rsid w:val="006A6A65"/>
    <w:rsid w:val="006B3282"/>
    <w:rsid w:val="006C4EE7"/>
    <w:rsid w:val="006D0176"/>
    <w:rsid w:val="006F50B3"/>
    <w:rsid w:val="0070109C"/>
    <w:rsid w:val="007177D1"/>
    <w:rsid w:val="00727573"/>
    <w:rsid w:val="00730CC9"/>
    <w:rsid w:val="007678E2"/>
    <w:rsid w:val="00776A2D"/>
    <w:rsid w:val="0078412F"/>
    <w:rsid w:val="007866EB"/>
    <w:rsid w:val="0078762C"/>
    <w:rsid w:val="00792A26"/>
    <w:rsid w:val="007940DB"/>
    <w:rsid w:val="007A2292"/>
    <w:rsid w:val="007A6C12"/>
    <w:rsid w:val="007C69F2"/>
    <w:rsid w:val="007D59F6"/>
    <w:rsid w:val="007F5063"/>
    <w:rsid w:val="00802373"/>
    <w:rsid w:val="00805265"/>
    <w:rsid w:val="00814558"/>
    <w:rsid w:val="00820B43"/>
    <w:rsid w:val="00823050"/>
    <w:rsid w:val="008307B9"/>
    <w:rsid w:val="008477D2"/>
    <w:rsid w:val="00851A71"/>
    <w:rsid w:val="00854552"/>
    <w:rsid w:val="00855208"/>
    <w:rsid w:val="008618A9"/>
    <w:rsid w:val="008621FB"/>
    <w:rsid w:val="00863B5F"/>
    <w:rsid w:val="0086466A"/>
    <w:rsid w:val="00867C8A"/>
    <w:rsid w:val="00873EAF"/>
    <w:rsid w:val="008802CE"/>
    <w:rsid w:val="00880998"/>
    <w:rsid w:val="00886166"/>
    <w:rsid w:val="00891C40"/>
    <w:rsid w:val="00895983"/>
    <w:rsid w:val="008A2A5A"/>
    <w:rsid w:val="008A4A5D"/>
    <w:rsid w:val="008A4C91"/>
    <w:rsid w:val="008B0DA1"/>
    <w:rsid w:val="008E7C13"/>
    <w:rsid w:val="008F04CF"/>
    <w:rsid w:val="008F0AE4"/>
    <w:rsid w:val="00901480"/>
    <w:rsid w:val="00906554"/>
    <w:rsid w:val="00907A08"/>
    <w:rsid w:val="009113F2"/>
    <w:rsid w:val="00914252"/>
    <w:rsid w:val="0092039A"/>
    <w:rsid w:val="00923644"/>
    <w:rsid w:val="0092663E"/>
    <w:rsid w:val="0093520E"/>
    <w:rsid w:val="00936BED"/>
    <w:rsid w:val="009458D3"/>
    <w:rsid w:val="0095035D"/>
    <w:rsid w:val="00952C13"/>
    <w:rsid w:val="00956405"/>
    <w:rsid w:val="00956944"/>
    <w:rsid w:val="00967718"/>
    <w:rsid w:val="00972F50"/>
    <w:rsid w:val="009823AD"/>
    <w:rsid w:val="00984F78"/>
    <w:rsid w:val="00993354"/>
    <w:rsid w:val="009A22BF"/>
    <w:rsid w:val="009A2E05"/>
    <w:rsid w:val="009A45D9"/>
    <w:rsid w:val="009A4E46"/>
    <w:rsid w:val="009B36AA"/>
    <w:rsid w:val="009B7E86"/>
    <w:rsid w:val="009C03C1"/>
    <w:rsid w:val="009C130C"/>
    <w:rsid w:val="009C5D75"/>
    <w:rsid w:val="009C6EB6"/>
    <w:rsid w:val="009E5B2C"/>
    <w:rsid w:val="00A13CA8"/>
    <w:rsid w:val="00A22E05"/>
    <w:rsid w:val="00A24A5F"/>
    <w:rsid w:val="00A471BE"/>
    <w:rsid w:val="00A52C56"/>
    <w:rsid w:val="00A74097"/>
    <w:rsid w:val="00A85E12"/>
    <w:rsid w:val="00A86761"/>
    <w:rsid w:val="00A90FA1"/>
    <w:rsid w:val="00A9491E"/>
    <w:rsid w:val="00A94F55"/>
    <w:rsid w:val="00A97C71"/>
    <w:rsid w:val="00AA23EC"/>
    <w:rsid w:val="00AA3992"/>
    <w:rsid w:val="00AA4E77"/>
    <w:rsid w:val="00AB2686"/>
    <w:rsid w:val="00AB71B3"/>
    <w:rsid w:val="00AC45C9"/>
    <w:rsid w:val="00AD43F6"/>
    <w:rsid w:val="00AE07F7"/>
    <w:rsid w:val="00AE497B"/>
    <w:rsid w:val="00AE4BA8"/>
    <w:rsid w:val="00AE632B"/>
    <w:rsid w:val="00AF0842"/>
    <w:rsid w:val="00B01D82"/>
    <w:rsid w:val="00B02EB2"/>
    <w:rsid w:val="00B04C11"/>
    <w:rsid w:val="00B056C2"/>
    <w:rsid w:val="00B058B2"/>
    <w:rsid w:val="00B05BAE"/>
    <w:rsid w:val="00B062FE"/>
    <w:rsid w:val="00B11BA9"/>
    <w:rsid w:val="00B13C97"/>
    <w:rsid w:val="00B179E3"/>
    <w:rsid w:val="00B2720F"/>
    <w:rsid w:val="00B373D3"/>
    <w:rsid w:val="00B41211"/>
    <w:rsid w:val="00B5407E"/>
    <w:rsid w:val="00B6265F"/>
    <w:rsid w:val="00B659C9"/>
    <w:rsid w:val="00B70269"/>
    <w:rsid w:val="00B72682"/>
    <w:rsid w:val="00BA3731"/>
    <w:rsid w:val="00BA3B8F"/>
    <w:rsid w:val="00BA6A10"/>
    <w:rsid w:val="00BB3D39"/>
    <w:rsid w:val="00BB6587"/>
    <w:rsid w:val="00BB71FC"/>
    <w:rsid w:val="00BC6815"/>
    <w:rsid w:val="00BC7475"/>
    <w:rsid w:val="00BD04CE"/>
    <w:rsid w:val="00BE1AA8"/>
    <w:rsid w:val="00BE2205"/>
    <w:rsid w:val="00BE6F01"/>
    <w:rsid w:val="00BF498D"/>
    <w:rsid w:val="00BF57E5"/>
    <w:rsid w:val="00C105ED"/>
    <w:rsid w:val="00C10C38"/>
    <w:rsid w:val="00C11F8C"/>
    <w:rsid w:val="00C16F6C"/>
    <w:rsid w:val="00C30685"/>
    <w:rsid w:val="00C325BE"/>
    <w:rsid w:val="00C36861"/>
    <w:rsid w:val="00C4486C"/>
    <w:rsid w:val="00C606B5"/>
    <w:rsid w:val="00C62D99"/>
    <w:rsid w:val="00C62FEE"/>
    <w:rsid w:val="00C75A5D"/>
    <w:rsid w:val="00C83437"/>
    <w:rsid w:val="00C858AD"/>
    <w:rsid w:val="00C871C4"/>
    <w:rsid w:val="00C9522F"/>
    <w:rsid w:val="00CA1876"/>
    <w:rsid w:val="00CC140A"/>
    <w:rsid w:val="00CD0629"/>
    <w:rsid w:val="00CD3AA1"/>
    <w:rsid w:val="00CD577D"/>
    <w:rsid w:val="00CD64D2"/>
    <w:rsid w:val="00CE099D"/>
    <w:rsid w:val="00CE5483"/>
    <w:rsid w:val="00CF10A1"/>
    <w:rsid w:val="00CF36B1"/>
    <w:rsid w:val="00CF3AA8"/>
    <w:rsid w:val="00D1008D"/>
    <w:rsid w:val="00D11B45"/>
    <w:rsid w:val="00D169AE"/>
    <w:rsid w:val="00D20214"/>
    <w:rsid w:val="00D215F8"/>
    <w:rsid w:val="00D33385"/>
    <w:rsid w:val="00D33892"/>
    <w:rsid w:val="00D42952"/>
    <w:rsid w:val="00D63455"/>
    <w:rsid w:val="00D7496E"/>
    <w:rsid w:val="00D7668C"/>
    <w:rsid w:val="00D8087B"/>
    <w:rsid w:val="00D86A81"/>
    <w:rsid w:val="00D90AA2"/>
    <w:rsid w:val="00DA128F"/>
    <w:rsid w:val="00DA7A87"/>
    <w:rsid w:val="00DC1163"/>
    <w:rsid w:val="00DC192A"/>
    <w:rsid w:val="00DC3773"/>
    <w:rsid w:val="00DD7F0C"/>
    <w:rsid w:val="00DD7FD1"/>
    <w:rsid w:val="00DE26B7"/>
    <w:rsid w:val="00DE4E31"/>
    <w:rsid w:val="00DE5DAD"/>
    <w:rsid w:val="00DE6C36"/>
    <w:rsid w:val="00DF01CE"/>
    <w:rsid w:val="00E01178"/>
    <w:rsid w:val="00E1460C"/>
    <w:rsid w:val="00E34BEA"/>
    <w:rsid w:val="00E34C11"/>
    <w:rsid w:val="00E62398"/>
    <w:rsid w:val="00E6319B"/>
    <w:rsid w:val="00E76FFE"/>
    <w:rsid w:val="00E77BA6"/>
    <w:rsid w:val="00E91C0F"/>
    <w:rsid w:val="00EB07B2"/>
    <w:rsid w:val="00EB6CD1"/>
    <w:rsid w:val="00ED2101"/>
    <w:rsid w:val="00EE2086"/>
    <w:rsid w:val="00EE2B44"/>
    <w:rsid w:val="00EE3D6C"/>
    <w:rsid w:val="00EE6C0B"/>
    <w:rsid w:val="00EF0098"/>
    <w:rsid w:val="00EF1647"/>
    <w:rsid w:val="00F01D0E"/>
    <w:rsid w:val="00F109E9"/>
    <w:rsid w:val="00F13F84"/>
    <w:rsid w:val="00F14743"/>
    <w:rsid w:val="00F15493"/>
    <w:rsid w:val="00F30BA5"/>
    <w:rsid w:val="00F333C2"/>
    <w:rsid w:val="00F36771"/>
    <w:rsid w:val="00F44947"/>
    <w:rsid w:val="00F46DA7"/>
    <w:rsid w:val="00F53A50"/>
    <w:rsid w:val="00F55961"/>
    <w:rsid w:val="00F60004"/>
    <w:rsid w:val="00F60ACC"/>
    <w:rsid w:val="00F6452E"/>
    <w:rsid w:val="00F6736E"/>
    <w:rsid w:val="00F705B7"/>
    <w:rsid w:val="00F75E88"/>
    <w:rsid w:val="00FA2B3F"/>
    <w:rsid w:val="00FA321A"/>
    <w:rsid w:val="00FA3CC4"/>
    <w:rsid w:val="00FA5E6B"/>
    <w:rsid w:val="00FA7AC0"/>
    <w:rsid w:val="00FB0DE0"/>
    <w:rsid w:val="00FB34A9"/>
    <w:rsid w:val="00FB73ED"/>
    <w:rsid w:val="00FB7C43"/>
    <w:rsid w:val="00FC1732"/>
    <w:rsid w:val="00FC6365"/>
    <w:rsid w:val="00FC636F"/>
    <w:rsid w:val="00FD1DC2"/>
    <w:rsid w:val="00FD7A1C"/>
    <w:rsid w:val="00FD7A75"/>
    <w:rsid w:val="00FE7A5B"/>
    <w:rsid w:val="00FF0590"/>
    <w:rsid w:val="00FF10C8"/>
    <w:rsid w:val="00FF32AD"/>
    <w:rsid w:val="00FF59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List"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Balloon Tex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80B"/>
    <w:pPr>
      <w:spacing w:after="200" w:line="276" w:lineRule="auto"/>
    </w:pPr>
    <w:rPr>
      <w:sz w:val="22"/>
      <w:szCs w:val="22"/>
      <w:lang w:eastAsia="en-US"/>
    </w:rPr>
  </w:style>
  <w:style w:type="paragraph" w:styleId="1">
    <w:name w:val="heading 1"/>
    <w:basedOn w:val="a"/>
    <w:next w:val="a"/>
    <w:link w:val="10"/>
    <w:uiPriority w:val="99"/>
    <w:qFormat/>
    <w:rsid w:val="00640F93"/>
    <w:pPr>
      <w:keepNext/>
      <w:suppressAutoHyphens/>
      <w:spacing w:before="240" w:after="60" w:line="240" w:lineRule="auto"/>
      <w:ind w:left="375" w:hanging="375"/>
      <w:jc w:val="both"/>
      <w:outlineLvl w:val="0"/>
    </w:pPr>
    <w:rPr>
      <w:rFonts w:ascii="Arial" w:hAnsi="Arial" w:cs="Arial"/>
      <w:b/>
      <w:bCs/>
      <w:kern w:val="1"/>
      <w:sz w:val="32"/>
      <w:szCs w:val="32"/>
      <w:lang w:eastAsia="ar-SA"/>
    </w:rPr>
  </w:style>
  <w:style w:type="paragraph" w:styleId="2">
    <w:name w:val="heading 2"/>
    <w:basedOn w:val="a"/>
    <w:next w:val="a"/>
    <w:link w:val="20"/>
    <w:uiPriority w:val="99"/>
    <w:qFormat/>
    <w:rsid w:val="00640F93"/>
    <w:pPr>
      <w:keepNext/>
      <w:suppressAutoHyphens/>
      <w:spacing w:before="240" w:after="60" w:line="240" w:lineRule="auto"/>
      <w:ind w:left="915" w:hanging="375"/>
      <w:jc w:val="both"/>
      <w:outlineLvl w:val="1"/>
    </w:pPr>
    <w:rPr>
      <w:rFonts w:ascii="Arial" w:hAnsi="Arial" w:cs="Arial"/>
      <w:b/>
      <w:bCs/>
      <w:i/>
      <w:iCs/>
      <w:sz w:val="28"/>
      <w:szCs w:val="28"/>
      <w:lang w:eastAsia="ar-SA"/>
    </w:rPr>
  </w:style>
  <w:style w:type="paragraph" w:styleId="3">
    <w:name w:val="heading 3"/>
    <w:basedOn w:val="a"/>
    <w:next w:val="a"/>
    <w:link w:val="30"/>
    <w:uiPriority w:val="99"/>
    <w:qFormat/>
    <w:rsid w:val="00640F93"/>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uiPriority w:val="99"/>
    <w:qFormat/>
    <w:rsid w:val="00640F93"/>
    <w:pPr>
      <w:keepNext/>
      <w:suppressAutoHyphens/>
      <w:spacing w:before="240" w:after="60" w:line="240" w:lineRule="auto"/>
      <w:ind w:left="2700" w:hanging="1080"/>
      <w:jc w:val="both"/>
      <w:outlineLvl w:val="3"/>
    </w:pPr>
    <w:rPr>
      <w:rFonts w:ascii="Times New Roman" w:hAnsi="Times New Roman"/>
      <w:b/>
      <w:bCs/>
      <w:sz w:val="28"/>
      <w:szCs w:val="28"/>
      <w:lang w:eastAsia="ar-SA"/>
    </w:rPr>
  </w:style>
  <w:style w:type="paragraph" w:styleId="5">
    <w:name w:val="heading 5"/>
    <w:basedOn w:val="a"/>
    <w:next w:val="a"/>
    <w:link w:val="50"/>
    <w:uiPriority w:val="99"/>
    <w:qFormat/>
    <w:rsid w:val="00640F93"/>
    <w:pPr>
      <w:keepNext/>
      <w:suppressAutoHyphens/>
      <w:spacing w:after="0" w:line="240" w:lineRule="auto"/>
      <w:outlineLvl w:val="4"/>
    </w:pPr>
    <w:rPr>
      <w:rFonts w:ascii="Times New Roman" w:eastAsia="Times New Roman" w:hAnsi="Times New Roman"/>
      <w:sz w:val="36"/>
      <w:szCs w:val="36"/>
      <w:lang w:eastAsia="ar-SA"/>
    </w:rPr>
  </w:style>
  <w:style w:type="paragraph" w:styleId="6">
    <w:name w:val="heading 6"/>
    <w:basedOn w:val="a"/>
    <w:next w:val="a"/>
    <w:link w:val="60"/>
    <w:unhideWhenUsed/>
    <w:qFormat/>
    <w:locked/>
    <w:rsid w:val="007F5063"/>
    <w:pPr>
      <w:spacing w:before="240" w:after="60"/>
      <w:outlineLvl w:val="5"/>
    </w:pPr>
    <w:rPr>
      <w:rFonts w:asciiTheme="minorHAnsi" w:eastAsiaTheme="minorEastAsia" w:hAnsiTheme="minorHAnsi" w:cstheme="min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40F93"/>
    <w:rPr>
      <w:rFonts w:ascii="Arial" w:eastAsia="Times New Roman" w:hAnsi="Arial" w:cs="Arial"/>
      <w:b/>
      <w:bCs/>
      <w:kern w:val="1"/>
      <w:sz w:val="32"/>
      <w:szCs w:val="32"/>
      <w:lang w:eastAsia="ar-SA" w:bidi="ar-SA"/>
    </w:rPr>
  </w:style>
  <w:style w:type="character" w:customStyle="1" w:styleId="20">
    <w:name w:val="Заголовок 2 Знак"/>
    <w:link w:val="2"/>
    <w:uiPriority w:val="99"/>
    <w:locked/>
    <w:rsid w:val="00640F93"/>
    <w:rPr>
      <w:rFonts w:ascii="Arial" w:eastAsia="Times New Roman" w:hAnsi="Arial" w:cs="Arial"/>
      <w:b/>
      <w:bCs/>
      <w:i/>
      <w:iCs/>
      <w:sz w:val="28"/>
      <w:szCs w:val="28"/>
      <w:lang w:eastAsia="ar-SA" w:bidi="ar-SA"/>
    </w:rPr>
  </w:style>
  <w:style w:type="character" w:customStyle="1" w:styleId="30">
    <w:name w:val="Заголовок 3 Знак"/>
    <w:link w:val="3"/>
    <w:uiPriority w:val="99"/>
    <w:locked/>
    <w:rsid w:val="00640F93"/>
    <w:rPr>
      <w:rFonts w:ascii="Arial" w:hAnsi="Arial" w:cs="Arial"/>
      <w:b/>
      <w:bCs/>
      <w:sz w:val="26"/>
      <w:szCs w:val="26"/>
      <w:lang w:eastAsia="ar-SA" w:bidi="ar-SA"/>
    </w:rPr>
  </w:style>
  <w:style w:type="character" w:customStyle="1" w:styleId="40">
    <w:name w:val="Заголовок 4 Знак"/>
    <w:link w:val="4"/>
    <w:uiPriority w:val="99"/>
    <w:locked/>
    <w:rsid w:val="00640F93"/>
    <w:rPr>
      <w:rFonts w:ascii="Times New Roman" w:eastAsia="Times New Roman" w:hAnsi="Times New Roman" w:cs="Times New Roman"/>
      <w:b/>
      <w:bCs/>
      <w:sz w:val="28"/>
      <w:szCs w:val="28"/>
      <w:lang w:eastAsia="ar-SA" w:bidi="ar-SA"/>
    </w:rPr>
  </w:style>
  <w:style w:type="character" w:customStyle="1" w:styleId="50">
    <w:name w:val="Заголовок 5 Знак"/>
    <w:link w:val="5"/>
    <w:uiPriority w:val="99"/>
    <w:locked/>
    <w:rsid w:val="00640F93"/>
    <w:rPr>
      <w:rFonts w:ascii="Times New Roman" w:hAnsi="Times New Roman" w:cs="Times New Roman"/>
      <w:sz w:val="36"/>
      <w:szCs w:val="36"/>
      <w:lang w:eastAsia="ar-SA" w:bidi="ar-SA"/>
    </w:rPr>
  </w:style>
  <w:style w:type="paragraph" w:customStyle="1" w:styleId="Default">
    <w:name w:val="Default"/>
    <w:uiPriority w:val="99"/>
    <w:rsid w:val="00C36861"/>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rsid w:val="00956944"/>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956944"/>
    <w:rPr>
      <w:rFonts w:ascii="Tahoma" w:hAnsi="Tahoma" w:cs="Tahoma"/>
      <w:sz w:val="16"/>
      <w:szCs w:val="16"/>
    </w:rPr>
  </w:style>
  <w:style w:type="paragraph" w:styleId="a5">
    <w:name w:val="No Spacing"/>
    <w:uiPriority w:val="99"/>
    <w:qFormat/>
    <w:rsid w:val="0038444E"/>
    <w:rPr>
      <w:sz w:val="22"/>
      <w:szCs w:val="22"/>
      <w:lang w:eastAsia="en-US"/>
    </w:rPr>
  </w:style>
  <w:style w:type="character" w:customStyle="1" w:styleId="WW8Num3z1">
    <w:name w:val="WW8Num3z1"/>
    <w:uiPriority w:val="99"/>
    <w:rsid w:val="00640F93"/>
  </w:style>
  <w:style w:type="character" w:customStyle="1" w:styleId="WW8Num4z0">
    <w:name w:val="WW8Num4z0"/>
    <w:uiPriority w:val="99"/>
    <w:rsid w:val="00640F93"/>
    <w:rPr>
      <w:b/>
    </w:rPr>
  </w:style>
  <w:style w:type="character" w:customStyle="1" w:styleId="WW8Num7z0">
    <w:name w:val="WW8Num7z0"/>
    <w:uiPriority w:val="99"/>
    <w:rsid w:val="00640F93"/>
    <w:rPr>
      <w:rFonts w:ascii="Symbol" w:hAnsi="Symbol"/>
    </w:rPr>
  </w:style>
  <w:style w:type="character" w:customStyle="1" w:styleId="WW8Num7z1">
    <w:name w:val="WW8Num7z1"/>
    <w:uiPriority w:val="99"/>
    <w:rsid w:val="00640F93"/>
    <w:rPr>
      <w:rFonts w:ascii="Courier New" w:hAnsi="Courier New"/>
    </w:rPr>
  </w:style>
  <w:style w:type="character" w:customStyle="1" w:styleId="WW8Num7z2">
    <w:name w:val="WW8Num7z2"/>
    <w:uiPriority w:val="99"/>
    <w:rsid w:val="00640F93"/>
    <w:rPr>
      <w:rFonts w:ascii="Wingdings" w:hAnsi="Wingdings"/>
    </w:rPr>
  </w:style>
  <w:style w:type="character" w:customStyle="1" w:styleId="WW8Num8z0">
    <w:name w:val="WW8Num8z0"/>
    <w:uiPriority w:val="99"/>
    <w:rsid w:val="00640F93"/>
    <w:rPr>
      <w:rFonts w:ascii="Times New Roman" w:hAnsi="Times New Roman"/>
    </w:rPr>
  </w:style>
  <w:style w:type="character" w:customStyle="1" w:styleId="WW8Num8z1">
    <w:name w:val="WW8Num8z1"/>
    <w:uiPriority w:val="99"/>
    <w:rsid w:val="00640F93"/>
    <w:rPr>
      <w:rFonts w:ascii="Courier New" w:hAnsi="Courier New"/>
    </w:rPr>
  </w:style>
  <w:style w:type="character" w:customStyle="1" w:styleId="WW8Num8z2">
    <w:name w:val="WW8Num8z2"/>
    <w:uiPriority w:val="99"/>
    <w:rsid w:val="00640F93"/>
    <w:rPr>
      <w:rFonts w:ascii="Wingdings" w:hAnsi="Wingdings"/>
    </w:rPr>
  </w:style>
  <w:style w:type="character" w:customStyle="1" w:styleId="WW8Num8z3">
    <w:name w:val="WW8Num8z3"/>
    <w:uiPriority w:val="99"/>
    <w:rsid w:val="00640F93"/>
    <w:rPr>
      <w:rFonts w:ascii="Symbol" w:hAnsi="Symbol"/>
    </w:rPr>
  </w:style>
  <w:style w:type="character" w:customStyle="1" w:styleId="WW8Num13z0">
    <w:name w:val="WW8Num13z0"/>
    <w:uiPriority w:val="99"/>
    <w:rsid w:val="00640F93"/>
  </w:style>
  <w:style w:type="character" w:customStyle="1" w:styleId="11">
    <w:name w:val="Основной шрифт абзаца1"/>
    <w:uiPriority w:val="99"/>
    <w:rsid w:val="00640F93"/>
  </w:style>
  <w:style w:type="character" w:customStyle="1" w:styleId="s0">
    <w:name w:val="s0"/>
    <w:uiPriority w:val="99"/>
    <w:rsid w:val="00640F93"/>
    <w:rPr>
      <w:rFonts w:ascii="Times New Roman" w:hAnsi="Times New Roman"/>
      <w:color w:val="000000"/>
      <w:sz w:val="24"/>
      <w:u w:val="none"/>
    </w:rPr>
  </w:style>
  <w:style w:type="character" w:customStyle="1" w:styleId="s1">
    <w:name w:val="s1"/>
    <w:uiPriority w:val="99"/>
    <w:rsid w:val="00640F93"/>
    <w:rPr>
      <w:rFonts w:ascii="Times New Roman" w:hAnsi="Times New Roman"/>
      <w:b/>
      <w:color w:val="000000"/>
      <w:sz w:val="24"/>
      <w:u w:val="none"/>
    </w:rPr>
  </w:style>
  <w:style w:type="character" w:customStyle="1" w:styleId="a6">
    <w:name w:val="Нижний колонтитул Знак"/>
    <w:uiPriority w:val="99"/>
    <w:rsid w:val="00640F93"/>
    <w:rPr>
      <w:sz w:val="24"/>
      <w:lang w:val="ru-RU" w:eastAsia="ar-SA" w:bidi="ar-SA"/>
    </w:rPr>
  </w:style>
  <w:style w:type="character" w:styleId="a7">
    <w:name w:val="page number"/>
    <w:uiPriority w:val="99"/>
    <w:rsid w:val="00640F93"/>
    <w:rPr>
      <w:rFonts w:cs="Times New Roman"/>
    </w:rPr>
  </w:style>
  <w:style w:type="character" w:customStyle="1" w:styleId="a8">
    <w:name w:val="Верхний колонтитул Знак"/>
    <w:uiPriority w:val="99"/>
    <w:rsid w:val="00640F93"/>
    <w:rPr>
      <w:sz w:val="24"/>
      <w:lang w:val="ru-RU" w:eastAsia="ar-SA" w:bidi="ar-SA"/>
    </w:rPr>
  </w:style>
  <w:style w:type="character" w:customStyle="1" w:styleId="a9">
    <w:name w:val="Обычный (веб) Знак"/>
    <w:uiPriority w:val="99"/>
    <w:rsid w:val="00640F93"/>
    <w:rPr>
      <w:sz w:val="24"/>
      <w:lang w:val="ru-RU" w:eastAsia="ar-SA" w:bidi="ar-SA"/>
    </w:rPr>
  </w:style>
  <w:style w:type="character" w:customStyle="1" w:styleId="ListParagraphChar1">
    <w:name w:val="List Paragraph Char1"/>
    <w:uiPriority w:val="99"/>
    <w:rsid w:val="00640F93"/>
    <w:rPr>
      <w:rFonts w:ascii="Calibri" w:hAnsi="Calibri"/>
      <w:sz w:val="22"/>
      <w:lang w:val="ru-RU" w:eastAsia="ar-SA" w:bidi="ar-SA"/>
    </w:rPr>
  </w:style>
  <w:style w:type="character" w:customStyle="1" w:styleId="aa">
    <w:name w:val="Абзац списка Знак"/>
    <w:rsid w:val="00640F93"/>
    <w:rPr>
      <w:rFonts w:ascii="Calibri" w:hAnsi="Calibri"/>
      <w:sz w:val="22"/>
      <w:lang w:val="ru-RU" w:eastAsia="ar-SA" w:bidi="ar-SA"/>
    </w:rPr>
  </w:style>
  <w:style w:type="character" w:styleId="ab">
    <w:name w:val="Hyperlink"/>
    <w:uiPriority w:val="99"/>
    <w:rsid w:val="00640F93"/>
    <w:rPr>
      <w:rFonts w:cs="Times New Roman"/>
      <w:color w:val="0000FF"/>
      <w:u w:val="single"/>
    </w:rPr>
  </w:style>
  <w:style w:type="character" w:styleId="ac">
    <w:name w:val="Strong"/>
    <w:uiPriority w:val="99"/>
    <w:qFormat/>
    <w:rsid w:val="00640F93"/>
    <w:rPr>
      <w:rFonts w:cs="Times New Roman"/>
      <w:b/>
    </w:rPr>
  </w:style>
  <w:style w:type="character" w:customStyle="1" w:styleId="FontStyle21">
    <w:name w:val="Font Style21"/>
    <w:uiPriority w:val="99"/>
    <w:rsid w:val="00640F93"/>
    <w:rPr>
      <w:rFonts w:ascii="Times New Roman" w:hAnsi="Times New Roman"/>
      <w:sz w:val="26"/>
    </w:rPr>
  </w:style>
  <w:style w:type="paragraph" w:customStyle="1" w:styleId="ad">
    <w:name w:val="Заголовок"/>
    <w:basedOn w:val="a"/>
    <w:next w:val="ae"/>
    <w:uiPriority w:val="99"/>
    <w:rsid w:val="00640F93"/>
    <w:pPr>
      <w:keepNext/>
      <w:suppressAutoHyphens/>
      <w:spacing w:before="240" w:after="120" w:line="240" w:lineRule="auto"/>
    </w:pPr>
    <w:rPr>
      <w:rFonts w:ascii="Arial" w:hAnsi="Arial" w:cs="Mangal"/>
      <w:sz w:val="28"/>
      <w:szCs w:val="28"/>
      <w:lang w:eastAsia="ar-SA"/>
    </w:rPr>
  </w:style>
  <w:style w:type="paragraph" w:styleId="ae">
    <w:name w:val="Body Text"/>
    <w:basedOn w:val="a"/>
    <w:link w:val="af"/>
    <w:uiPriority w:val="99"/>
    <w:rsid w:val="00640F93"/>
    <w:pPr>
      <w:widowControl w:val="0"/>
      <w:suppressAutoHyphens/>
      <w:spacing w:after="120" w:line="240" w:lineRule="auto"/>
    </w:pPr>
    <w:rPr>
      <w:rFonts w:ascii="Arial" w:hAnsi="Arial"/>
      <w:kern w:val="1"/>
      <w:sz w:val="20"/>
      <w:szCs w:val="24"/>
      <w:lang w:eastAsia="ar-SA"/>
    </w:rPr>
  </w:style>
  <w:style w:type="character" w:customStyle="1" w:styleId="af">
    <w:name w:val="Основной текст Знак"/>
    <w:link w:val="ae"/>
    <w:uiPriority w:val="99"/>
    <w:locked/>
    <w:rsid w:val="00640F93"/>
    <w:rPr>
      <w:rFonts w:ascii="Arial" w:eastAsia="Times New Roman" w:hAnsi="Arial" w:cs="Times New Roman"/>
      <w:kern w:val="1"/>
      <w:sz w:val="24"/>
      <w:szCs w:val="24"/>
      <w:lang w:eastAsia="ar-SA" w:bidi="ar-SA"/>
    </w:rPr>
  </w:style>
  <w:style w:type="paragraph" w:styleId="af0">
    <w:name w:val="List"/>
    <w:basedOn w:val="ae"/>
    <w:uiPriority w:val="99"/>
    <w:rsid w:val="00640F93"/>
    <w:rPr>
      <w:rFonts w:cs="Mangal"/>
    </w:rPr>
  </w:style>
  <w:style w:type="paragraph" w:customStyle="1" w:styleId="12">
    <w:name w:val="Название1"/>
    <w:basedOn w:val="a"/>
    <w:uiPriority w:val="99"/>
    <w:rsid w:val="00640F93"/>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3">
    <w:name w:val="Указатель1"/>
    <w:basedOn w:val="a"/>
    <w:uiPriority w:val="99"/>
    <w:rsid w:val="00640F93"/>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1">
    <w:name w:val="Знак"/>
    <w:basedOn w:val="a"/>
    <w:uiPriority w:val="99"/>
    <w:rsid w:val="00640F93"/>
    <w:pPr>
      <w:suppressAutoHyphens/>
      <w:spacing w:after="160" w:line="240" w:lineRule="exact"/>
    </w:pPr>
    <w:rPr>
      <w:rFonts w:ascii="Times New Roman" w:eastAsia="SimSun" w:hAnsi="Times New Roman"/>
      <w:b/>
      <w:sz w:val="28"/>
      <w:szCs w:val="24"/>
      <w:lang w:val="en-US" w:eastAsia="ar-SA"/>
    </w:rPr>
  </w:style>
  <w:style w:type="paragraph" w:styleId="af2">
    <w:name w:val="Body Text Indent"/>
    <w:basedOn w:val="a"/>
    <w:link w:val="af3"/>
    <w:uiPriority w:val="99"/>
    <w:rsid w:val="00640F93"/>
    <w:pPr>
      <w:suppressAutoHyphens/>
      <w:spacing w:after="0" w:line="240" w:lineRule="auto"/>
      <w:ind w:firstLine="540"/>
      <w:jc w:val="both"/>
    </w:pPr>
    <w:rPr>
      <w:rFonts w:ascii="Arial" w:eastAsia="Times New Roman" w:hAnsi="Arial" w:cs="Arial"/>
      <w:sz w:val="28"/>
      <w:szCs w:val="24"/>
      <w:lang w:eastAsia="ar-SA"/>
    </w:rPr>
  </w:style>
  <w:style w:type="character" w:customStyle="1" w:styleId="af3">
    <w:name w:val="Основной текст с отступом Знак"/>
    <w:link w:val="af2"/>
    <w:uiPriority w:val="99"/>
    <w:locked/>
    <w:rsid w:val="00640F93"/>
    <w:rPr>
      <w:rFonts w:ascii="Arial" w:hAnsi="Arial" w:cs="Arial"/>
      <w:sz w:val="24"/>
      <w:szCs w:val="24"/>
      <w:lang w:eastAsia="ar-SA" w:bidi="ar-SA"/>
    </w:rPr>
  </w:style>
  <w:style w:type="paragraph" w:styleId="af4">
    <w:name w:val="footer"/>
    <w:basedOn w:val="a"/>
    <w:link w:val="14"/>
    <w:uiPriority w:val="99"/>
    <w:rsid w:val="00640F93"/>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14">
    <w:name w:val="Нижний колонтитул Знак1"/>
    <w:link w:val="af4"/>
    <w:uiPriority w:val="99"/>
    <w:locked/>
    <w:rsid w:val="00640F93"/>
    <w:rPr>
      <w:rFonts w:ascii="Times New Roman" w:hAnsi="Times New Roman" w:cs="Times New Roman"/>
      <w:sz w:val="24"/>
      <w:szCs w:val="24"/>
      <w:lang w:eastAsia="ar-SA" w:bidi="ar-SA"/>
    </w:rPr>
  </w:style>
  <w:style w:type="paragraph" w:customStyle="1" w:styleId="15">
    <w:name w:val="Знак1"/>
    <w:basedOn w:val="a"/>
    <w:uiPriority w:val="99"/>
    <w:rsid w:val="00640F93"/>
    <w:pPr>
      <w:suppressAutoHyphens/>
      <w:spacing w:after="160" w:line="240" w:lineRule="exact"/>
    </w:pPr>
    <w:rPr>
      <w:rFonts w:ascii="Times New Roman" w:eastAsia="Times New Roman" w:hAnsi="Times New Roman"/>
      <w:sz w:val="28"/>
      <w:szCs w:val="20"/>
      <w:lang w:val="en-US" w:eastAsia="ar-SA"/>
    </w:rPr>
  </w:style>
  <w:style w:type="paragraph" w:customStyle="1" w:styleId="af5">
    <w:name w:val="Знак Знак Знак Знак Знак Знак Знак Знак Знак Знак Знак Знак Знак"/>
    <w:basedOn w:val="a"/>
    <w:uiPriority w:val="99"/>
    <w:rsid w:val="00640F93"/>
    <w:pPr>
      <w:suppressAutoHyphens/>
      <w:spacing w:after="160" w:line="240" w:lineRule="exact"/>
    </w:pPr>
    <w:rPr>
      <w:rFonts w:ascii="Times New Roman" w:eastAsia="Times New Roman" w:hAnsi="Times New Roman"/>
      <w:sz w:val="28"/>
      <w:szCs w:val="20"/>
      <w:lang w:val="en-US" w:eastAsia="ar-SA"/>
    </w:rPr>
  </w:style>
  <w:style w:type="paragraph" w:customStyle="1" w:styleId="21">
    <w:name w:val="Знак2"/>
    <w:basedOn w:val="a"/>
    <w:uiPriority w:val="99"/>
    <w:rsid w:val="00640F93"/>
    <w:pPr>
      <w:suppressAutoHyphens/>
      <w:spacing w:after="160" w:line="240" w:lineRule="exact"/>
    </w:pPr>
    <w:rPr>
      <w:rFonts w:ascii="Times New Roman" w:eastAsia="Times New Roman" w:hAnsi="Times New Roman"/>
      <w:sz w:val="28"/>
      <w:szCs w:val="20"/>
      <w:lang w:val="en-US" w:eastAsia="ar-SA"/>
    </w:rPr>
  </w:style>
  <w:style w:type="paragraph" w:customStyle="1" w:styleId="16">
    <w:name w:val="Знак1 Знак Знак Знак Знак Знак Знак"/>
    <w:basedOn w:val="a"/>
    <w:uiPriority w:val="99"/>
    <w:rsid w:val="00640F93"/>
    <w:pPr>
      <w:suppressAutoHyphens/>
      <w:spacing w:after="160" w:line="240" w:lineRule="exact"/>
    </w:pPr>
    <w:rPr>
      <w:rFonts w:ascii="Times New Roman" w:eastAsia="SimSun" w:hAnsi="Times New Roman"/>
      <w:b/>
      <w:sz w:val="28"/>
      <w:szCs w:val="24"/>
      <w:lang w:val="en-US" w:eastAsia="ar-SA"/>
    </w:rPr>
  </w:style>
  <w:style w:type="paragraph" w:customStyle="1" w:styleId="120">
    <w:name w:val="Знак Знак Знак Знак Знак Знак Знак Знак Знак Знак Знак Знак Знак Знак Знак Знак Знак Знак1 Знак Знак Знак Знак Знак Знак2 Знак Знак Знак Знак"/>
    <w:basedOn w:val="a"/>
    <w:uiPriority w:val="99"/>
    <w:rsid w:val="00640F93"/>
    <w:pPr>
      <w:widowControl w:val="0"/>
      <w:suppressAutoHyphens/>
      <w:spacing w:after="160" w:line="240" w:lineRule="exact"/>
    </w:pPr>
    <w:rPr>
      <w:rFonts w:ascii="Arial" w:hAnsi="Arial"/>
      <w:sz w:val="24"/>
      <w:szCs w:val="20"/>
      <w:lang w:val="en-US" w:eastAsia="ar-SA"/>
    </w:rPr>
  </w:style>
  <w:style w:type="paragraph" w:customStyle="1" w:styleId="FR2">
    <w:name w:val="FR2"/>
    <w:uiPriority w:val="99"/>
    <w:rsid w:val="00640F93"/>
    <w:pPr>
      <w:widowControl w:val="0"/>
      <w:suppressAutoHyphens/>
      <w:overflowPunct w:val="0"/>
      <w:autoSpaceDE w:val="0"/>
      <w:spacing w:line="259" w:lineRule="auto"/>
      <w:ind w:firstLine="720"/>
      <w:jc w:val="both"/>
      <w:textAlignment w:val="baseline"/>
    </w:pPr>
    <w:rPr>
      <w:rFonts w:ascii="Times New Roman" w:hAnsi="Times New Roman"/>
      <w:sz w:val="28"/>
      <w:lang w:eastAsia="ar-SA"/>
    </w:rPr>
  </w:style>
  <w:style w:type="paragraph" w:styleId="af6">
    <w:name w:val="header"/>
    <w:basedOn w:val="a"/>
    <w:link w:val="17"/>
    <w:uiPriority w:val="99"/>
    <w:rsid w:val="00640F93"/>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17">
    <w:name w:val="Верхний колонтитул Знак1"/>
    <w:link w:val="af6"/>
    <w:uiPriority w:val="99"/>
    <w:locked/>
    <w:rsid w:val="00640F93"/>
    <w:rPr>
      <w:rFonts w:ascii="Times New Roman" w:hAnsi="Times New Roman" w:cs="Times New Roman"/>
      <w:sz w:val="24"/>
      <w:szCs w:val="24"/>
      <w:lang w:eastAsia="ar-SA" w:bidi="ar-SA"/>
    </w:rPr>
  </w:style>
  <w:style w:type="paragraph" w:styleId="af7">
    <w:name w:val="Normal (Web)"/>
    <w:basedOn w:val="a"/>
    <w:uiPriority w:val="99"/>
    <w:rsid w:val="00640F93"/>
    <w:pPr>
      <w:suppressAutoHyphens/>
      <w:spacing w:before="280" w:after="280" w:line="240" w:lineRule="auto"/>
    </w:pPr>
    <w:rPr>
      <w:rFonts w:ascii="Times New Roman" w:eastAsia="Times New Roman" w:hAnsi="Times New Roman"/>
      <w:sz w:val="24"/>
      <w:szCs w:val="24"/>
      <w:lang w:eastAsia="ar-SA"/>
    </w:rPr>
  </w:style>
  <w:style w:type="paragraph" w:customStyle="1" w:styleId="af8">
    <w:name w:val="Знак Знак Знак"/>
    <w:basedOn w:val="a"/>
    <w:uiPriority w:val="99"/>
    <w:rsid w:val="00640F93"/>
    <w:pPr>
      <w:suppressAutoHyphens/>
      <w:spacing w:after="160" w:line="240" w:lineRule="exact"/>
    </w:pPr>
    <w:rPr>
      <w:rFonts w:ascii="Times New Roman" w:eastAsia="SimSun" w:hAnsi="Times New Roman"/>
      <w:b/>
      <w:sz w:val="28"/>
      <w:szCs w:val="24"/>
      <w:lang w:val="en-US" w:eastAsia="ar-SA"/>
    </w:rPr>
  </w:style>
  <w:style w:type="paragraph" w:customStyle="1" w:styleId="af9">
    <w:name w:val="Знак Знак Знак Знак Знак Знак"/>
    <w:basedOn w:val="a"/>
    <w:uiPriority w:val="99"/>
    <w:rsid w:val="00640F93"/>
    <w:pPr>
      <w:suppressAutoHyphens/>
      <w:spacing w:after="160" w:line="240" w:lineRule="exact"/>
    </w:pPr>
    <w:rPr>
      <w:rFonts w:ascii="Times New Roman" w:eastAsia="Times New Roman" w:hAnsi="Times New Roman"/>
      <w:sz w:val="28"/>
      <w:szCs w:val="20"/>
      <w:lang w:val="en-US" w:eastAsia="ar-SA"/>
    </w:rPr>
  </w:style>
  <w:style w:type="paragraph" w:customStyle="1" w:styleId="18">
    <w:name w:val="Знак Знак Знак Знак Знак Знак Знак Знак Знак Знак Знак Знак Знак1"/>
    <w:basedOn w:val="a"/>
    <w:uiPriority w:val="99"/>
    <w:rsid w:val="00640F93"/>
    <w:pPr>
      <w:suppressAutoHyphens/>
      <w:spacing w:after="160" w:line="240" w:lineRule="exact"/>
    </w:pPr>
    <w:rPr>
      <w:rFonts w:ascii="Times New Roman" w:eastAsia="Times New Roman" w:hAnsi="Times New Roman"/>
      <w:sz w:val="28"/>
      <w:szCs w:val="20"/>
      <w:lang w:val="en-US" w:eastAsia="ar-SA"/>
    </w:rPr>
  </w:style>
  <w:style w:type="paragraph" w:customStyle="1" w:styleId="ConsPlusNormal">
    <w:name w:val="ConsPlusNormal"/>
    <w:uiPriority w:val="99"/>
    <w:rsid w:val="00640F93"/>
    <w:pPr>
      <w:widowControl w:val="0"/>
      <w:suppressAutoHyphens/>
      <w:autoSpaceDE w:val="0"/>
      <w:ind w:firstLine="720"/>
    </w:pPr>
    <w:rPr>
      <w:rFonts w:ascii="Arial" w:hAnsi="Arial" w:cs="Arial"/>
      <w:sz w:val="28"/>
      <w:szCs w:val="28"/>
      <w:lang w:eastAsia="ar-SA"/>
    </w:rPr>
  </w:style>
  <w:style w:type="paragraph" w:customStyle="1" w:styleId="19">
    <w:name w:val="Абзац списка1"/>
    <w:basedOn w:val="a"/>
    <w:uiPriority w:val="99"/>
    <w:rsid w:val="00640F93"/>
    <w:pPr>
      <w:suppressAutoHyphens/>
      <w:spacing w:after="0" w:line="240" w:lineRule="auto"/>
      <w:ind w:left="708" w:firstLine="720"/>
      <w:jc w:val="both"/>
    </w:pPr>
    <w:rPr>
      <w:rFonts w:eastAsia="Times New Roman"/>
      <w:lang w:eastAsia="ar-SA"/>
    </w:rPr>
  </w:style>
  <w:style w:type="paragraph" w:styleId="afa">
    <w:name w:val="List Paragraph"/>
    <w:basedOn w:val="a"/>
    <w:uiPriority w:val="34"/>
    <w:qFormat/>
    <w:rsid w:val="00640F93"/>
    <w:pPr>
      <w:suppressAutoHyphens/>
      <w:spacing w:after="0" w:line="240" w:lineRule="auto"/>
      <w:ind w:left="720" w:firstLine="720"/>
      <w:jc w:val="both"/>
    </w:pPr>
    <w:rPr>
      <w:rFonts w:eastAsia="Times New Roman"/>
      <w:lang w:eastAsia="ar-SA"/>
    </w:rPr>
  </w:style>
  <w:style w:type="paragraph" w:customStyle="1" w:styleId="210">
    <w:name w:val="Основной текст с отступом 21"/>
    <w:basedOn w:val="a"/>
    <w:uiPriority w:val="99"/>
    <w:rsid w:val="00640F93"/>
    <w:pPr>
      <w:suppressAutoHyphens/>
      <w:spacing w:after="120" w:line="480" w:lineRule="auto"/>
      <w:ind w:left="283"/>
      <w:jc w:val="both"/>
    </w:pPr>
    <w:rPr>
      <w:lang w:eastAsia="ar-SA"/>
    </w:rPr>
  </w:style>
  <w:style w:type="paragraph" w:customStyle="1" w:styleId="afb">
    <w:name w:val="Таблица"/>
    <w:basedOn w:val="a"/>
    <w:uiPriority w:val="99"/>
    <w:rsid w:val="00640F93"/>
    <w:pPr>
      <w:tabs>
        <w:tab w:val="left"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after="0" w:line="240" w:lineRule="auto"/>
      <w:jc w:val="center"/>
    </w:pPr>
    <w:rPr>
      <w:rFonts w:ascii="Times New Roman" w:eastAsia="Times New Roman" w:hAnsi="Times New Roman"/>
      <w:sz w:val="24"/>
      <w:szCs w:val="20"/>
      <w:lang w:eastAsia="ar-SA"/>
    </w:rPr>
  </w:style>
  <w:style w:type="paragraph" w:customStyle="1" w:styleId="afc">
    <w:name w:val="Знак Знак Знак Знак"/>
    <w:basedOn w:val="a"/>
    <w:uiPriority w:val="99"/>
    <w:rsid w:val="00640F93"/>
    <w:pPr>
      <w:suppressAutoHyphens/>
      <w:spacing w:after="160" w:line="240" w:lineRule="exact"/>
    </w:pPr>
    <w:rPr>
      <w:rFonts w:ascii="Times New Roman" w:eastAsia="Times New Roman" w:hAnsi="Times New Roman"/>
      <w:sz w:val="28"/>
      <w:szCs w:val="20"/>
      <w:lang w:val="en-US" w:eastAsia="ar-SA"/>
    </w:rPr>
  </w:style>
  <w:style w:type="paragraph" w:customStyle="1" w:styleId="afd">
    <w:name w:val="Знак Знак Знак Знак Знак Знак Знак Знак Знак Знак"/>
    <w:basedOn w:val="a"/>
    <w:uiPriority w:val="99"/>
    <w:rsid w:val="00640F93"/>
    <w:pPr>
      <w:suppressAutoHyphens/>
      <w:spacing w:after="160" w:line="240" w:lineRule="exact"/>
    </w:pPr>
    <w:rPr>
      <w:rFonts w:ascii="Times New Roman" w:eastAsia="Times New Roman" w:hAnsi="Times New Roman"/>
      <w:sz w:val="28"/>
      <w:szCs w:val="20"/>
      <w:lang w:val="en-US" w:eastAsia="ar-SA"/>
    </w:rPr>
  </w:style>
  <w:style w:type="paragraph" w:customStyle="1" w:styleId="afe">
    <w:name w:val="ОсновнойТекст"/>
    <w:basedOn w:val="a"/>
    <w:uiPriority w:val="99"/>
    <w:rsid w:val="00640F93"/>
    <w:pPr>
      <w:suppressAutoHyphens/>
      <w:spacing w:after="0" w:line="240" w:lineRule="auto"/>
      <w:ind w:firstLine="709"/>
      <w:jc w:val="both"/>
    </w:pPr>
    <w:rPr>
      <w:rFonts w:ascii="Times New Roman" w:eastAsia="Times New Roman" w:hAnsi="Times New Roman"/>
      <w:sz w:val="24"/>
      <w:szCs w:val="24"/>
      <w:lang w:eastAsia="ar-SA"/>
    </w:rPr>
  </w:style>
  <w:style w:type="paragraph" w:customStyle="1" w:styleId="31">
    <w:name w:val="Основной текст 31"/>
    <w:basedOn w:val="a"/>
    <w:uiPriority w:val="99"/>
    <w:rsid w:val="00640F93"/>
    <w:pPr>
      <w:suppressAutoHyphens/>
      <w:spacing w:after="120" w:line="240" w:lineRule="auto"/>
    </w:pPr>
    <w:rPr>
      <w:rFonts w:ascii="Times New Roman" w:eastAsia="Times New Roman" w:hAnsi="Times New Roman"/>
      <w:sz w:val="16"/>
      <w:szCs w:val="16"/>
      <w:lang w:eastAsia="ar-SA"/>
    </w:rPr>
  </w:style>
  <w:style w:type="paragraph" w:styleId="aff">
    <w:name w:val="Title"/>
    <w:basedOn w:val="a"/>
    <w:next w:val="aff0"/>
    <w:link w:val="aff1"/>
    <w:uiPriority w:val="99"/>
    <w:qFormat/>
    <w:rsid w:val="00640F93"/>
    <w:pPr>
      <w:suppressAutoHyphens/>
      <w:spacing w:after="0" w:line="240" w:lineRule="auto"/>
      <w:jc w:val="center"/>
    </w:pPr>
    <w:rPr>
      <w:rFonts w:ascii="Times New Roman" w:eastAsia="Times New Roman" w:hAnsi="Times New Roman"/>
      <w:b/>
      <w:bCs/>
      <w:sz w:val="28"/>
      <w:szCs w:val="24"/>
      <w:lang w:eastAsia="ar-SA"/>
    </w:rPr>
  </w:style>
  <w:style w:type="character" w:customStyle="1" w:styleId="aff1">
    <w:name w:val="Название Знак"/>
    <w:link w:val="aff"/>
    <w:uiPriority w:val="99"/>
    <w:locked/>
    <w:rsid w:val="00640F93"/>
    <w:rPr>
      <w:rFonts w:ascii="Times New Roman" w:hAnsi="Times New Roman" w:cs="Times New Roman"/>
      <w:b/>
      <w:bCs/>
      <w:sz w:val="24"/>
      <w:szCs w:val="24"/>
      <w:lang w:eastAsia="ar-SA" w:bidi="ar-SA"/>
    </w:rPr>
  </w:style>
  <w:style w:type="paragraph" w:styleId="aff0">
    <w:name w:val="Subtitle"/>
    <w:basedOn w:val="ad"/>
    <w:next w:val="ae"/>
    <w:link w:val="aff2"/>
    <w:uiPriority w:val="99"/>
    <w:qFormat/>
    <w:rsid w:val="00640F93"/>
    <w:pPr>
      <w:jc w:val="center"/>
    </w:pPr>
    <w:rPr>
      <w:i/>
      <w:iCs/>
    </w:rPr>
  </w:style>
  <w:style w:type="character" w:customStyle="1" w:styleId="aff2">
    <w:name w:val="Подзаголовок Знак"/>
    <w:link w:val="aff0"/>
    <w:uiPriority w:val="99"/>
    <w:locked/>
    <w:rsid w:val="00640F93"/>
    <w:rPr>
      <w:rFonts w:ascii="Arial" w:eastAsia="Times New Roman" w:hAnsi="Arial" w:cs="Mangal"/>
      <w:i/>
      <w:iCs/>
      <w:sz w:val="28"/>
      <w:szCs w:val="28"/>
      <w:lang w:eastAsia="ar-SA" w:bidi="ar-SA"/>
    </w:rPr>
  </w:style>
  <w:style w:type="paragraph" w:customStyle="1" w:styleId="110">
    <w:name w:val="Знак Знак Знак Знак Знак Знак1 Знак Знак Знак1 Знак"/>
    <w:basedOn w:val="a"/>
    <w:uiPriority w:val="99"/>
    <w:rsid w:val="00640F93"/>
    <w:pPr>
      <w:suppressAutoHyphens/>
      <w:spacing w:after="160" w:line="240" w:lineRule="exact"/>
    </w:pPr>
    <w:rPr>
      <w:rFonts w:ascii="Times New Roman" w:eastAsia="SimSun" w:hAnsi="Times New Roman"/>
      <w:b/>
      <w:sz w:val="28"/>
      <w:szCs w:val="24"/>
      <w:lang w:val="en-US" w:eastAsia="ar-SA"/>
    </w:rPr>
  </w:style>
  <w:style w:type="paragraph" w:customStyle="1" w:styleId="111">
    <w:name w:val="Знак11"/>
    <w:basedOn w:val="a"/>
    <w:next w:val="2"/>
    <w:uiPriority w:val="99"/>
    <w:rsid w:val="00640F93"/>
    <w:pPr>
      <w:suppressAutoHyphens/>
      <w:spacing w:after="160" w:line="240" w:lineRule="exact"/>
      <w:jc w:val="center"/>
    </w:pPr>
    <w:rPr>
      <w:rFonts w:ascii="Times New Roman" w:eastAsia="Times New Roman" w:hAnsi="Times New Roman"/>
      <w:b/>
      <w:i/>
      <w:sz w:val="28"/>
      <w:szCs w:val="28"/>
      <w:lang w:val="en-US" w:eastAsia="ar-SA"/>
    </w:rPr>
  </w:style>
  <w:style w:type="paragraph" w:customStyle="1" w:styleId="1a">
    <w:name w:val="Знак Знак Знак1 Знак Знак Знак Знак Знак Знак Знак Знак Знак Знак Знак Знак Знак Знак Знак Знак Знак Знак Знак Знак Знак Знак"/>
    <w:basedOn w:val="a"/>
    <w:uiPriority w:val="99"/>
    <w:rsid w:val="00640F93"/>
    <w:pPr>
      <w:suppressAutoHyphens/>
      <w:spacing w:after="160" w:line="240" w:lineRule="exact"/>
    </w:pPr>
    <w:rPr>
      <w:rFonts w:ascii="Times New Roman" w:eastAsia="SimSun" w:hAnsi="Times New Roman"/>
      <w:b/>
      <w:sz w:val="28"/>
      <w:szCs w:val="24"/>
      <w:lang w:val="en-US" w:eastAsia="ar-SA"/>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w:basedOn w:val="a"/>
    <w:next w:val="2"/>
    <w:uiPriority w:val="99"/>
    <w:rsid w:val="00640F93"/>
    <w:pPr>
      <w:suppressAutoHyphens/>
      <w:spacing w:after="160" w:line="240" w:lineRule="exact"/>
      <w:jc w:val="center"/>
    </w:pPr>
    <w:rPr>
      <w:rFonts w:ascii="Times New Roman" w:eastAsia="Times New Roman" w:hAnsi="Times New Roman"/>
      <w:b/>
      <w:i/>
      <w:sz w:val="28"/>
      <w:szCs w:val="28"/>
      <w:lang w:val="en-US" w:eastAsia="ar-SA"/>
    </w:rPr>
  </w:style>
  <w:style w:type="paragraph" w:customStyle="1" w:styleId="aff3">
    <w:name w:val="Знак Знак Знак Знак Знак Знак Знак"/>
    <w:basedOn w:val="a"/>
    <w:uiPriority w:val="99"/>
    <w:rsid w:val="00640F93"/>
    <w:pPr>
      <w:suppressAutoHyphens/>
      <w:spacing w:after="160" w:line="240" w:lineRule="exact"/>
    </w:pPr>
    <w:rPr>
      <w:rFonts w:ascii="Times New Roman" w:eastAsia="SimSun" w:hAnsi="Times New Roman"/>
      <w:b/>
      <w:sz w:val="28"/>
      <w:szCs w:val="24"/>
      <w:lang w:val="en-US" w:eastAsia="ar-SA"/>
    </w:rPr>
  </w:style>
  <w:style w:type="paragraph" w:customStyle="1" w:styleId="112">
    <w:name w:val="Знак Знак Знак Знак Знак Знак1 Знак Знак Знак1 Знак Знак Знак Знак"/>
    <w:basedOn w:val="a"/>
    <w:uiPriority w:val="99"/>
    <w:rsid w:val="00640F93"/>
    <w:pPr>
      <w:suppressAutoHyphens/>
      <w:spacing w:after="160" w:line="240" w:lineRule="exact"/>
    </w:pPr>
    <w:rPr>
      <w:rFonts w:ascii="Times New Roman" w:eastAsia="SimSun" w:hAnsi="Times New Roman"/>
      <w:sz w:val="24"/>
      <w:szCs w:val="24"/>
      <w:lang w:eastAsia="ar-SA"/>
    </w:rPr>
  </w:style>
  <w:style w:type="paragraph" w:customStyle="1" w:styleId="CharCharCharCharCharChar1CharChar">
    <w:name w:val="Знак Знак Знак Знак Знак Знак Знак Знак Знак Знак Знак Знак Char Char Знак Знак Char Char Знак Знак Char Char Знак Знак1 Знак Знак Знак Знак Знак Знак Знак Char Char Знак Знак Знак Знак Знак Знак Знак Знак Знак Знак Знак Знак Знак"/>
    <w:basedOn w:val="a"/>
    <w:uiPriority w:val="99"/>
    <w:rsid w:val="00640F93"/>
    <w:pPr>
      <w:suppressAutoHyphens/>
      <w:spacing w:after="160" w:line="240" w:lineRule="exact"/>
    </w:pPr>
    <w:rPr>
      <w:rFonts w:ascii="Times New Roman" w:eastAsia="Times New Roman" w:hAnsi="Times New Roman"/>
      <w:sz w:val="28"/>
      <w:szCs w:val="28"/>
      <w:lang w:val="en-US" w:eastAsia="ar-SA"/>
    </w:rPr>
  </w:style>
  <w:style w:type="paragraph" w:customStyle="1" w:styleId="1c">
    <w:name w:val="Знак Знак Знак Знак1"/>
    <w:basedOn w:val="a"/>
    <w:uiPriority w:val="99"/>
    <w:rsid w:val="00640F93"/>
    <w:pPr>
      <w:suppressAutoHyphens/>
      <w:spacing w:after="160" w:line="240" w:lineRule="exact"/>
      <w:jc w:val="both"/>
    </w:pPr>
    <w:rPr>
      <w:rFonts w:ascii="Times New Roman" w:eastAsia="Times New Roman" w:hAnsi="Times New Roman"/>
      <w:sz w:val="28"/>
      <w:szCs w:val="20"/>
      <w:lang w:val="en-US" w:eastAsia="ar-SA"/>
    </w:rPr>
  </w:style>
  <w:style w:type="paragraph" w:customStyle="1" w:styleId="1110">
    <w:name w:val="Знак Знак Знак Знак Знак Знак1 Знак Знак Знак1 Знак Знак Знак Знак1"/>
    <w:basedOn w:val="a"/>
    <w:uiPriority w:val="99"/>
    <w:rsid w:val="00640F93"/>
    <w:pPr>
      <w:suppressAutoHyphens/>
      <w:spacing w:after="160" w:line="240" w:lineRule="exact"/>
    </w:pPr>
    <w:rPr>
      <w:rFonts w:ascii="Times New Roman" w:eastAsia="SimSun" w:hAnsi="Times New Roman"/>
      <w:sz w:val="24"/>
      <w:szCs w:val="24"/>
      <w:lang w:eastAsia="ar-SA"/>
    </w:rPr>
  </w:style>
  <w:style w:type="paragraph" w:customStyle="1" w:styleId="CharCharCharCharCharChar1CharChar1">
    <w:name w:val="Знак Знак Знак Знак Знак Знак Знак Знак Знак Знак Знак Знак Char Char Знак Знак Char Char Знак Знак Char Char Знак Знак1 Знак Знак Знак Знак Знак Знак Знак Char Char Знак Знак Знак Знак Знак Знак Знак Знак Знак Знак Знак Знак Знак1"/>
    <w:basedOn w:val="a"/>
    <w:uiPriority w:val="99"/>
    <w:rsid w:val="00640F93"/>
    <w:pPr>
      <w:suppressAutoHyphens/>
      <w:spacing w:after="160" w:line="240" w:lineRule="exact"/>
    </w:pPr>
    <w:rPr>
      <w:rFonts w:ascii="Times New Roman" w:eastAsia="Times New Roman" w:hAnsi="Times New Roman"/>
      <w:sz w:val="28"/>
      <w:szCs w:val="28"/>
      <w:lang w:val="en-US" w:eastAsia="ar-SA"/>
    </w:rPr>
  </w:style>
  <w:style w:type="paragraph" w:customStyle="1" w:styleId="113">
    <w:name w:val="Знак Знак Знак Знак Знак Знак1 Знак Знак Знак1 Знак Знак Знак Знак Знак Знак Знак"/>
    <w:basedOn w:val="a"/>
    <w:uiPriority w:val="99"/>
    <w:rsid w:val="00640F93"/>
    <w:pPr>
      <w:suppressAutoHyphens/>
      <w:spacing w:after="160" w:line="240" w:lineRule="exact"/>
    </w:pPr>
    <w:rPr>
      <w:rFonts w:ascii="Times New Roman" w:eastAsia="SimSun" w:hAnsi="Times New Roman"/>
      <w:sz w:val="24"/>
      <w:szCs w:val="24"/>
      <w:lang w:eastAsia="ar-SA"/>
    </w:rPr>
  </w:style>
  <w:style w:type="paragraph" w:customStyle="1" w:styleId="32">
    <w:name w:val="Знак Знак3 Знак Знак Знак Знак Знак Знак Знак Знак Знак Знак Знак Знак Знак Знак Знак Знак Знак Знак Знак"/>
    <w:basedOn w:val="a"/>
    <w:uiPriority w:val="99"/>
    <w:rsid w:val="00640F93"/>
    <w:pPr>
      <w:suppressAutoHyphens/>
      <w:spacing w:after="160" w:line="240" w:lineRule="exact"/>
      <w:jc w:val="both"/>
    </w:pPr>
    <w:rPr>
      <w:rFonts w:ascii="Times New Roman" w:eastAsia="SimSun" w:hAnsi="Times New Roman"/>
      <w:bCs/>
      <w:color w:val="000000"/>
      <w:spacing w:val="-2"/>
      <w:sz w:val="24"/>
      <w:szCs w:val="24"/>
      <w:lang w:eastAsia="ar-SA"/>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40F93"/>
    <w:pPr>
      <w:suppressAutoHyphens/>
      <w:spacing w:after="160" w:line="240" w:lineRule="exact"/>
    </w:pPr>
    <w:rPr>
      <w:rFonts w:ascii="Times New Roman" w:eastAsia="Times New Roman" w:hAnsi="Times New Roman"/>
      <w:sz w:val="28"/>
      <w:szCs w:val="20"/>
      <w:lang w:val="en-US" w:eastAsia="ar-SA"/>
    </w:rPr>
  </w:style>
  <w:style w:type="paragraph" w:customStyle="1" w:styleId="114">
    <w:name w:val="Знак1 Знак Знак Знак Знак Знак Знак1"/>
    <w:basedOn w:val="a"/>
    <w:uiPriority w:val="99"/>
    <w:rsid w:val="00640F93"/>
    <w:pPr>
      <w:suppressAutoHyphens/>
      <w:spacing w:after="160" w:line="240" w:lineRule="exact"/>
    </w:pPr>
    <w:rPr>
      <w:rFonts w:ascii="Times New Roman" w:eastAsia="SimSun" w:hAnsi="Times New Roman"/>
      <w:b/>
      <w:sz w:val="28"/>
      <w:szCs w:val="24"/>
      <w:lang w:val="en-US" w:eastAsia="ar-SA"/>
    </w:rPr>
  </w:style>
  <w:style w:type="paragraph" w:customStyle="1" w:styleId="1d">
    <w:name w:val="Знак Знак Знак1 Знак Знак Знак Знак Знак Знак Знак Знак Знак Знак Знак Знак Знак Знак Знак Знак"/>
    <w:basedOn w:val="a"/>
    <w:uiPriority w:val="99"/>
    <w:rsid w:val="00640F93"/>
    <w:pPr>
      <w:suppressAutoHyphens/>
      <w:spacing w:after="160" w:line="240" w:lineRule="exact"/>
    </w:pPr>
    <w:rPr>
      <w:rFonts w:ascii="Times New Roman" w:eastAsia="SimSun" w:hAnsi="Times New Roman"/>
      <w:b/>
      <w:sz w:val="28"/>
      <w:szCs w:val="24"/>
      <w:lang w:val="en-US" w:eastAsia="ar-SA"/>
    </w:rPr>
  </w:style>
  <w:style w:type="paragraph" w:customStyle="1" w:styleId="aff5">
    <w:name w:val="Содержимое таблицы"/>
    <w:basedOn w:val="a"/>
    <w:uiPriority w:val="99"/>
    <w:rsid w:val="00640F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6">
    <w:name w:val="Заголовок таблицы"/>
    <w:basedOn w:val="aff5"/>
    <w:uiPriority w:val="99"/>
    <w:rsid w:val="00640F93"/>
    <w:pPr>
      <w:jc w:val="center"/>
    </w:pPr>
    <w:rPr>
      <w:b/>
      <w:bCs/>
    </w:rPr>
  </w:style>
  <w:style w:type="paragraph" w:customStyle="1" w:styleId="aff7">
    <w:name w:val="Содержимое врезки"/>
    <w:basedOn w:val="ae"/>
    <w:uiPriority w:val="99"/>
    <w:rsid w:val="00640F93"/>
  </w:style>
  <w:style w:type="table" w:styleId="aff8">
    <w:name w:val="Table Grid"/>
    <w:basedOn w:val="a1"/>
    <w:uiPriority w:val="59"/>
    <w:rsid w:val="008545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semiHidden/>
    <w:rsid w:val="005340D5"/>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340D5"/>
    <w:pPr>
      <w:widowControl w:val="0"/>
      <w:spacing w:after="0" w:line="240" w:lineRule="auto"/>
      <w:ind w:left="103"/>
    </w:pPr>
    <w:rPr>
      <w:rFonts w:ascii="Times New Roman" w:eastAsia="Times New Roman" w:hAnsi="Times New Roman"/>
      <w:lang w:val="en-US"/>
    </w:rPr>
  </w:style>
  <w:style w:type="paragraph" w:customStyle="1" w:styleId="Heading31">
    <w:name w:val="Heading 31"/>
    <w:basedOn w:val="a"/>
    <w:uiPriority w:val="99"/>
    <w:rsid w:val="00F44947"/>
    <w:pPr>
      <w:widowControl w:val="0"/>
      <w:spacing w:after="0" w:line="240" w:lineRule="auto"/>
      <w:ind w:left="604"/>
      <w:outlineLvl w:val="3"/>
    </w:pPr>
    <w:rPr>
      <w:rFonts w:ascii="Times New Roman" w:eastAsia="Times New Roman" w:hAnsi="Times New Roman"/>
      <w:b/>
      <w:bCs/>
      <w:sz w:val="28"/>
      <w:szCs w:val="28"/>
      <w:lang w:val="en-US"/>
    </w:rPr>
  </w:style>
  <w:style w:type="character" w:styleId="aff9">
    <w:name w:val="line number"/>
    <w:uiPriority w:val="99"/>
    <w:semiHidden/>
    <w:unhideWhenUsed/>
    <w:rsid w:val="0095035D"/>
  </w:style>
  <w:style w:type="table" w:customStyle="1" w:styleId="TableNormal">
    <w:name w:val="Table Normal"/>
    <w:uiPriority w:val="2"/>
    <w:semiHidden/>
    <w:unhideWhenUsed/>
    <w:qFormat/>
    <w:rsid w:val="00212136"/>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60">
    <w:name w:val="Заголовок 6 Знак"/>
    <w:basedOn w:val="a0"/>
    <w:link w:val="6"/>
    <w:rsid w:val="007F5063"/>
    <w:rPr>
      <w:rFonts w:asciiTheme="minorHAnsi" w:eastAsiaTheme="minorEastAsia" w:hAnsiTheme="minorHAnsi" w:cstheme="minorBidi"/>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_____Microsoft_Office_Excel_97-20031.xls"/><Relationship Id="rId14" Type="http://schemas.openxmlformats.org/officeDocument/2006/relationships/oleObject" Target="embeddings/_____Microsoft_Office_Excel_97-2003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B0E6-6818-4A5F-BEBE-BA3A68BB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TotalTime>
  <Pages>36</Pages>
  <Words>5978</Words>
  <Characters>42873</Characters>
  <Application>Microsoft Office Word</Application>
  <DocSecurity>0</DocSecurity>
  <Lines>357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comp17</dc:creator>
  <cp:keywords/>
  <dc:description/>
  <cp:lastModifiedBy>XTreme.ws</cp:lastModifiedBy>
  <cp:revision>194</cp:revision>
  <cp:lastPrinted>2017-10-02T07:59:00Z</cp:lastPrinted>
  <dcterms:created xsi:type="dcterms:W3CDTF">2017-09-19T11:28:00Z</dcterms:created>
  <dcterms:modified xsi:type="dcterms:W3CDTF">2018-03-07T06:27:00Z</dcterms:modified>
</cp:coreProperties>
</file>